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6789E5D8" w:rsidR="00456B30" w:rsidRPr="007140D1" w:rsidRDefault="000D5AC8" w:rsidP="00685DE7">
      <w:pPr>
        <w:jc w:val="center"/>
        <w:rPr>
          <w:rFonts w:ascii="Arial" w:hAnsi="Arial" w:cs="Arial"/>
          <w:noProof/>
        </w:rPr>
      </w:pPr>
      <w:r w:rsidRPr="007140D1">
        <w:rPr>
          <w:rFonts w:ascii="Arial" w:hAnsi="Arial" w:cs="Arial"/>
          <w:b/>
          <w:color w:val="000000"/>
          <w:sz w:val="32"/>
          <w:szCs w:val="32"/>
        </w:rPr>
        <w:t xml:space="preserve">  </w:t>
      </w:r>
      <w:r w:rsidR="00456B30" w:rsidRPr="007140D1">
        <w:rPr>
          <w:rFonts w:ascii="Arial" w:hAnsi="Arial" w:cs="Arial"/>
          <w:b/>
          <w:color w:val="000000"/>
          <w:sz w:val="32"/>
          <w:szCs w:val="32"/>
        </w:rPr>
        <w:t>Job Description</w:t>
      </w:r>
    </w:p>
    <w:p w14:paraId="5AB21515" w14:textId="77777777" w:rsidR="00456B30" w:rsidRPr="007140D1" w:rsidRDefault="00456B30" w:rsidP="00456B30">
      <w:pPr>
        <w:rPr>
          <w:rFonts w:ascii="Arial" w:hAnsi="Arial" w:cs="Arial"/>
        </w:rPr>
      </w:pPr>
    </w:p>
    <w:p w14:paraId="3BD57CCC" w14:textId="77777777" w:rsidR="00E2088C" w:rsidRDefault="00E2088C" w:rsidP="00E2088C">
      <w:pPr>
        <w:pStyle w:val="BodyText2"/>
        <w:spacing w:after="0"/>
        <w:outlineLvl w:val="0"/>
        <w:rPr>
          <w:b w:val="0"/>
        </w:rPr>
      </w:pPr>
      <w:r>
        <w:t>DIRECTORATE:</w:t>
      </w:r>
      <w:r>
        <w:tab/>
      </w:r>
      <w:r>
        <w:tab/>
      </w:r>
      <w:r>
        <w:rPr>
          <w:b w:val="0"/>
        </w:rPr>
        <w:t>Social Services &amp; Wellbeing</w:t>
      </w:r>
    </w:p>
    <w:p w14:paraId="08217208" w14:textId="77777777" w:rsidR="00E2088C" w:rsidRDefault="00E2088C" w:rsidP="00E2088C">
      <w:pPr>
        <w:ind w:right="91"/>
        <w:rPr>
          <w:b/>
        </w:rPr>
      </w:pPr>
    </w:p>
    <w:p w14:paraId="0620612B" w14:textId="77777777" w:rsidR="00E2088C" w:rsidRPr="00AD6D4C" w:rsidRDefault="00E2088C" w:rsidP="00E2088C">
      <w:pPr>
        <w:ind w:left="2880" w:right="91" w:hanging="2880"/>
        <w:rPr>
          <w:rFonts w:ascii="Arial" w:hAnsi="Arial" w:cs="Arial"/>
        </w:rPr>
      </w:pPr>
      <w:r w:rsidRPr="00AD6D4C">
        <w:rPr>
          <w:rFonts w:ascii="Arial" w:hAnsi="Arial" w:cs="Arial"/>
          <w:b/>
        </w:rPr>
        <w:t>DEPARTMENT:</w:t>
      </w:r>
      <w:r w:rsidRPr="00AD6D4C">
        <w:rPr>
          <w:rFonts w:ascii="Arial" w:hAnsi="Arial" w:cs="Arial"/>
        </w:rPr>
        <w:tab/>
      </w:r>
      <w:r>
        <w:rPr>
          <w:rFonts w:ascii="Arial" w:hAnsi="Arial" w:cs="Arial"/>
        </w:rPr>
        <w:t>Adult Social Care / Provider Services – Support at Home</w:t>
      </w:r>
    </w:p>
    <w:p w14:paraId="233C744E" w14:textId="77777777" w:rsidR="00E2088C" w:rsidRPr="00AD6D4C" w:rsidRDefault="00E2088C" w:rsidP="00E2088C">
      <w:pPr>
        <w:ind w:right="91"/>
        <w:rPr>
          <w:rFonts w:ascii="Arial" w:hAnsi="Arial" w:cs="Arial"/>
        </w:rPr>
      </w:pPr>
    </w:p>
    <w:p w14:paraId="6146AB53" w14:textId="77777777" w:rsidR="00E2088C" w:rsidRDefault="00E2088C" w:rsidP="00E2088C">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Pr>
          <w:rFonts w:ascii="Arial" w:hAnsi="Arial" w:cs="Arial"/>
        </w:rPr>
        <w:t>Support at Home Care Worker</w:t>
      </w:r>
    </w:p>
    <w:p w14:paraId="6F278AEE" w14:textId="77777777" w:rsidR="00E2088C" w:rsidRPr="00AD6D4C" w:rsidRDefault="00E2088C" w:rsidP="00E2088C">
      <w:pPr>
        <w:ind w:right="91"/>
        <w:rPr>
          <w:rFonts w:ascii="Arial" w:hAnsi="Arial" w:cs="Arial"/>
          <w:b/>
        </w:rPr>
      </w:pPr>
    </w:p>
    <w:p w14:paraId="5B09CF5C" w14:textId="77777777" w:rsidR="00E2088C" w:rsidRPr="00AD6D4C" w:rsidRDefault="00E2088C" w:rsidP="00E2088C">
      <w:pPr>
        <w:ind w:right="-334"/>
        <w:rPr>
          <w:rFonts w:ascii="Arial" w:hAnsi="Arial" w:cs="Arial"/>
        </w:rPr>
      </w:pPr>
      <w:r w:rsidRPr="00AD6D4C">
        <w:rPr>
          <w:rFonts w:ascii="Arial" w:hAnsi="Arial" w:cs="Arial"/>
          <w:b/>
        </w:rPr>
        <w:t>GRADE OF POST:</w:t>
      </w:r>
      <w:r w:rsidRPr="00AD6D4C">
        <w:rPr>
          <w:rFonts w:ascii="Arial" w:hAnsi="Arial" w:cs="Arial"/>
          <w:b/>
        </w:rPr>
        <w:tab/>
      </w:r>
      <w:r>
        <w:rPr>
          <w:rFonts w:ascii="Arial" w:hAnsi="Arial" w:cs="Arial"/>
          <w:b/>
        </w:rPr>
        <w:tab/>
      </w:r>
      <w:r>
        <w:rPr>
          <w:rFonts w:ascii="Arial" w:hAnsi="Arial" w:cs="Arial"/>
        </w:rPr>
        <w:t>GR05</w:t>
      </w:r>
    </w:p>
    <w:p w14:paraId="2264E2DA" w14:textId="77777777" w:rsidR="00E2088C" w:rsidRPr="00AD6D4C" w:rsidRDefault="00E2088C" w:rsidP="00E2088C">
      <w:pPr>
        <w:ind w:right="91"/>
        <w:rPr>
          <w:rFonts w:ascii="Arial" w:hAnsi="Arial" w:cs="Arial"/>
        </w:rPr>
      </w:pPr>
    </w:p>
    <w:p w14:paraId="135F844A" w14:textId="77777777" w:rsidR="00E2088C" w:rsidRPr="00AD6D4C" w:rsidRDefault="00E2088C" w:rsidP="00E2088C">
      <w:pPr>
        <w:ind w:right="91"/>
        <w:rPr>
          <w:rFonts w:ascii="Arial" w:hAnsi="Arial" w:cs="Arial"/>
        </w:rPr>
      </w:pPr>
      <w:r w:rsidRPr="00AD6D4C">
        <w:rPr>
          <w:rFonts w:ascii="Arial" w:hAnsi="Arial" w:cs="Arial"/>
          <w:b/>
        </w:rPr>
        <w:t>RESPONSIBLE TO:</w:t>
      </w:r>
      <w:r w:rsidRPr="00AD6D4C">
        <w:rPr>
          <w:rFonts w:ascii="Arial" w:hAnsi="Arial" w:cs="Arial"/>
        </w:rPr>
        <w:tab/>
      </w:r>
      <w:r>
        <w:rPr>
          <w:rFonts w:ascii="Arial" w:hAnsi="Arial" w:cs="Arial"/>
        </w:rPr>
        <w:t>Team Leader</w:t>
      </w:r>
    </w:p>
    <w:p w14:paraId="11EE5264" w14:textId="77777777" w:rsidR="002A25F9" w:rsidRPr="007140D1" w:rsidRDefault="002A25F9" w:rsidP="00456B30">
      <w:pPr>
        <w:ind w:right="91"/>
        <w:rPr>
          <w:rFonts w:ascii="Arial" w:hAnsi="Arial" w:cs="Arial"/>
        </w:rPr>
      </w:pPr>
    </w:p>
    <w:p w14:paraId="7EDB7694" w14:textId="77777777" w:rsidR="002A25F9" w:rsidRPr="007140D1" w:rsidRDefault="002A25F9" w:rsidP="002A25F9">
      <w:pPr>
        <w:pStyle w:val="BodyText"/>
        <w:pBdr>
          <w:top w:val="single" w:sz="4" w:space="1" w:color="auto"/>
        </w:pBdr>
        <w:spacing w:after="0"/>
        <w:ind w:left="2880" w:hanging="2880"/>
        <w:rPr>
          <w:rFonts w:ascii="Arial" w:hAnsi="Arial" w:cs="Arial"/>
          <w:b/>
          <w:sz w:val="24"/>
          <w:szCs w:val="24"/>
        </w:rPr>
      </w:pPr>
    </w:p>
    <w:p w14:paraId="63FD2D04" w14:textId="77777777" w:rsidR="000D5AC8" w:rsidRPr="007140D1" w:rsidRDefault="00456B30" w:rsidP="002A25F9">
      <w:pPr>
        <w:pStyle w:val="BodyText"/>
        <w:pBdr>
          <w:top w:val="single" w:sz="4" w:space="1" w:color="auto"/>
        </w:pBdr>
        <w:spacing w:after="0"/>
        <w:ind w:left="2880" w:hanging="2880"/>
        <w:rPr>
          <w:rFonts w:ascii="Arial" w:hAnsi="Arial" w:cs="Arial"/>
          <w:b/>
          <w:sz w:val="24"/>
          <w:szCs w:val="24"/>
        </w:rPr>
      </w:pPr>
      <w:r w:rsidRPr="007140D1">
        <w:rPr>
          <w:rFonts w:ascii="Arial" w:hAnsi="Arial" w:cs="Arial"/>
          <w:b/>
          <w:sz w:val="24"/>
          <w:szCs w:val="24"/>
        </w:rPr>
        <w:t>JOB PURPOSE:</w:t>
      </w:r>
    </w:p>
    <w:p w14:paraId="2C4D9DB4" w14:textId="77777777" w:rsidR="00E2088C" w:rsidRPr="001878E9" w:rsidRDefault="00E2088C" w:rsidP="00E2088C">
      <w:pPr>
        <w:pStyle w:val="Footer"/>
        <w:jc w:val="both"/>
        <w:rPr>
          <w:rFonts w:ascii="Arial" w:hAnsi="Arial" w:cs="Arial"/>
          <w:noProof/>
        </w:rPr>
      </w:pPr>
      <w:r w:rsidRPr="001878E9">
        <w:rPr>
          <w:rFonts w:ascii="Arial" w:hAnsi="Arial" w:cs="Arial"/>
          <w:noProof/>
        </w:rPr>
        <w:t xml:space="preserve">To provide support to older people, people with a disability or cognitive needs, in their own homes within BCBC during the day, nights and for emergency cover, in accordance with their </w:t>
      </w:r>
      <w:r>
        <w:rPr>
          <w:rFonts w:ascii="Arial" w:hAnsi="Arial" w:cs="Arial"/>
          <w:noProof/>
        </w:rPr>
        <w:t xml:space="preserve">care and support </w:t>
      </w:r>
      <w:r w:rsidRPr="001878E9">
        <w:rPr>
          <w:rFonts w:ascii="Arial" w:hAnsi="Arial" w:cs="Arial"/>
          <w:noProof/>
        </w:rPr>
        <w:t>delivery plans.</w:t>
      </w:r>
    </w:p>
    <w:p w14:paraId="38A7BF88" w14:textId="77777777" w:rsidR="00E2088C" w:rsidRDefault="00E2088C" w:rsidP="00E2088C">
      <w:pPr>
        <w:pStyle w:val="Footer"/>
        <w:jc w:val="both"/>
        <w:rPr>
          <w:rFonts w:ascii="Arial" w:hAnsi="Arial" w:cs="Arial"/>
          <w:noProof/>
        </w:rPr>
      </w:pPr>
    </w:p>
    <w:p w14:paraId="166BA6A4" w14:textId="77777777" w:rsidR="00E2088C" w:rsidRDefault="00E2088C" w:rsidP="00E2088C">
      <w:pPr>
        <w:pStyle w:val="Footer"/>
        <w:jc w:val="both"/>
        <w:rPr>
          <w:rFonts w:ascii="Arial" w:hAnsi="Arial" w:cs="Arial"/>
          <w:noProof/>
        </w:rPr>
      </w:pPr>
      <w:r>
        <w:rPr>
          <w:rFonts w:ascii="Arial" w:hAnsi="Arial" w:cs="Arial"/>
          <w:noProof/>
        </w:rPr>
        <w:t>Promoting and enabling people to maintain their independence whilst ensuring they receive short or long term level of care according to their assessed need. Enabling people to have voice, choice and control in ‘what matters’ to them.</w:t>
      </w:r>
    </w:p>
    <w:p w14:paraId="469AF3C6" w14:textId="77777777" w:rsidR="002A25F9" w:rsidRPr="007140D1" w:rsidRDefault="002A25F9" w:rsidP="002A25F9">
      <w:pPr>
        <w:pStyle w:val="Footer"/>
        <w:pBdr>
          <w:bottom w:val="single" w:sz="4" w:space="1" w:color="auto"/>
        </w:pBdr>
        <w:rPr>
          <w:rFonts w:ascii="Arial" w:hAnsi="Arial" w:cs="Arial"/>
        </w:rPr>
      </w:pPr>
    </w:p>
    <w:p w14:paraId="4186DEE7" w14:textId="77777777" w:rsidR="002A25F9" w:rsidRPr="007140D1" w:rsidRDefault="002A25F9" w:rsidP="002A25F9">
      <w:pPr>
        <w:pStyle w:val="Footer"/>
        <w:rPr>
          <w:rFonts w:ascii="Arial" w:hAnsi="Arial" w:cs="Arial"/>
        </w:rPr>
      </w:pPr>
    </w:p>
    <w:p w14:paraId="6E2213F0" w14:textId="49ED4CA9" w:rsidR="00456B30" w:rsidRPr="007140D1" w:rsidRDefault="00456B30" w:rsidP="00A66B0A">
      <w:pPr>
        <w:pStyle w:val="Footer"/>
        <w:rPr>
          <w:rFonts w:ascii="Arial" w:hAnsi="Arial" w:cs="Arial"/>
          <w:b/>
        </w:rPr>
      </w:pPr>
      <w:r w:rsidRPr="007140D1">
        <w:rPr>
          <w:rFonts w:ascii="Arial" w:hAnsi="Arial" w:cs="Arial"/>
          <w:b/>
        </w:rPr>
        <w:t>PRINCIPAL RESPONSIBILITIES AND ACTIVITIES:</w:t>
      </w:r>
    </w:p>
    <w:p w14:paraId="2EDB1262" w14:textId="6E291720" w:rsidR="00E2088C" w:rsidRPr="00E2088C" w:rsidRDefault="00E2088C" w:rsidP="00E2088C">
      <w:pPr>
        <w:numPr>
          <w:ilvl w:val="0"/>
          <w:numId w:val="28"/>
        </w:numPr>
        <w:jc w:val="both"/>
        <w:rPr>
          <w:rFonts w:ascii="Arial" w:hAnsi="Arial" w:cs="Arial"/>
        </w:rPr>
      </w:pPr>
      <w:r>
        <w:rPr>
          <w:rFonts w:ascii="Arial" w:hAnsi="Arial" w:cs="Arial"/>
        </w:rPr>
        <w:t xml:space="preserve">Supporting people in the community delivering an enabling </w:t>
      </w:r>
      <w:r w:rsidR="00226D6C">
        <w:rPr>
          <w:rFonts w:ascii="Arial" w:hAnsi="Arial" w:cs="Arial"/>
        </w:rPr>
        <w:t>approach, to</w:t>
      </w:r>
      <w:r>
        <w:rPr>
          <w:rFonts w:ascii="Arial" w:hAnsi="Arial" w:cs="Arial"/>
        </w:rPr>
        <w:t xml:space="preserve"> support people with </w:t>
      </w:r>
      <w:proofErr w:type="gramStart"/>
      <w:r>
        <w:rPr>
          <w:rFonts w:ascii="Arial" w:hAnsi="Arial" w:cs="Arial"/>
        </w:rPr>
        <w:t>their  personal</w:t>
      </w:r>
      <w:proofErr w:type="gramEnd"/>
      <w:r>
        <w:rPr>
          <w:rFonts w:ascii="Arial" w:hAnsi="Arial" w:cs="Arial"/>
        </w:rPr>
        <w:t xml:space="preserve"> care needs, which may include supporting with washing, toileting and dressing, and non-personal care tasks e.g.  Prompting, assisting and, if trained, administering medication as per requirement and in accordance with their service care and support delivery plan or Therapy/nurse care and treatment plans. </w:t>
      </w:r>
    </w:p>
    <w:p w14:paraId="7A3EFB94" w14:textId="1EFEF1DE" w:rsidR="00E2088C" w:rsidRPr="00E2088C" w:rsidRDefault="00E2088C" w:rsidP="00E2088C">
      <w:pPr>
        <w:numPr>
          <w:ilvl w:val="0"/>
          <w:numId w:val="29"/>
        </w:numPr>
        <w:jc w:val="both"/>
        <w:rPr>
          <w:rFonts w:ascii="Arial" w:hAnsi="Arial" w:cs="Arial"/>
        </w:rPr>
      </w:pPr>
      <w:r w:rsidRPr="009F09FC">
        <w:rPr>
          <w:rFonts w:ascii="Arial" w:hAnsi="Arial" w:cs="Arial"/>
        </w:rPr>
        <w:t>Promoting and enabling independence</w:t>
      </w:r>
      <w:r w:rsidRPr="00F3266D">
        <w:rPr>
          <w:rFonts w:ascii="Arial" w:hAnsi="Arial" w:cs="Arial"/>
        </w:rPr>
        <w:t xml:space="preserve"> and encouraging </w:t>
      </w:r>
      <w:r>
        <w:rPr>
          <w:rFonts w:ascii="Arial" w:hAnsi="Arial" w:cs="Arial"/>
        </w:rPr>
        <w:t>individuals to carry out activities of daily living as outlined in their care and support delivery plans and</w:t>
      </w:r>
      <w:r w:rsidRPr="00F3266D">
        <w:rPr>
          <w:rFonts w:ascii="Arial" w:hAnsi="Arial" w:cs="Arial"/>
        </w:rPr>
        <w:t xml:space="preserve"> to make informed choices</w:t>
      </w:r>
      <w:r>
        <w:rPr>
          <w:rFonts w:ascii="Arial" w:hAnsi="Arial" w:cs="Arial"/>
        </w:rPr>
        <w:t xml:space="preserve"> which deliver best outcomes.</w:t>
      </w:r>
    </w:p>
    <w:p w14:paraId="5D465F70" w14:textId="30E9F256" w:rsidR="00E2088C" w:rsidRPr="00BF2C21" w:rsidRDefault="00E2088C" w:rsidP="00E2088C">
      <w:pPr>
        <w:numPr>
          <w:ilvl w:val="0"/>
          <w:numId w:val="29"/>
        </w:numPr>
        <w:jc w:val="both"/>
        <w:rPr>
          <w:rFonts w:ascii="Arial" w:hAnsi="Arial" w:cs="Arial"/>
        </w:rPr>
      </w:pPr>
      <w:r w:rsidRPr="00BF2C21">
        <w:rPr>
          <w:rFonts w:ascii="Arial" w:hAnsi="Arial" w:cs="Arial"/>
        </w:rPr>
        <w:t xml:space="preserve">Supporting the general wellbeing of individuals by communicating the importance of maintaining healthy living patterns, prompting the management of an individual’s medication </w:t>
      </w:r>
    </w:p>
    <w:p w14:paraId="70D249FB" w14:textId="4B95C78B" w:rsidR="00E2088C" w:rsidRPr="00E2088C" w:rsidRDefault="00E2088C" w:rsidP="00E2088C">
      <w:pPr>
        <w:numPr>
          <w:ilvl w:val="0"/>
          <w:numId w:val="29"/>
        </w:numPr>
        <w:jc w:val="both"/>
        <w:rPr>
          <w:rFonts w:ascii="Arial" w:hAnsi="Arial" w:cs="Arial"/>
        </w:rPr>
      </w:pPr>
      <w:r>
        <w:rPr>
          <w:rFonts w:ascii="Arial" w:hAnsi="Arial" w:cs="Arial"/>
        </w:rPr>
        <w:t>You may be required to assist the Mobile Response team if they are unable to respond to a call due to demands of the Telecare Service.</w:t>
      </w:r>
    </w:p>
    <w:p w14:paraId="4BEF8029" w14:textId="11BC4A2A" w:rsidR="00E2088C" w:rsidRPr="00E2088C" w:rsidRDefault="00E2088C" w:rsidP="00E2088C">
      <w:pPr>
        <w:numPr>
          <w:ilvl w:val="0"/>
          <w:numId w:val="29"/>
        </w:numPr>
        <w:jc w:val="both"/>
        <w:rPr>
          <w:rFonts w:ascii="Arial" w:hAnsi="Arial" w:cs="Arial"/>
        </w:rPr>
      </w:pPr>
      <w:r>
        <w:rPr>
          <w:rFonts w:ascii="Arial" w:hAnsi="Arial" w:cs="Arial"/>
        </w:rPr>
        <w:t xml:space="preserve">Taking responsibility for being aware of and adhering to the standards, </w:t>
      </w:r>
      <w:r w:rsidR="00226D6C">
        <w:rPr>
          <w:rFonts w:ascii="Arial" w:hAnsi="Arial" w:cs="Arial"/>
        </w:rPr>
        <w:t>policies,</w:t>
      </w:r>
      <w:r>
        <w:rPr>
          <w:rFonts w:ascii="Arial" w:hAnsi="Arial" w:cs="Arial"/>
        </w:rPr>
        <w:t xml:space="preserve"> and procedures of Bridgend County Borough Council. These include Health and Safety, Risk Assessment, and the Code of Conduct of Professional Practice Social Care Wales.</w:t>
      </w:r>
    </w:p>
    <w:p w14:paraId="329F6BDC" w14:textId="7A280E95" w:rsidR="00E2088C" w:rsidRPr="00E2088C" w:rsidRDefault="00E2088C" w:rsidP="00E2088C">
      <w:pPr>
        <w:numPr>
          <w:ilvl w:val="0"/>
          <w:numId w:val="29"/>
        </w:numPr>
        <w:jc w:val="both"/>
        <w:rPr>
          <w:rFonts w:ascii="Arial" w:hAnsi="Arial" w:cs="Arial"/>
        </w:rPr>
      </w:pPr>
      <w:r w:rsidRPr="00E15095">
        <w:rPr>
          <w:rFonts w:ascii="Arial" w:hAnsi="Arial" w:cs="Arial"/>
        </w:rPr>
        <w:t xml:space="preserve">Participating fully in the </w:t>
      </w:r>
      <w:r>
        <w:rPr>
          <w:rFonts w:ascii="Arial" w:hAnsi="Arial" w:cs="Arial"/>
        </w:rPr>
        <w:t xml:space="preserve">domiciliary care </w:t>
      </w:r>
      <w:r w:rsidRPr="00E15095">
        <w:rPr>
          <w:rFonts w:ascii="Arial" w:hAnsi="Arial" w:cs="Arial"/>
        </w:rPr>
        <w:t xml:space="preserve">rota, including evenings, </w:t>
      </w:r>
      <w:r>
        <w:rPr>
          <w:rFonts w:ascii="Arial" w:hAnsi="Arial" w:cs="Arial"/>
        </w:rPr>
        <w:t xml:space="preserve">nights, </w:t>
      </w:r>
      <w:r w:rsidRPr="00E15095">
        <w:rPr>
          <w:rFonts w:ascii="Arial" w:hAnsi="Arial" w:cs="Arial"/>
        </w:rPr>
        <w:t xml:space="preserve">weekends, and bank holidays, and visiting </w:t>
      </w:r>
      <w:r>
        <w:rPr>
          <w:rFonts w:ascii="Arial" w:hAnsi="Arial" w:cs="Arial"/>
        </w:rPr>
        <w:t>individuals</w:t>
      </w:r>
      <w:r w:rsidRPr="00E15095">
        <w:rPr>
          <w:rFonts w:ascii="Arial" w:hAnsi="Arial" w:cs="Arial"/>
        </w:rPr>
        <w:t xml:space="preserve"> in accordance with the weekly itinerary provided. </w:t>
      </w:r>
    </w:p>
    <w:p w14:paraId="0B5B78E8" w14:textId="1B68120A" w:rsidR="00E2088C" w:rsidRPr="00E2088C" w:rsidRDefault="00E2088C" w:rsidP="00E2088C">
      <w:pPr>
        <w:numPr>
          <w:ilvl w:val="0"/>
          <w:numId w:val="29"/>
        </w:numPr>
        <w:jc w:val="both"/>
        <w:rPr>
          <w:rFonts w:ascii="Arial" w:hAnsi="Arial" w:cs="Arial"/>
        </w:rPr>
      </w:pPr>
      <w:r>
        <w:rPr>
          <w:rFonts w:ascii="Arial" w:hAnsi="Arial" w:cs="Arial"/>
        </w:rPr>
        <w:t>Completing accurate and appropriate written entries and writing observations on tasks completed by individuals within the person’s documents, including daily record sheets kept with the service delivery plan, in the person’s home.</w:t>
      </w:r>
    </w:p>
    <w:p w14:paraId="4F3A18AC" w14:textId="56F3E807" w:rsidR="00E2088C" w:rsidRPr="001878E9" w:rsidRDefault="00E2088C" w:rsidP="00E2088C">
      <w:pPr>
        <w:numPr>
          <w:ilvl w:val="0"/>
          <w:numId w:val="30"/>
        </w:numPr>
        <w:jc w:val="both"/>
        <w:rPr>
          <w:rFonts w:ascii="Arial" w:hAnsi="Arial" w:cs="Arial"/>
        </w:rPr>
      </w:pPr>
      <w:r>
        <w:rPr>
          <w:rFonts w:ascii="Arial" w:hAnsi="Arial" w:cs="Arial"/>
        </w:rPr>
        <w:t xml:space="preserve">Recording and reporting to your line manager, any concerns you may have regarding an individual person and any changes in their situation, which may affect </w:t>
      </w:r>
      <w:r>
        <w:rPr>
          <w:rFonts w:ascii="Arial" w:hAnsi="Arial" w:cs="Arial"/>
        </w:rPr>
        <w:lastRenderedPageBreak/>
        <w:t xml:space="preserve">their service delivery / care and support delivery plan or of any new risks that are emerging that require further assessment. </w:t>
      </w:r>
      <w:r w:rsidRPr="001878E9">
        <w:rPr>
          <w:rFonts w:ascii="Arial" w:hAnsi="Arial" w:cs="Arial"/>
        </w:rPr>
        <w:t>Providing regular feedback to therapists / nurses</w:t>
      </w:r>
      <w:r>
        <w:rPr>
          <w:rFonts w:ascii="Arial" w:hAnsi="Arial" w:cs="Arial"/>
        </w:rPr>
        <w:t xml:space="preserve"> and Social Workers </w:t>
      </w:r>
      <w:r w:rsidRPr="001878E9">
        <w:rPr>
          <w:rFonts w:ascii="Arial" w:hAnsi="Arial" w:cs="Arial"/>
        </w:rPr>
        <w:t>of individuals progress and pass on relevant information at team meetings.</w:t>
      </w:r>
    </w:p>
    <w:p w14:paraId="2FA2CB7C" w14:textId="77777777" w:rsidR="000D5AC8" w:rsidRPr="007140D1" w:rsidRDefault="000D5AC8" w:rsidP="00A66B0A">
      <w:pPr>
        <w:pStyle w:val="Footer"/>
        <w:rPr>
          <w:rFonts w:ascii="Arial" w:hAnsi="Arial" w:cs="Arial"/>
        </w:rPr>
      </w:pPr>
    </w:p>
    <w:p w14:paraId="0E4BF498" w14:textId="77777777" w:rsidR="00456B30" w:rsidRPr="007140D1" w:rsidRDefault="00456B30" w:rsidP="00456B30">
      <w:pPr>
        <w:rPr>
          <w:rFonts w:ascii="Arial" w:hAnsi="Arial" w:cs="Arial"/>
        </w:rPr>
      </w:pPr>
    </w:p>
    <w:p w14:paraId="0777352A" w14:textId="77777777" w:rsidR="00A66B0A" w:rsidRPr="007140D1" w:rsidRDefault="00A66B0A" w:rsidP="00456B30">
      <w:pPr>
        <w:autoSpaceDE w:val="0"/>
        <w:autoSpaceDN w:val="0"/>
        <w:adjustRightInd w:val="0"/>
        <w:jc w:val="both"/>
        <w:rPr>
          <w:rFonts w:ascii="Arial" w:hAnsi="Arial" w:cs="Arial"/>
          <w:b/>
          <w:bCs/>
          <w:lang w:eastAsia="en-GB"/>
        </w:rPr>
      </w:pPr>
    </w:p>
    <w:p w14:paraId="033F4D3A" w14:textId="77777777" w:rsidR="00637FAA" w:rsidRPr="007140D1" w:rsidRDefault="00637FAA" w:rsidP="00637FAA">
      <w:pPr>
        <w:autoSpaceDE w:val="0"/>
        <w:autoSpaceDN w:val="0"/>
        <w:adjustRightInd w:val="0"/>
        <w:rPr>
          <w:rFonts w:ascii="Arial" w:hAnsi="Arial" w:cs="Arial"/>
          <w:b/>
          <w:bCs/>
          <w:lang w:eastAsia="en-GB"/>
        </w:rPr>
      </w:pPr>
      <w:r w:rsidRPr="007140D1">
        <w:rPr>
          <w:rFonts w:ascii="Arial" w:hAnsi="Arial" w:cs="Arial"/>
          <w:b/>
          <w:bCs/>
          <w:lang w:eastAsia="en-GB"/>
        </w:rPr>
        <w:t>GENERAL DUTIES</w:t>
      </w:r>
    </w:p>
    <w:p w14:paraId="2E8249B1" w14:textId="77777777" w:rsidR="00637FAA" w:rsidRPr="007140D1" w:rsidRDefault="00637FAA" w:rsidP="00637FAA">
      <w:pPr>
        <w:autoSpaceDE w:val="0"/>
        <w:autoSpaceDN w:val="0"/>
        <w:adjustRightInd w:val="0"/>
        <w:rPr>
          <w:rFonts w:ascii="Arial" w:hAnsi="Arial" w:cs="Arial"/>
          <w:b/>
          <w:bCs/>
          <w:lang w:eastAsia="en-GB"/>
        </w:rPr>
      </w:pPr>
    </w:p>
    <w:p w14:paraId="5751D7CE"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t>Health and Safety</w:t>
      </w:r>
    </w:p>
    <w:p w14:paraId="79D0D5C5" w14:textId="420187EF" w:rsidR="00637FAA" w:rsidRPr="007140D1" w:rsidRDefault="00637FAA" w:rsidP="006E321A">
      <w:pPr>
        <w:jc w:val="both"/>
        <w:rPr>
          <w:rFonts w:ascii="Arial" w:hAnsi="Arial" w:cs="Arial"/>
        </w:rPr>
      </w:pPr>
      <w:r w:rsidRPr="007140D1">
        <w:rPr>
          <w:rFonts w:ascii="Arial" w:hAnsi="Arial" w:cs="Arial"/>
        </w:rPr>
        <w:t xml:space="preserve">To fulfil the general and specific roles and responsibilities detailed in the </w:t>
      </w:r>
      <w:hyperlink r:id="rId13" w:history="1">
        <w:r w:rsidRPr="007140D1">
          <w:rPr>
            <w:rStyle w:val="Hyperlink"/>
            <w:rFonts w:ascii="Arial" w:hAnsi="Arial" w:cs="Arial"/>
          </w:rPr>
          <w:t>Health and Safety Policy</w:t>
        </w:r>
      </w:hyperlink>
      <w:r w:rsidR="009D61B4" w:rsidRPr="007140D1">
        <w:rPr>
          <w:rStyle w:val="Hyperlink"/>
          <w:rFonts w:ascii="Arial" w:hAnsi="Arial" w:cs="Arial"/>
        </w:rPr>
        <w:t>.</w:t>
      </w:r>
    </w:p>
    <w:p w14:paraId="5BA5E1E6" w14:textId="77777777" w:rsidR="00637FAA" w:rsidRPr="007140D1" w:rsidRDefault="00637FAA" w:rsidP="006E321A">
      <w:pPr>
        <w:ind w:left="720"/>
        <w:jc w:val="both"/>
        <w:rPr>
          <w:rFonts w:ascii="Arial" w:hAnsi="Arial" w:cs="Arial"/>
          <w:b/>
        </w:rPr>
      </w:pPr>
    </w:p>
    <w:p w14:paraId="05D80DCC" w14:textId="77777777" w:rsidR="00637FAA" w:rsidRPr="007140D1" w:rsidRDefault="00637FAA" w:rsidP="006E321A">
      <w:pPr>
        <w:autoSpaceDE w:val="0"/>
        <w:autoSpaceDN w:val="0"/>
        <w:adjustRightInd w:val="0"/>
        <w:jc w:val="both"/>
        <w:rPr>
          <w:rFonts w:ascii="Arial" w:hAnsi="Arial" w:cs="Arial"/>
          <w:b/>
          <w:lang w:eastAsia="en-GB"/>
        </w:rPr>
      </w:pPr>
      <w:r w:rsidRPr="007140D1">
        <w:rPr>
          <w:rFonts w:ascii="Arial" w:hAnsi="Arial" w:cs="Arial"/>
          <w:b/>
          <w:lang w:eastAsia="en-GB"/>
        </w:rPr>
        <w:t>Equal Opportunities</w:t>
      </w:r>
    </w:p>
    <w:p w14:paraId="4C960B66"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To ensure that all activities are operated in accordance with Equal Opportunities legislation and best practice.</w:t>
      </w:r>
    </w:p>
    <w:p w14:paraId="33401C0D" w14:textId="77777777" w:rsidR="00637FAA" w:rsidRPr="007140D1" w:rsidRDefault="00637FAA" w:rsidP="006E321A">
      <w:pPr>
        <w:autoSpaceDE w:val="0"/>
        <w:autoSpaceDN w:val="0"/>
        <w:adjustRightInd w:val="0"/>
        <w:jc w:val="both"/>
        <w:rPr>
          <w:rFonts w:ascii="Arial" w:hAnsi="Arial" w:cs="Arial"/>
          <w:lang w:eastAsia="en-GB"/>
        </w:rPr>
      </w:pPr>
    </w:p>
    <w:p w14:paraId="3D80E9F3" w14:textId="77777777" w:rsidR="001777B4" w:rsidRPr="007140D1" w:rsidRDefault="001777B4" w:rsidP="006E321A">
      <w:pPr>
        <w:jc w:val="both"/>
        <w:rPr>
          <w:rFonts w:ascii="Arial" w:hAnsi="Arial" w:cs="Arial"/>
          <w:b/>
          <w:bCs/>
        </w:rPr>
      </w:pPr>
      <w:r w:rsidRPr="007140D1">
        <w:rPr>
          <w:rFonts w:ascii="Arial" w:hAnsi="Arial" w:cs="Arial"/>
          <w:b/>
          <w:bCs/>
        </w:rPr>
        <w:t>Safeguarding</w:t>
      </w:r>
    </w:p>
    <w:p w14:paraId="159BF735" w14:textId="77777777" w:rsidR="001777B4" w:rsidRPr="007140D1" w:rsidRDefault="001777B4" w:rsidP="006E321A">
      <w:pPr>
        <w:jc w:val="both"/>
        <w:rPr>
          <w:rFonts w:ascii="Arial" w:hAnsi="Arial" w:cs="Arial"/>
        </w:rPr>
      </w:pPr>
      <w:r w:rsidRPr="007140D1">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7140D1" w:rsidRDefault="00637FAA" w:rsidP="006E321A">
      <w:pPr>
        <w:autoSpaceDE w:val="0"/>
        <w:autoSpaceDN w:val="0"/>
        <w:adjustRightInd w:val="0"/>
        <w:jc w:val="both"/>
        <w:rPr>
          <w:rFonts w:ascii="Arial" w:hAnsi="Arial" w:cs="Arial"/>
          <w:lang w:eastAsia="en-GB"/>
        </w:rPr>
      </w:pPr>
    </w:p>
    <w:p w14:paraId="67717EDF"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t>Review and Right to Vary</w:t>
      </w:r>
    </w:p>
    <w:p w14:paraId="081D1F4F"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7140D1" w:rsidRDefault="001E523D" w:rsidP="006E321A">
      <w:pPr>
        <w:pStyle w:val="Heading2"/>
        <w:jc w:val="both"/>
        <w:rPr>
          <w:i w:val="0"/>
          <w:caps/>
          <w:sz w:val="24"/>
          <w:szCs w:val="24"/>
        </w:rPr>
      </w:pPr>
      <w:r w:rsidRPr="007140D1">
        <w:rPr>
          <w:i w:val="0"/>
          <w:sz w:val="24"/>
          <w:szCs w:val="24"/>
        </w:rPr>
        <w:t>Criminal Records Check</w:t>
      </w:r>
    </w:p>
    <w:p w14:paraId="1961F031" w14:textId="2684D07B" w:rsidR="00456B30" w:rsidRPr="007140D1" w:rsidRDefault="00456B30" w:rsidP="006E321A">
      <w:pPr>
        <w:ind w:right="-45"/>
        <w:jc w:val="both"/>
        <w:rPr>
          <w:rFonts w:ascii="Arial" w:hAnsi="Arial" w:cs="Arial"/>
        </w:rPr>
      </w:pPr>
      <w:r w:rsidRPr="007140D1">
        <w:rPr>
          <w:rFonts w:ascii="Arial" w:hAnsi="Arial" w:cs="Arial"/>
        </w:rPr>
        <w:t xml:space="preserve">This post requires </w:t>
      </w:r>
      <w:r w:rsidR="009D61B4" w:rsidRPr="007140D1">
        <w:rPr>
          <w:rFonts w:ascii="Arial" w:hAnsi="Arial" w:cs="Arial"/>
        </w:rPr>
        <w:t>criminal records</w:t>
      </w:r>
      <w:r w:rsidRPr="007140D1">
        <w:rPr>
          <w:rFonts w:ascii="Arial" w:hAnsi="Arial" w:cs="Arial"/>
        </w:rPr>
        <w:t xml:space="preserve"> check through the Disclosure &amp; Barring Service (DBS)</w:t>
      </w:r>
      <w:r w:rsidR="009D61B4" w:rsidRPr="007140D1">
        <w:rPr>
          <w:rFonts w:ascii="Arial" w:hAnsi="Arial" w:cs="Arial"/>
        </w:rPr>
        <w:t>.</w:t>
      </w:r>
    </w:p>
    <w:p w14:paraId="5D484936" w14:textId="77777777" w:rsidR="00456B30" w:rsidRPr="007140D1" w:rsidRDefault="00456B30" w:rsidP="00456B30">
      <w:pPr>
        <w:autoSpaceDE w:val="0"/>
        <w:autoSpaceDN w:val="0"/>
        <w:adjustRightInd w:val="0"/>
        <w:rPr>
          <w:rFonts w:ascii="Arial" w:hAnsi="Arial" w:cs="Arial"/>
          <w:highlight w:val="yellow"/>
          <w:lang w:eastAsia="en-GB"/>
        </w:rPr>
      </w:pPr>
    </w:p>
    <w:p w14:paraId="23707249" w14:textId="77777777" w:rsidR="00685734" w:rsidRPr="007140D1" w:rsidRDefault="00685734">
      <w:pPr>
        <w:rPr>
          <w:rFonts w:ascii="Arial" w:hAnsi="Arial" w:cs="Arial"/>
          <w:b/>
        </w:rPr>
      </w:pPr>
      <w:r w:rsidRPr="007140D1">
        <w:rPr>
          <w:rFonts w:ascii="Arial" w:hAnsi="Arial" w:cs="Arial"/>
          <w:b/>
        </w:rPr>
        <w:br w:type="page"/>
      </w:r>
    </w:p>
    <w:p w14:paraId="2BDD21B4" w14:textId="5BC20C57" w:rsidR="00A83A12" w:rsidRPr="007140D1" w:rsidRDefault="00A83A12" w:rsidP="00456B30">
      <w:pPr>
        <w:spacing w:after="120"/>
        <w:jc w:val="center"/>
        <w:rPr>
          <w:rFonts w:ascii="Arial" w:hAnsi="Arial" w:cs="Arial"/>
          <w:b/>
          <w:kern w:val="32"/>
          <w:sz w:val="32"/>
          <w:szCs w:val="22"/>
          <w:lang w:eastAsia="en-GB"/>
        </w:rPr>
      </w:pPr>
      <w:r w:rsidRPr="007140D1">
        <w:rPr>
          <w:rFonts w:ascii="Arial" w:hAnsi="Arial" w:cs="Arial"/>
          <w:b/>
          <w:kern w:val="32"/>
          <w:sz w:val="32"/>
          <w:szCs w:val="22"/>
          <w:lang w:eastAsia="en-GB"/>
        </w:rPr>
        <w:lastRenderedPageBreak/>
        <w:t xml:space="preserve">Person Specification </w:t>
      </w:r>
    </w:p>
    <w:p w14:paraId="3E6056E6" w14:textId="7D57C0A7" w:rsidR="00CA5F66" w:rsidRPr="00E2088C" w:rsidRDefault="00E2088C" w:rsidP="00E2088C">
      <w:pPr>
        <w:spacing w:after="120"/>
        <w:jc w:val="center"/>
        <w:rPr>
          <w:rFonts w:ascii="Arial" w:hAnsi="Arial" w:cs="Arial"/>
          <w:b/>
          <w:sz w:val="28"/>
          <w:szCs w:val="28"/>
        </w:rPr>
      </w:pPr>
      <w:r>
        <w:rPr>
          <w:rFonts w:ascii="Arial" w:hAnsi="Arial" w:cs="Arial"/>
          <w:b/>
          <w:sz w:val="28"/>
          <w:szCs w:val="28"/>
        </w:rPr>
        <w:t>Support at Home Care Worker</w:t>
      </w:r>
    </w:p>
    <w:p w14:paraId="30519656" w14:textId="7532D1F0" w:rsidR="00B46B3B" w:rsidRPr="007140D1" w:rsidRDefault="003F1244" w:rsidP="00B02869">
      <w:pPr>
        <w:jc w:val="center"/>
        <w:rPr>
          <w:rFonts w:ascii="Arial" w:hAnsi="Arial" w:cs="Arial"/>
        </w:rPr>
      </w:pPr>
      <w:r w:rsidRPr="007140D1">
        <w:rPr>
          <w:rFonts w:ascii="Arial" w:hAnsi="Arial" w:cs="Arial"/>
        </w:rPr>
        <w:t xml:space="preserve">The following attributes represent the range of skills, </w:t>
      </w:r>
      <w:r w:rsidR="009D61B4" w:rsidRPr="007140D1">
        <w:rPr>
          <w:rFonts w:ascii="Arial" w:hAnsi="Arial" w:cs="Arial"/>
        </w:rPr>
        <w:t>abilities,</w:t>
      </w:r>
      <w:r w:rsidRPr="007140D1">
        <w:rPr>
          <w:rFonts w:ascii="Arial" w:hAnsi="Arial" w:cs="Arial"/>
        </w:rPr>
        <w:t xml:space="preserve"> and experiences etc. relevant to this position.  Applicants are expected to meet the attributes that ha</w:t>
      </w:r>
      <w:r w:rsidR="000815CD" w:rsidRPr="007140D1">
        <w:rPr>
          <w:rFonts w:ascii="Arial" w:hAnsi="Arial" w:cs="Arial"/>
        </w:rPr>
        <w:t>ve been identified as essential</w:t>
      </w:r>
      <w:r w:rsidR="009D61B4" w:rsidRPr="007140D1">
        <w:rPr>
          <w:rFonts w:ascii="Arial" w:hAnsi="Arial" w:cs="Arial"/>
        </w:rPr>
        <w:t>.</w:t>
      </w:r>
    </w:p>
    <w:tbl>
      <w:tblPr>
        <w:tblStyle w:val="TableGrid"/>
        <w:tblpPr w:leftFromText="180" w:rightFromText="180" w:vertAnchor="text" w:horzAnchor="page" w:tblpXSpec="center" w:tblpY="379"/>
        <w:tblW w:w="10701" w:type="dxa"/>
        <w:tblLayout w:type="fixed"/>
        <w:tblLook w:val="04A0" w:firstRow="1" w:lastRow="0" w:firstColumn="1" w:lastColumn="0" w:noHBand="0" w:noVBand="1"/>
        <w:tblCaption w:val="Person Specification Table"/>
      </w:tblPr>
      <w:tblGrid>
        <w:gridCol w:w="1871"/>
        <w:gridCol w:w="5046"/>
        <w:gridCol w:w="1290"/>
        <w:gridCol w:w="2494"/>
      </w:tblGrid>
      <w:tr w:rsidR="00542A14" w:rsidRPr="00156E04" w14:paraId="21D4DB85" w14:textId="77777777" w:rsidTr="00E71312">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0D21EE7E" w14:textId="77777777" w:rsidR="00542A14" w:rsidRPr="00156E04" w:rsidRDefault="00542A14" w:rsidP="00A7072F">
            <w:pPr>
              <w:jc w:val="center"/>
              <w:rPr>
                <w:rFonts w:ascii="Arial" w:hAnsi="Arial" w:cs="Arial"/>
                <w:b/>
              </w:rPr>
            </w:pPr>
            <w:r w:rsidRPr="00156E04">
              <w:rPr>
                <w:rFonts w:ascii="Arial" w:hAnsi="Arial" w:cs="Arial"/>
                <w:b/>
              </w:rPr>
              <w:t>Attributes</w:t>
            </w:r>
          </w:p>
        </w:tc>
        <w:tc>
          <w:tcPr>
            <w:tcW w:w="5046" w:type="dxa"/>
            <w:tcBorders>
              <w:top w:val="double" w:sz="4" w:space="0" w:color="auto"/>
              <w:left w:val="double" w:sz="4" w:space="0" w:color="auto"/>
              <w:bottom w:val="double" w:sz="4" w:space="0" w:color="auto"/>
              <w:right w:val="double" w:sz="4" w:space="0" w:color="auto"/>
            </w:tcBorders>
            <w:vAlign w:val="center"/>
          </w:tcPr>
          <w:p w14:paraId="69C70241" w14:textId="77777777" w:rsidR="00542A14" w:rsidRPr="00156E04" w:rsidRDefault="00542A14" w:rsidP="00A7072F">
            <w:pPr>
              <w:jc w:val="center"/>
              <w:rPr>
                <w:rFonts w:ascii="Arial" w:hAnsi="Arial" w:cs="Arial"/>
                <w:b/>
              </w:rPr>
            </w:pPr>
            <w:r w:rsidRPr="00156E04">
              <w:rPr>
                <w:rFonts w:ascii="Arial" w:hAnsi="Arial" w:cs="Arial"/>
                <w:b/>
              </w:rPr>
              <w:t>Requirements</w:t>
            </w:r>
          </w:p>
        </w:tc>
        <w:tc>
          <w:tcPr>
            <w:tcW w:w="1290" w:type="dxa"/>
            <w:tcBorders>
              <w:top w:val="double" w:sz="4" w:space="0" w:color="auto"/>
              <w:left w:val="double" w:sz="4" w:space="0" w:color="auto"/>
              <w:bottom w:val="double" w:sz="4" w:space="0" w:color="auto"/>
              <w:right w:val="double" w:sz="4" w:space="0" w:color="auto"/>
            </w:tcBorders>
            <w:vAlign w:val="center"/>
          </w:tcPr>
          <w:p w14:paraId="12AE7772" w14:textId="77777777" w:rsidR="00542A14" w:rsidRPr="00156E04" w:rsidRDefault="00542A14" w:rsidP="00A7072F">
            <w:pPr>
              <w:jc w:val="center"/>
              <w:rPr>
                <w:rFonts w:ascii="Arial" w:hAnsi="Arial" w:cs="Arial"/>
                <w:b/>
              </w:rPr>
            </w:pPr>
            <w:r w:rsidRPr="00156E04">
              <w:rPr>
                <w:rFonts w:ascii="Arial" w:hAnsi="Arial" w:cs="Arial"/>
                <w:b/>
              </w:rPr>
              <w:t>Essential</w:t>
            </w:r>
          </w:p>
        </w:tc>
        <w:tc>
          <w:tcPr>
            <w:tcW w:w="2494" w:type="dxa"/>
            <w:tcBorders>
              <w:top w:val="double" w:sz="4" w:space="0" w:color="auto"/>
              <w:left w:val="double" w:sz="4" w:space="0" w:color="auto"/>
              <w:bottom w:val="double" w:sz="4" w:space="0" w:color="auto"/>
              <w:right w:val="double" w:sz="4" w:space="0" w:color="auto"/>
            </w:tcBorders>
            <w:vAlign w:val="center"/>
          </w:tcPr>
          <w:p w14:paraId="0B4E720E" w14:textId="77777777" w:rsidR="00E71312" w:rsidRDefault="00542A14" w:rsidP="00A7072F">
            <w:pPr>
              <w:jc w:val="center"/>
              <w:rPr>
                <w:rFonts w:ascii="Arial" w:hAnsi="Arial" w:cs="Arial"/>
                <w:b/>
              </w:rPr>
            </w:pPr>
            <w:r w:rsidRPr="00156E04">
              <w:rPr>
                <w:rFonts w:ascii="Arial" w:hAnsi="Arial" w:cs="Arial"/>
                <w:b/>
              </w:rPr>
              <w:t xml:space="preserve">Method of </w:t>
            </w:r>
          </w:p>
          <w:p w14:paraId="4A28FF3E" w14:textId="5B7A276D" w:rsidR="00542A14" w:rsidRPr="00156E04" w:rsidRDefault="00542A14" w:rsidP="00A7072F">
            <w:pPr>
              <w:jc w:val="center"/>
              <w:rPr>
                <w:rFonts w:ascii="Arial" w:hAnsi="Arial" w:cs="Arial"/>
                <w:b/>
              </w:rPr>
            </w:pPr>
            <w:r w:rsidRPr="00156E04">
              <w:rPr>
                <w:rFonts w:ascii="Arial" w:hAnsi="Arial" w:cs="Arial"/>
                <w:b/>
              </w:rPr>
              <w:t>Evaluation/Testing</w:t>
            </w:r>
          </w:p>
        </w:tc>
      </w:tr>
      <w:tr w:rsidR="00542A14" w:rsidRPr="00156E04" w14:paraId="7FFAD395" w14:textId="77777777" w:rsidTr="00E71312">
        <w:trPr>
          <w:cantSplit/>
          <w:trHeight w:val="829"/>
        </w:trPr>
        <w:tc>
          <w:tcPr>
            <w:tcW w:w="1871" w:type="dxa"/>
            <w:tcBorders>
              <w:top w:val="double" w:sz="4" w:space="0" w:color="auto"/>
              <w:bottom w:val="nil"/>
              <w:right w:val="single" w:sz="4" w:space="0" w:color="000000"/>
            </w:tcBorders>
          </w:tcPr>
          <w:p w14:paraId="7DF649AA" w14:textId="77777777" w:rsidR="00542A14" w:rsidRPr="00156E04" w:rsidRDefault="00542A14" w:rsidP="00A7072F">
            <w:pPr>
              <w:rPr>
                <w:rFonts w:ascii="Arial" w:hAnsi="Arial" w:cs="Arial"/>
              </w:rPr>
            </w:pPr>
            <w:r w:rsidRPr="00156E04">
              <w:rPr>
                <w:rFonts w:ascii="Arial" w:hAnsi="Arial" w:cs="Arial"/>
                <w:b/>
              </w:rPr>
              <w:t>Qualifications, Education &amp; Training</w:t>
            </w:r>
          </w:p>
        </w:tc>
        <w:tc>
          <w:tcPr>
            <w:tcW w:w="5046" w:type="dxa"/>
            <w:tcBorders>
              <w:top w:val="double" w:sz="4" w:space="0" w:color="auto"/>
              <w:left w:val="single" w:sz="4" w:space="0" w:color="000000"/>
              <w:bottom w:val="nil"/>
              <w:right w:val="single" w:sz="4" w:space="0" w:color="000000"/>
            </w:tcBorders>
          </w:tcPr>
          <w:p w14:paraId="6C75027B" w14:textId="5CFC9E76" w:rsidR="00542A14" w:rsidRPr="00336984" w:rsidRDefault="00DF7060" w:rsidP="00A7072F">
            <w:pPr>
              <w:pStyle w:val="ListParagraph"/>
              <w:numPr>
                <w:ilvl w:val="0"/>
                <w:numId w:val="25"/>
              </w:numPr>
              <w:rPr>
                <w:rFonts w:ascii="Arial" w:hAnsi="Arial" w:cs="Arial"/>
                <w:lang w:eastAsia="en-GB"/>
              </w:rPr>
            </w:pPr>
            <w:r>
              <w:rPr>
                <w:rFonts w:ascii="Arial" w:hAnsi="Arial" w:cs="Arial"/>
              </w:rPr>
              <w:t>Educated to City &amp; Guilds Level 2 Health and Social Care: Core and Practice (Adults) or a predecessor qualification as approved by Social Care Wales or be prepared to undertake training to achieve the award.</w:t>
            </w:r>
          </w:p>
        </w:tc>
        <w:tc>
          <w:tcPr>
            <w:tcW w:w="1290" w:type="dxa"/>
            <w:tcBorders>
              <w:top w:val="double" w:sz="4" w:space="0" w:color="auto"/>
              <w:left w:val="single" w:sz="4" w:space="0" w:color="000000"/>
              <w:bottom w:val="nil"/>
              <w:right w:val="single" w:sz="4" w:space="0" w:color="000000"/>
            </w:tcBorders>
          </w:tcPr>
          <w:p w14:paraId="5FED0F1C" w14:textId="10828197" w:rsidR="00542A14" w:rsidRPr="00156E04" w:rsidRDefault="00AA565F" w:rsidP="00A7072F">
            <w:pPr>
              <w:jc w:val="center"/>
              <w:rPr>
                <w:rFonts w:ascii="Arial" w:hAnsi="Arial" w:cs="Arial"/>
              </w:rPr>
            </w:pPr>
            <w:r>
              <w:rPr>
                <w:rFonts w:ascii="Arial" w:hAnsi="Arial" w:cs="Arial"/>
              </w:rPr>
              <w:t>Yes</w:t>
            </w:r>
          </w:p>
        </w:tc>
        <w:tc>
          <w:tcPr>
            <w:tcW w:w="2494" w:type="dxa"/>
            <w:tcBorders>
              <w:top w:val="double" w:sz="4" w:space="0" w:color="auto"/>
              <w:left w:val="single" w:sz="4" w:space="0" w:color="000000"/>
              <w:bottom w:val="nil"/>
            </w:tcBorders>
          </w:tcPr>
          <w:p w14:paraId="24698AB4" w14:textId="77777777" w:rsidR="00542A14" w:rsidRPr="00156E04" w:rsidRDefault="00542A14" w:rsidP="00A7072F">
            <w:pPr>
              <w:rPr>
                <w:rFonts w:ascii="Arial" w:hAnsi="Arial" w:cs="Arial"/>
              </w:rPr>
            </w:pPr>
            <w:r>
              <w:rPr>
                <w:rFonts w:ascii="Arial" w:hAnsi="Arial" w:cs="Arial"/>
              </w:rPr>
              <w:t>Production of original Qualification Certificates and application form.</w:t>
            </w:r>
          </w:p>
        </w:tc>
      </w:tr>
      <w:tr w:rsidR="00DF7060" w:rsidRPr="00156E04" w14:paraId="55D57C44" w14:textId="77777777" w:rsidTr="00E71312">
        <w:trPr>
          <w:cantSplit/>
          <w:trHeight w:val="573"/>
        </w:trPr>
        <w:tc>
          <w:tcPr>
            <w:tcW w:w="1871" w:type="dxa"/>
            <w:tcBorders>
              <w:top w:val="nil"/>
              <w:bottom w:val="nil"/>
              <w:right w:val="single" w:sz="4" w:space="0" w:color="000000"/>
            </w:tcBorders>
          </w:tcPr>
          <w:p w14:paraId="79452E64" w14:textId="77777777" w:rsidR="00DF7060" w:rsidRPr="00156E04" w:rsidRDefault="00DF7060" w:rsidP="00A7072F">
            <w:pPr>
              <w:rPr>
                <w:rFonts w:ascii="Arial" w:hAnsi="Arial" w:cs="Arial"/>
                <w:b/>
              </w:rPr>
            </w:pPr>
          </w:p>
        </w:tc>
        <w:tc>
          <w:tcPr>
            <w:tcW w:w="5046" w:type="dxa"/>
            <w:tcBorders>
              <w:top w:val="nil"/>
              <w:left w:val="single" w:sz="4" w:space="0" w:color="000000"/>
              <w:bottom w:val="nil"/>
              <w:right w:val="single" w:sz="4" w:space="0" w:color="000000"/>
            </w:tcBorders>
          </w:tcPr>
          <w:p w14:paraId="6E1198C1" w14:textId="6D782DD2" w:rsidR="00DF7060" w:rsidRDefault="00DF7060" w:rsidP="00A7072F">
            <w:pPr>
              <w:pStyle w:val="ListParagraph"/>
              <w:numPr>
                <w:ilvl w:val="0"/>
                <w:numId w:val="25"/>
              </w:numPr>
              <w:rPr>
                <w:rFonts w:ascii="Arial" w:hAnsi="Arial" w:cs="Arial"/>
              </w:rPr>
            </w:pPr>
            <w:r>
              <w:rPr>
                <w:rFonts w:ascii="Arial" w:hAnsi="Arial" w:cs="Arial"/>
              </w:rPr>
              <w:t>Registration with Social Care Wales or requirement to register within 6 months.</w:t>
            </w:r>
          </w:p>
        </w:tc>
        <w:tc>
          <w:tcPr>
            <w:tcW w:w="1290" w:type="dxa"/>
            <w:tcBorders>
              <w:top w:val="nil"/>
              <w:left w:val="single" w:sz="4" w:space="0" w:color="000000"/>
              <w:bottom w:val="nil"/>
              <w:right w:val="single" w:sz="4" w:space="0" w:color="000000"/>
            </w:tcBorders>
          </w:tcPr>
          <w:p w14:paraId="341E09A4" w14:textId="54B5554D" w:rsidR="00DF7060" w:rsidRPr="00156E04" w:rsidRDefault="00AA565F" w:rsidP="00A7072F">
            <w:pPr>
              <w:jc w:val="center"/>
              <w:rPr>
                <w:rFonts w:ascii="Arial" w:hAnsi="Arial" w:cs="Arial"/>
              </w:rPr>
            </w:pPr>
            <w:r>
              <w:rPr>
                <w:rFonts w:ascii="Arial" w:hAnsi="Arial" w:cs="Arial"/>
              </w:rPr>
              <w:t>Yes</w:t>
            </w:r>
          </w:p>
        </w:tc>
        <w:tc>
          <w:tcPr>
            <w:tcW w:w="2494" w:type="dxa"/>
            <w:tcBorders>
              <w:top w:val="nil"/>
              <w:left w:val="single" w:sz="4" w:space="0" w:color="000000"/>
              <w:bottom w:val="nil"/>
            </w:tcBorders>
          </w:tcPr>
          <w:p w14:paraId="7F64B736" w14:textId="77777777" w:rsidR="00DF7060" w:rsidRDefault="00DF7060" w:rsidP="00A7072F">
            <w:pPr>
              <w:rPr>
                <w:rFonts w:ascii="Arial" w:hAnsi="Arial" w:cs="Arial"/>
              </w:rPr>
            </w:pPr>
          </w:p>
        </w:tc>
      </w:tr>
      <w:tr w:rsidR="00DF7060" w:rsidRPr="00156E04" w14:paraId="128D9606" w14:textId="77777777" w:rsidTr="00E71312">
        <w:trPr>
          <w:cantSplit/>
          <w:trHeight w:val="829"/>
        </w:trPr>
        <w:tc>
          <w:tcPr>
            <w:tcW w:w="1871" w:type="dxa"/>
            <w:tcBorders>
              <w:top w:val="nil"/>
              <w:bottom w:val="single" w:sz="4" w:space="0" w:color="auto"/>
              <w:right w:val="single" w:sz="4" w:space="0" w:color="000000"/>
            </w:tcBorders>
          </w:tcPr>
          <w:p w14:paraId="1234F11A" w14:textId="77777777" w:rsidR="00DF7060" w:rsidRPr="00156E04" w:rsidRDefault="00DF7060" w:rsidP="00A7072F">
            <w:pPr>
              <w:rPr>
                <w:rFonts w:ascii="Arial" w:hAnsi="Arial" w:cs="Arial"/>
                <w:b/>
              </w:rPr>
            </w:pPr>
          </w:p>
        </w:tc>
        <w:tc>
          <w:tcPr>
            <w:tcW w:w="5046" w:type="dxa"/>
            <w:tcBorders>
              <w:top w:val="nil"/>
              <w:left w:val="single" w:sz="4" w:space="0" w:color="000000"/>
              <w:bottom w:val="single" w:sz="4" w:space="0" w:color="auto"/>
              <w:right w:val="single" w:sz="4" w:space="0" w:color="000000"/>
            </w:tcBorders>
          </w:tcPr>
          <w:p w14:paraId="1412367C" w14:textId="42F65C37" w:rsidR="00DF7060" w:rsidRDefault="00DF7060" w:rsidP="00A7072F">
            <w:pPr>
              <w:pStyle w:val="ListParagraph"/>
              <w:numPr>
                <w:ilvl w:val="0"/>
                <w:numId w:val="25"/>
              </w:numPr>
              <w:rPr>
                <w:rFonts w:ascii="Arial" w:hAnsi="Arial" w:cs="Arial"/>
              </w:rPr>
            </w:pPr>
            <w:r>
              <w:rPr>
                <w:rFonts w:ascii="Arial" w:hAnsi="Arial" w:cs="Arial"/>
              </w:rPr>
              <w:t>Commitment to undertake any First Aid, Manual Handling training, All in house training</w:t>
            </w:r>
            <w:r w:rsidR="00AC0226">
              <w:rPr>
                <w:rFonts w:ascii="Arial" w:hAnsi="Arial" w:cs="Arial"/>
              </w:rPr>
              <w:t>.</w:t>
            </w:r>
          </w:p>
        </w:tc>
        <w:tc>
          <w:tcPr>
            <w:tcW w:w="1290" w:type="dxa"/>
            <w:tcBorders>
              <w:top w:val="nil"/>
              <w:left w:val="single" w:sz="4" w:space="0" w:color="000000"/>
              <w:bottom w:val="single" w:sz="4" w:space="0" w:color="auto"/>
              <w:right w:val="single" w:sz="4" w:space="0" w:color="000000"/>
            </w:tcBorders>
          </w:tcPr>
          <w:p w14:paraId="19C0E3D4" w14:textId="77777777" w:rsidR="00DF7060" w:rsidRPr="00156E04" w:rsidRDefault="00DF7060" w:rsidP="00A7072F">
            <w:pPr>
              <w:jc w:val="center"/>
              <w:rPr>
                <w:rFonts w:ascii="Arial" w:hAnsi="Arial" w:cs="Arial"/>
              </w:rPr>
            </w:pPr>
          </w:p>
        </w:tc>
        <w:tc>
          <w:tcPr>
            <w:tcW w:w="2494" w:type="dxa"/>
            <w:tcBorders>
              <w:top w:val="nil"/>
              <w:left w:val="single" w:sz="4" w:space="0" w:color="000000"/>
              <w:bottom w:val="single" w:sz="4" w:space="0" w:color="auto"/>
            </w:tcBorders>
          </w:tcPr>
          <w:p w14:paraId="17F0F903" w14:textId="77777777" w:rsidR="00DF7060" w:rsidRDefault="00DF7060" w:rsidP="00A7072F">
            <w:pPr>
              <w:rPr>
                <w:rFonts w:ascii="Arial" w:hAnsi="Arial" w:cs="Arial"/>
              </w:rPr>
            </w:pPr>
          </w:p>
        </w:tc>
      </w:tr>
      <w:tr w:rsidR="00542A14" w:rsidRPr="00156E04" w14:paraId="55D347D6" w14:textId="77777777" w:rsidTr="00E71312">
        <w:trPr>
          <w:cantSplit/>
          <w:trHeight w:val="732"/>
        </w:trPr>
        <w:tc>
          <w:tcPr>
            <w:tcW w:w="1871" w:type="dxa"/>
            <w:tcBorders>
              <w:top w:val="single" w:sz="4" w:space="0" w:color="auto"/>
              <w:bottom w:val="nil"/>
            </w:tcBorders>
          </w:tcPr>
          <w:p w14:paraId="5494042C" w14:textId="77777777" w:rsidR="00542A14" w:rsidRPr="00156E04" w:rsidRDefault="00542A14" w:rsidP="00A7072F">
            <w:pPr>
              <w:rPr>
                <w:rFonts w:ascii="Arial" w:hAnsi="Arial" w:cs="Arial"/>
              </w:rPr>
            </w:pPr>
            <w:r w:rsidRPr="00156E04">
              <w:rPr>
                <w:rFonts w:ascii="Arial" w:hAnsi="Arial" w:cs="Arial"/>
                <w:b/>
              </w:rPr>
              <w:t>Knowledge &amp; Experience</w:t>
            </w:r>
          </w:p>
        </w:tc>
        <w:tc>
          <w:tcPr>
            <w:tcW w:w="5046" w:type="dxa"/>
            <w:tcBorders>
              <w:top w:val="single" w:sz="4" w:space="0" w:color="auto"/>
              <w:bottom w:val="nil"/>
            </w:tcBorders>
          </w:tcPr>
          <w:p w14:paraId="4D70EE5D" w14:textId="63EBC185" w:rsidR="00DF7060" w:rsidRPr="00DF7060" w:rsidRDefault="00DF7060" w:rsidP="00DF7060">
            <w:pPr>
              <w:pStyle w:val="ListParagraph"/>
              <w:numPr>
                <w:ilvl w:val="0"/>
                <w:numId w:val="25"/>
              </w:numPr>
              <w:rPr>
                <w:rFonts w:ascii="Arial" w:hAnsi="Arial" w:cs="Arial"/>
                <w:lang w:eastAsia="en-GB"/>
              </w:rPr>
            </w:pPr>
            <w:r w:rsidRPr="00B2303E">
              <w:rPr>
                <w:rFonts w:ascii="Arial" w:hAnsi="Arial" w:cs="Arial"/>
              </w:rPr>
              <w:t>Experience of working with, or supporting,</w:t>
            </w:r>
            <w:r>
              <w:rPr>
                <w:rFonts w:ascii="Arial" w:hAnsi="Arial" w:cs="Arial"/>
              </w:rPr>
              <w:t xml:space="preserve"> older people those with a disability or cognitive needs.</w:t>
            </w:r>
          </w:p>
        </w:tc>
        <w:tc>
          <w:tcPr>
            <w:tcW w:w="1290" w:type="dxa"/>
            <w:tcBorders>
              <w:top w:val="single" w:sz="4" w:space="0" w:color="auto"/>
              <w:bottom w:val="nil"/>
            </w:tcBorders>
          </w:tcPr>
          <w:p w14:paraId="00755296" w14:textId="77777777" w:rsidR="00542A14" w:rsidRPr="00156E04" w:rsidRDefault="00542A14" w:rsidP="00A7072F">
            <w:pPr>
              <w:jc w:val="center"/>
              <w:rPr>
                <w:rFonts w:ascii="Arial" w:hAnsi="Arial" w:cs="Arial"/>
              </w:rPr>
            </w:pPr>
          </w:p>
        </w:tc>
        <w:tc>
          <w:tcPr>
            <w:tcW w:w="2494" w:type="dxa"/>
            <w:tcBorders>
              <w:top w:val="single" w:sz="4" w:space="0" w:color="auto"/>
              <w:bottom w:val="nil"/>
            </w:tcBorders>
          </w:tcPr>
          <w:p w14:paraId="2FEDEE14" w14:textId="77777777" w:rsidR="00542A14" w:rsidRPr="00156E04" w:rsidRDefault="00542A14" w:rsidP="00A7072F">
            <w:pPr>
              <w:rPr>
                <w:rFonts w:ascii="Arial" w:hAnsi="Arial" w:cs="Arial"/>
              </w:rPr>
            </w:pPr>
            <w:r>
              <w:rPr>
                <w:rFonts w:ascii="Arial" w:hAnsi="Arial" w:cs="Arial"/>
              </w:rPr>
              <w:t>Interview, application form and selection process.</w:t>
            </w:r>
          </w:p>
        </w:tc>
      </w:tr>
      <w:tr w:rsidR="00542A14" w:rsidRPr="00156E04" w14:paraId="6BC8D643" w14:textId="77777777" w:rsidTr="00E71312">
        <w:trPr>
          <w:cantSplit/>
          <w:trHeight w:val="182"/>
        </w:trPr>
        <w:tc>
          <w:tcPr>
            <w:tcW w:w="1871" w:type="dxa"/>
            <w:tcBorders>
              <w:top w:val="nil"/>
              <w:bottom w:val="nil"/>
            </w:tcBorders>
          </w:tcPr>
          <w:p w14:paraId="2577C887" w14:textId="77777777" w:rsidR="00542A14" w:rsidRPr="00156E04" w:rsidRDefault="00542A14" w:rsidP="00A7072F">
            <w:pPr>
              <w:rPr>
                <w:rFonts w:ascii="Arial" w:hAnsi="Arial" w:cs="Arial"/>
                <w:b/>
              </w:rPr>
            </w:pPr>
          </w:p>
        </w:tc>
        <w:tc>
          <w:tcPr>
            <w:tcW w:w="5046" w:type="dxa"/>
            <w:tcBorders>
              <w:top w:val="nil"/>
              <w:bottom w:val="nil"/>
            </w:tcBorders>
          </w:tcPr>
          <w:p w14:paraId="7F54B4DC" w14:textId="2CE354FB" w:rsidR="00542A14" w:rsidRPr="00336984" w:rsidRDefault="00DF7060" w:rsidP="00550DF9">
            <w:pPr>
              <w:pStyle w:val="ListParagraph"/>
              <w:numPr>
                <w:ilvl w:val="0"/>
                <w:numId w:val="25"/>
              </w:numPr>
              <w:rPr>
                <w:rFonts w:ascii="Arial" w:hAnsi="Arial" w:cs="Arial"/>
                <w:lang w:eastAsia="en-GB"/>
              </w:rPr>
            </w:pPr>
            <w:r w:rsidRPr="00B2303E">
              <w:rPr>
                <w:rFonts w:ascii="Arial" w:hAnsi="Arial" w:cs="Arial"/>
              </w:rPr>
              <w:t>Ex</w:t>
            </w:r>
            <w:r>
              <w:rPr>
                <w:rFonts w:ascii="Arial" w:hAnsi="Arial" w:cs="Arial"/>
              </w:rPr>
              <w:t xml:space="preserve">perience of working on your own, within a team </w:t>
            </w:r>
            <w:r w:rsidRPr="00B2303E">
              <w:rPr>
                <w:rFonts w:ascii="Arial" w:hAnsi="Arial" w:cs="Arial"/>
              </w:rPr>
              <w:t>and using initiative</w:t>
            </w:r>
            <w:r>
              <w:rPr>
                <w:rFonts w:ascii="Arial" w:hAnsi="Arial" w:cs="Arial"/>
              </w:rPr>
              <w:t>.</w:t>
            </w:r>
          </w:p>
        </w:tc>
        <w:tc>
          <w:tcPr>
            <w:tcW w:w="1290" w:type="dxa"/>
            <w:tcBorders>
              <w:top w:val="nil"/>
              <w:bottom w:val="nil"/>
            </w:tcBorders>
          </w:tcPr>
          <w:p w14:paraId="6FAB699C" w14:textId="61933102" w:rsidR="00542A14" w:rsidRPr="00156E04" w:rsidRDefault="00AA565F" w:rsidP="00A7072F">
            <w:pPr>
              <w:jc w:val="center"/>
              <w:rPr>
                <w:rFonts w:ascii="Arial" w:hAnsi="Arial" w:cs="Arial"/>
              </w:rPr>
            </w:pPr>
            <w:r>
              <w:rPr>
                <w:rFonts w:ascii="Arial" w:hAnsi="Arial" w:cs="Arial"/>
              </w:rPr>
              <w:t>Yes</w:t>
            </w:r>
          </w:p>
        </w:tc>
        <w:tc>
          <w:tcPr>
            <w:tcW w:w="2494" w:type="dxa"/>
            <w:tcBorders>
              <w:top w:val="nil"/>
              <w:bottom w:val="nil"/>
            </w:tcBorders>
          </w:tcPr>
          <w:p w14:paraId="1DFF7218" w14:textId="77777777" w:rsidR="00542A14" w:rsidRPr="00156E04" w:rsidRDefault="00542A14" w:rsidP="00A7072F">
            <w:pPr>
              <w:rPr>
                <w:rFonts w:ascii="Arial" w:hAnsi="Arial" w:cs="Arial"/>
              </w:rPr>
            </w:pPr>
          </w:p>
        </w:tc>
      </w:tr>
      <w:tr w:rsidR="00542A14" w:rsidRPr="00156E04" w14:paraId="258B9566" w14:textId="77777777" w:rsidTr="00E71312">
        <w:trPr>
          <w:cantSplit/>
          <w:trHeight w:val="341"/>
        </w:trPr>
        <w:tc>
          <w:tcPr>
            <w:tcW w:w="1871" w:type="dxa"/>
            <w:tcBorders>
              <w:top w:val="nil"/>
              <w:bottom w:val="nil"/>
            </w:tcBorders>
          </w:tcPr>
          <w:p w14:paraId="12D0B67D" w14:textId="77777777" w:rsidR="00542A14" w:rsidRPr="00156E04" w:rsidRDefault="00542A14" w:rsidP="00A7072F">
            <w:pPr>
              <w:rPr>
                <w:rFonts w:ascii="Arial" w:hAnsi="Arial" w:cs="Arial"/>
                <w:b/>
              </w:rPr>
            </w:pPr>
          </w:p>
        </w:tc>
        <w:tc>
          <w:tcPr>
            <w:tcW w:w="5046" w:type="dxa"/>
            <w:tcBorders>
              <w:top w:val="nil"/>
              <w:bottom w:val="nil"/>
            </w:tcBorders>
          </w:tcPr>
          <w:p w14:paraId="6BF58D7C" w14:textId="38469B7F" w:rsidR="00542A14" w:rsidRPr="00336984" w:rsidRDefault="00DF7060" w:rsidP="00550DF9">
            <w:pPr>
              <w:pStyle w:val="ListParagraph"/>
              <w:numPr>
                <w:ilvl w:val="0"/>
                <w:numId w:val="25"/>
              </w:numPr>
              <w:rPr>
                <w:rFonts w:ascii="Arial" w:hAnsi="Arial" w:cs="Arial"/>
                <w:lang w:eastAsia="en-GB"/>
              </w:rPr>
            </w:pPr>
            <w:r w:rsidRPr="00B2303E">
              <w:rPr>
                <w:rFonts w:ascii="Arial" w:hAnsi="Arial" w:cs="Arial"/>
              </w:rPr>
              <w:t>Knowledge and understanding of the needs and rights of older and disabled people and their care</w:t>
            </w:r>
            <w:r>
              <w:rPr>
                <w:rFonts w:ascii="Arial" w:hAnsi="Arial" w:cs="Arial"/>
              </w:rPr>
              <w:t>rs.</w:t>
            </w:r>
          </w:p>
        </w:tc>
        <w:tc>
          <w:tcPr>
            <w:tcW w:w="1290" w:type="dxa"/>
            <w:tcBorders>
              <w:top w:val="nil"/>
              <w:bottom w:val="nil"/>
            </w:tcBorders>
          </w:tcPr>
          <w:p w14:paraId="4641B11A" w14:textId="77777777" w:rsidR="00542A14" w:rsidRPr="00156E04" w:rsidRDefault="00542A14" w:rsidP="00A7072F">
            <w:pPr>
              <w:jc w:val="center"/>
              <w:rPr>
                <w:rFonts w:ascii="Arial" w:hAnsi="Arial" w:cs="Arial"/>
              </w:rPr>
            </w:pPr>
          </w:p>
        </w:tc>
        <w:tc>
          <w:tcPr>
            <w:tcW w:w="2494" w:type="dxa"/>
            <w:tcBorders>
              <w:top w:val="nil"/>
              <w:bottom w:val="nil"/>
            </w:tcBorders>
          </w:tcPr>
          <w:p w14:paraId="61341161" w14:textId="77777777" w:rsidR="00542A14" w:rsidRPr="00156E04" w:rsidRDefault="00542A14" w:rsidP="00A7072F">
            <w:pPr>
              <w:rPr>
                <w:rFonts w:ascii="Arial" w:hAnsi="Arial" w:cs="Arial"/>
              </w:rPr>
            </w:pPr>
          </w:p>
        </w:tc>
      </w:tr>
      <w:tr w:rsidR="00806A09" w:rsidRPr="00156E04" w14:paraId="69CCB46C" w14:textId="77777777" w:rsidTr="00E71312">
        <w:trPr>
          <w:cantSplit/>
          <w:trHeight w:val="341"/>
        </w:trPr>
        <w:tc>
          <w:tcPr>
            <w:tcW w:w="1871" w:type="dxa"/>
            <w:tcBorders>
              <w:top w:val="nil"/>
              <w:bottom w:val="nil"/>
            </w:tcBorders>
          </w:tcPr>
          <w:p w14:paraId="33890391" w14:textId="77777777" w:rsidR="00806A09" w:rsidRPr="00156E04" w:rsidRDefault="00806A09" w:rsidP="00A7072F">
            <w:pPr>
              <w:rPr>
                <w:rFonts w:ascii="Arial" w:hAnsi="Arial" w:cs="Arial"/>
                <w:b/>
              </w:rPr>
            </w:pPr>
          </w:p>
        </w:tc>
        <w:tc>
          <w:tcPr>
            <w:tcW w:w="5046" w:type="dxa"/>
            <w:tcBorders>
              <w:top w:val="nil"/>
              <w:bottom w:val="nil"/>
            </w:tcBorders>
          </w:tcPr>
          <w:p w14:paraId="2A5A8D9F" w14:textId="7178CE7E" w:rsidR="00806A09" w:rsidRPr="00336984" w:rsidRDefault="00DF7060" w:rsidP="00550DF9">
            <w:pPr>
              <w:pStyle w:val="ListParagraph"/>
              <w:numPr>
                <w:ilvl w:val="0"/>
                <w:numId w:val="25"/>
              </w:numPr>
              <w:rPr>
                <w:rFonts w:ascii="Arial" w:hAnsi="Arial" w:cs="Arial"/>
                <w:lang w:eastAsia="en-GB"/>
              </w:rPr>
            </w:pPr>
            <w:r w:rsidRPr="00B2303E">
              <w:rPr>
                <w:rFonts w:ascii="Arial" w:hAnsi="Arial" w:cs="Arial"/>
              </w:rPr>
              <w:t>Knowledge and understanding of good hygiene practice in relation to food and infection control</w:t>
            </w:r>
            <w:r>
              <w:rPr>
                <w:rFonts w:ascii="Arial" w:hAnsi="Arial" w:cs="Arial"/>
              </w:rPr>
              <w:t>.</w:t>
            </w:r>
          </w:p>
        </w:tc>
        <w:tc>
          <w:tcPr>
            <w:tcW w:w="1290" w:type="dxa"/>
            <w:tcBorders>
              <w:top w:val="nil"/>
              <w:bottom w:val="nil"/>
            </w:tcBorders>
          </w:tcPr>
          <w:p w14:paraId="6EF7CC39" w14:textId="77777777" w:rsidR="00806A09" w:rsidRPr="00156E04" w:rsidRDefault="00806A09" w:rsidP="00A7072F">
            <w:pPr>
              <w:jc w:val="center"/>
              <w:rPr>
                <w:rFonts w:ascii="Arial" w:hAnsi="Arial" w:cs="Arial"/>
              </w:rPr>
            </w:pPr>
          </w:p>
        </w:tc>
        <w:tc>
          <w:tcPr>
            <w:tcW w:w="2494" w:type="dxa"/>
            <w:tcBorders>
              <w:top w:val="nil"/>
              <w:bottom w:val="nil"/>
            </w:tcBorders>
          </w:tcPr>
          <w:p w14:paraId="3362A124" w14:textId="77777777" w:rsidR="00806A09" w:rsidRPr="00156E04" w:rsidRDefault="00806A09" w:rsidP="00A7072F">
            <w:pPr>
              <w:rPr>
                <w:rFonts w:ascii="Arial" w:hAnsi="Arial" w:cs="Arial"/>
              </w:rPr>
            </w:pPr>
          </w:p>
        </w:tc>
      </w:tr>
      <w:tr w:rsidR="00806A09" w:rsidRPr="00156E04" w14:paraId="363B7F0A" w14:textId="77777777" w:rsidTr="00E71312">
        <w:trPr>
          <w:cantSplit/>
          <w:trHeight w:val="341"/>
        </w:trPr>
        <w:tc>
          <w:tcPr>
            <w:tcW w:w="1871" w:type="dxa"/>
            <w:tcBorders>
              <w:top w:val="nil"/>
              <w:bottom w:val="nil"/>
            </w:tcBorders>
          </w:tcPr>
          <w:p w14:paraId="34F4C8D0" w14:textId="77777777" w:rsidR="00806A09" w:rsidRPr="00156E04" w:rsidRDefault="00806A09" w:rsidP="00A7072F">
            <w:pPr>
              <w:rPr>
                <w:rFonts w:ascii="Arial" w:hAnsi="Arial" w:cs="Arial"/>
                <w:b/>
              </w:rPr>
            </w:pPr>
          </w:p>
        </w:tc>
        <w:tc>
          <w:tcPr>
            <w:tcW w:w="5046" w:type="dxa"/>
            <w:tcBorders>
              <w:top w:val="nil"/>
              <w:bottom w:val="nil"/>
            </w:tcBorders>
          </w:tcPr>
          <w:p w14:paraId="2DC892F4" w14:textId="27C8109E" w:rsidR="00806A09" w:rsidRPr="00336984" w:rsidRDefault="00DF7060" w:rsidP="00550DF9">
            <w:pPr>
              <w:pStyle w:val="ListParagraph"/>
              <w:numPr>
                <w:ilvl w:val="0"/>
                <w:numId w:val="25"/>
              </w:numPr>
              <w:rPr>
                <w:rFonts w:ascii="Arial" w:hAnsi="Arial" w:cs="Arial"/>
                <w:lang w:eastAsia="en-GB"/>
              </w:rPr>
            </w:pPr>
            <w:r>
              <w:rPr>
                <w:rFonts w:ascii="Arial" w:hAnsi="Arial" w:cs="Arial"/>
              </w:rPr>
              <w:t>Experience of completing reports and relevant documentation, providing information to contribute to assessments and ensure that clear and concise instructions are passed to other concerned parties.</w:t>
            </w:r>
          </w:p>
        </w:tc>
        <w:tc>
          <w:tcPr>
            <w:tcW w:w="1290" w:type="dxa"/>
            <w:tcBorders>
              <w:top w:val="nil"/>
              <w:bottom w:val="nil"/>
            </w:tcBorders>
          </w:tcPr>
          <w:p w14:paraId="02BA67BF" w14:textId="77777777" w:rsidR="00806A09" w:rsidRPr="00156E04" w:rsidRDefault="00806A09" w:rsidP="00A7072F">
            <w:pPr>
              <w:jc w:val="center"/>
              <w:rPr>
                <w:rFonts w:ascii="Arial" w:hAnsi="Arial" w:cs="Arial"/>
              </w:rPr>
            </w:pPr>
          </w:p>
        </w:tc>
        <w:tc>
          <w:tcPr>
            <w:tcW w:w="2494" w:type="dxa"/>
            <w:tcBorders>
              <w:top w:val="nil"/>
              <w:bottom w:val="nil"/>
            </w:tcBorders>
          </w:tcPr>
          <w:p w14:paraId="442ABA57" w14:textId="77777777" w:rsidR="00806A09" w:rsidRPr="00156E04" w:rsidRDefault="00806A09" w:rsidP="00A7072F">
            <w:pPr>
              <w:rPr>
                <w:rFonts w:ascii="Arial" w:hAnsi="Arial" w:cs="Arial"/>
              </w:rPr>
            </w:pPr>
          </w:p>
        </w:tc>
      </w:tr>
      <w:tr w:rsidR="00806A09" w:rsidRPr="00156E04" w14:paraId="1F963C84" w14:textId="77777777" w:rsidTr="00E71312">
        <w:trPr>
          <w:cantSplit/>
          <w:trHeight w:val="341"/>
        </w:trPr>
        <w:tc>
          <w:tcPr>
            <w:tcW w:w="1871" w:type="dxa"/>
            <w:tcBorders>
              <w:top w:val="nil"/>
              <w:bottom w:val="nil"/>
            </w:tcBorders>
          </w:tcPr>
          <w:p w14:paraId="282721DA" w14:textId="77777777" w:rsidR="00806A09" w:rsidRPr="00156E04" w:rsidRDefault="00806A09" w:rsidP="00A7072F">
            <w:pPr>
              <w:rPr>
                <w:rFonts w:ascii="Arial" w:hAnsi="Arial" w:cs="Arial"/>
                <w:b/>
              </w:rPr>
            </w:pPr>
          </w:p>
        </w:tc>
        <w:tc>
          <w:tcPr>
            <w:tcW w:w="5046" w:type="dxa"/>
            <w:tcBorders>
              <w:top w:val="nil"/>
              <w:bottom w:val="nil"/>
            </w:tcBorders>
          </w:tcPr>
          <w:p w14:paraId="004A706E" w14:textId="45683A65" w:rsidR="00806A09" w:rsidRPr="00336984" w:rsidRDefault="00DF7060" w:rsidP="00550DF9">
            <w:pPr>
              <w:pStyle w:val="ListParagraph"/>
              <w:numPr>
                <w:ilvl w:val="0"/>
                <w:numId w:val="25"/>
              </w:numPr>
              <w:rPr>
                <w:rFonts w:ascii="Arial" w:hAnsi="Arial" w:cs="Arial"/>
                <w:lang w:eastAsia="en-GB"/>
              </w:rPr>
            </w:pPr>
            <w:r>
              <w:rPr>
                <w:rFonts w:ascii="Arial" w:hAnsi="Arial" w:cs="Arial"/>
              </w:rPr>
              <w:t>Experience of dealing with / preventing emergency situations.</w:t>
            </w:r>
          </w:p>
        </w:tc>
        <w:tc>
          <w:tcPr>
            <w:tcW w:w="1290" w:type="dxa"/>
            <w:tcBorders>
              <w:top w:val="nil"/>
              <w:bottom w:val="nil"/>
            </w:tcBorders>
          </w:tcPr>
          <w:p w14:paraId="42C7E355" w14:textId="77777777" w:rsidR="00806A09" w:rsidRPr="00156E04" w:rsidRDefault="00806A09" w:rsidP="00A7072F">
            <w:pPr>
              <w:jc w:val="center"/>
              <w:rPr>
                <w:rFonts w:ascii="Arial" w:hAnsi="Arial" w:cs="Arial"/>
              </w:rPr>
            </w:pPr>
          </w:p>
        </w:tc>
        <w:tc>
          <w:tcPr>
            <w:tcW w:w="2494" w:type="dxa"/>
            <w:tcBorders>
              <w:top w:val="nil"/>
              <w:bottom w:val="nil"/>
            </w:tcBorders>
          </w:tcPr>
          <w:p w14:paraId="096916A4" w14:textId="77777777" w:rsidR="00806A09" w:rsidRPr="00156E04" w:rsidRDefault="00806A09" w:rsidP="00A7072F">
            <w:pPr>
              <w:rPr>
                <w:rFonts w:ascii="Arial" w:hAnsi="Arial" w:cs="Arial"/>
              </w:rPr>
            </w:pPr>
          </w:p>
        </w:tc>
      </w:tr>
      <w:tr w:rsidR="00806A09" w:rsidRPr="00156E04" w14:paraId="425825AF" w14:textId="77777777" w:rsidTr="00E71312">
        <w:trPr>
          <w:cantSplit/>
          <w:trHeight w:val="341"/>
        </w:trPr>
        <w:tc>
          <w:tcPr>
            <w:tcW w:w="1871" w:type="dxa"/>
            <w:tcBorders>
              <w:top w:val="nil"/>
              <w:bottom w:val="nil"/>
            </w:tcBorders>
          </w:tcPr>
          <w:p w14:paraId="362A5FB5" w14:textId="77777777" w:rsidR="00806A09" w:rsidRPr="00156E04" w:rsidRDefault="00806A09" w:rsidP="00A7072F">
            <w:pPr>
              <w:rPr>
                <w:rFonts w:ascii="Arial" w:hAnsi="Arial" w:cs="Arial"/>
                <w:b/>
              </w:rPr>
            </w:pPr>
          </w:p>
        </w:tc>
        <w:tc>
          <w:tcPr>
            <w:tcW w:w="5046" w:type="dxa"/>
            <w:tcBorders>
              <w:top w:val="nil"/>
              <w:bottom w:val="nil"/>
            </w:tcBorders>
          </w:tcPr>
          <w:p w14:paraId="12A674E1" w14:textId="0524831F" w:rsidR="00806A09" w:rsidRPr="00336984" w:rsidRDefault="00DF7060" w:rsidP="00550DF9">
            <w:pPr>
              <w:pStyle w:val="ListParagraph"/>
              <w:numPr>
                <w:ilvl w:val="0"/>
                <w:numId w:val="25"/>
              </w:numPr>
              <w:rPr>
                <w:rFonts w:ascii="Arial" w:hAnsi="Arial" w:cs="Arial"/>
                <w:lang w:eastAsia="en-GB"/>
              </w:rPr>
            </w:pPr>
            <w:r w:rsidRPr="00B2303E">
              <w:rPr>
                <w:rFonts w:ascii="Arial" w:hAnsi="Arial" w:cs="Arial"/>
              </w:rPr>
              <w:t>Knowledge and understanding of health and safety</w:t>
            </w:r>
            <w:r>
              <w:rPr>
                <w:rFonts w:ascii="Arial" w:hAnsi="Arial" w:cs="Arial"/>
              </w:rPr>
              <w:t>.</w:t>
            </w:r>
          </w:p>
        </w:tc>
        <w:tc>
          <w:tcPr>
            <w:tcW w:w="1290" w:type="dxa"/>
            <w:tcBorders>
              <w:top w:val="nil"/>
              <w:bottom w:val="nil"/>
            </w:tcBorders>
          </w:tcPr>
          <w:p w14:paraId="16DE9237" w14:textId="77777777" w:rsidR="00806A09" w:rsidRPr="00156E04" w:rsidRDefault="00806A09" w:rsidP="00A7072F">
            <w:pPr>
              <w:jc w:val="center"/>
              <w:rPr>
                <w:rFonts w:ascii="Arial" w:hAnsi="Arial" w:cs="Arial"/>
              </w:rPr>
            </w:pPr>
          </w:p>
        </w:tc>
        <w:tc>
          <w:tcPr>
            <w:tcW w:w="2494" w:type="dxa"/>
            <w:tcBorders>
              <w:top w:val="nil"/>
              <w:bottom w:val="nil"/>
            </w:tcBorders>
          </w:tcPr>
          <w:p w14:paraId="739BFD7A" w14:textId="77777777" w:rsidR="00806A09" w:rsidRPr="00156E04" w:rsidRDefault="00806A09" w:rsidP="00A7072F">
            <w:pPr>
              <w:rPr>
                <w:rFonts w:ascii="Arial" w:hAnsi="Arial" w:cs="Arial"/>
              </w:rPr>
            </w:pPr>
          </w:p>
        </w:tc>
      </w:tr>
      <w:tr w:rsidR="00542A14" w:rsidRPr="00156E04" w14:paraId="335395E1" w14:textId="77777777" w:rsidTr="00E71312">
        <w:trPr>
          <w:cantSplit/>
          <w:trHeight w:val="624"/>
        </w:trPr>
        <w:tc>
          <w:tcPr>
            <w:tcW w:w="1871" w:type="dxa"/>
            <w:tcBorders>
              <w:top w:val="nil"/>
              <w:bottom w:val="single" w:sz="4" w:space="0" w:color="auto"/>
            </w:tcBorders>
          </w:tcPr>
          <w:p w14:paraId="76EF37C1" w14:textId="77777777" w:rsidR="00542A14" w:rsidRPr="00156E04" w:rsidRDefault="00542A14" w:rsidP="00A7072F">
            <w:pPr>
              <w:rPr>
                <w:rFonts w:ascii="Arial" w:hAnsi="Arial" w:cs="Arial"/>
                <w:b/>
              </w:rPr>
            </w:pPr>
          </w:p>
        </w:tc>
        <w:tc>
          <w:tcPr>
            <w:tcW w:w="5046" w:type="dxa"/>
            <w:tcBorders>
              <w:top w:val="nil"/>
              <w:bottom w:val="single" w:sz="4" w:space="0" w:color="auto"/>
            </w:tcBorders>
          </w:tcPr>
          <w:p w14:paraId="523ACED0" w14:textId="0D110C93" w:rsidR="00542A14" w:rsidRPr="00336984" w:rsidRDefault="00DF7060" w:rsidP="00A7072F">
            <w:pPr>
              <w:numPr>
                <w:ilvl w:val="0"/>
                <w:numId w:val="25"/>
              </w:numPr>
              <w:tabs>
                <w:tab w:val="left" w:pos="2760"/>
              </w:tabs>
              <w:rPr>
                <w:rFonts w:ascii="Arial" w:hAnsi="Arial" w:cs="Arial"/>
              </w:rPr>
            </w:pPr>
            <w:r w:rsidRPr="00B2303E">
              <w:rPr>
                <w:rFonts w:ascii="Arial" w:hAnsi="Arial" w:cs="Arial"/>
              </w:rPr>
              <w:t xml:space="preserve">Knowledge of </w:t>
            </w:r>
            <w:r>
              <w:rPr>
                <w:rFonts w:ascii="Arial" w:hAnsi="Arial" w:cs="Arial"/>
              </w:rPr>
              <w:t>Safeguarding Adults at Risk</w:t>
            </w:r>
            <w:r w:rsidRPr="00B2303E">
              <w:rPr>
                <w:rFonts w:ascii="Arial" w:hAnsi="Arial" w:cs="Arial"/>
              </w:rPr>
              <w:t xml:space="preserve"> processes</w:t>
            </w:r>
            <w:r>
              <w:rPr>
                <w:rFonts w:ascii="Arial" w:hAnsi="Arial" w:cs="Arial"/>
              </w:rPr>
              <w:t>.</w:t>
            </w:r>
          </w:p>
        </w:tc>
        <w:tc>
          <w:tcPr>
            <w:tcW w:w="1290" w:type="dxa"/>
            <w:tcBorders>
              <w:top w:val="nil"/>
              <w:bottom w:val="single" w:sz="4" w:space="0" w:color="auto"/>
            </w:tcBorders>
          </w:tcPr>
          <w:p w14:paraId="351CEA63" w14:textId="77777777" w:rsidR="00542A14" w:rsidRPr="00156E04" w:rsidRDefault="00542A14" w:rsidP="00A7072F">
            <w:pPr>
              <w:jc w:val="center"/>
              <w:rPr>
                <w:rFonts w:ascii="Arial" w:hAnsi="Arial" w:cs="Arial"/>
              </w:rPr>
            </w:pPr>
          </w:p>
        </w:tc>
        <w:tc>
          <w:tcPr>
            <w:tcW w:w="2494" w:type="dxa"/>
            <w:tcBorders>
              <w:top w:val="nil"/>
              <w:bottom w:val="single" w:sz="4" w:space="0" w:color="auto"/>
            </w:tcBorders>
          </w:tcPr>
          <w:p w14:paraId="3158B63A" w14:textId="77777777" w:rsidR="00542A14" w:rsidRPr="00156E04" w:rsidRDefault="00542A14" w:rsidP="00A7072F">
            <w:pPr>
              <w:rPr>
                <w:rFonts w:ascii="Arial" w:hAnsi="Arial" w:cs="Arial"/>
              </w:rPr>
            </w:pPr>
          </w:p>
        </w:tc>
      </w:tr>
      <w:tr w:rsidR="00542A14" w:rsidRPr="00156E04" w14:paraId="73C20E79" w14:textId="77777777" w:rsidTr="00E71312">
        <w:trPr>
          <w:cantSplit/>
          <w:trHeight w:val="940"/>
        </w:trPr>
        <w:tc>
          <w:tcPr>
            <w:tcW w:w="1871" w:type="dxa"/>
            <w:tcBorders>
              <w:top w:val="single" w:sz="4" w:space="0" w:color="auto"/>
              <w:left w:val="single" w:sz="4" w:space="0" w:color="auto"/>
              <w:bottom w:val="nil"/>
              <w:right w:val="single" w:sz="4" w:space="0" w:color="auto"/>
            </w:tcBorders>
          </w:tcPr>
          <w:p w14:paraId="28A9A52B" w14:textId="77777777" w:rsidR="00542A14" w:rsidRPr="00DA4D29" w:rsidRDefault="00542A14" w:rsidP="00A7072F">
            <w:pPr>
              <w:rPr>
                <w:rFonts w:ascii="Arial" w:hAnsi="Arial" w:cs="Arial"/>
                <w:b/>
              </w:rPr>
            </w:pPr>
            <w:r w:rsidRPr="00156E04">
              <w:rPr>
                <w:rFonts w:ascii="Arial" w:hAnsi="Arial" w:cs="Arial"/>
                <w:b/>
              </w:rPr>
              <w:t>Skills &amp; Personal</w:t>
            </w:r>
            <w:r>
              <w:rPr>
                <w:rFonts w:ascii="Arial" w:hAnsi="Arial" w:cs="Arial"/>
                <w:b/>
              </w:rPr>
              <w:t xml:space="preserve"> </w:t>
            </w:r>
            <w:r w:rsidRPr="00156E04">
              <w:rPr>
                <w:rFonts w:ascii="Arial" w:hAnsi="Arial" w:cs="Arial"/>
                <w:b/>
              </w:rPr>
              <w:t>Qualities</w:t>
            </w:r>
          </w:p>
        </w:tc>
        <w:tc>
          <w:tcPr>
            <w:tcW w:w="5046" w:type="dxa"/>
            <w:tcBorders>
              <w:top w:val="single" w:sz="4" w:space="0" w:color="auto"/>
              <w:left w:val="single" w:sz="4" w:space="0" w:color="auto"/>
              <w:bottom w:val="nil"/>
              <w:right w:val="single" w:sz="4" w:space="0" w:color="auto"/>
            </w:tcBorders>
          </w:tcPr>
          <w:p w14:paraId="0F322097" w14:textId="2C213400" w:rsidR="00542A14" w:rsidRPr="00336984" w:rsidRDefault="00AA565F" w:rsidP="00542A14">
            <w:pPr>
              <w:numPr>
                <w:ilvl w:val="0"/>
                <w:numId w:val="11"/>
              </w:numPr>
              <w:tabs>
                <w:tab w:val="num" w:pos="360"/>
                <w:tab w:val="left" w:pos="2760"/>
              </w:tabs>
              <w:ind w:left="360"/>
              <w:rPr>
                <w:rFonts w:ascii="Arial" w:hAnsi="Arial" w:cs="Arial"/>
              </w:rPr>
            </w:pPr>
            <w:r w:rsidRPr="009F09FC">
              <w:rPr>
                <w:rFonts w:ascii="Arial" w:hAnsi="Arial" w:cs="Arial"/>
              </w:rPr>
              <w:t>Ability to record accurate and concise information.</w:t>
            </w:r>
          </w:p>
        </w:tc>
        <w:tc>
          <w:tcPr>
            <w:tcW w:w="1290" w:type="dxa"/>
            <w:tcBorders>
              <w:top w:val="single" w:sz="4" w:space="0" w:color="auto"/>
              <w:left w:val="single" w:sz="4" w:space="0" w:color="auto"/>
              <w:bottom w:val="nil"/>
              <w:right w:val="single" w:sz="4" w:space="0" w:color="auto"/>
            </w:tcBorders>
          </w:tcPr>
          <w:p w14:paraId="1118FCA7" w14:textId="47D689D4" w:rsidR="00542A14" w:rsidRPr="00156E04" w:rsidRDefault="00AA565F" w:rsidP="00A7072F">
            <w:pPr>
              <w:jc w:val="center"/>
              <w:rPr>
                <w:rFonts w:ascii="Arial" w:hAnsi="Arial" w:cs="Arial"/>
              </w:rPr>
            </w:pPr>
            <w:r>
              <w:rPr>
                <w:rFonts w:ascii="Arial" w:hAnsi="Arial" w:cs="Arial"/>
              </w:rPr>
              <w:t>Yes</w:t>
            </w:r>
          </w:p>
        </w:tc>
        <w:tc>
          <w:tcPr>
            <w:tcW w:w="2494" w:type="dxa"/>
            <w:tcBorders>
              <w:top w:val="single" w:sz="4" w:space="0" w:color="auto"/>
              <w:left w:val="single" w:sz="4" w:space="0" w:color="auto"/>
              <w:bottom w:val="nil"/>
              <w:right w:val="single" w:sz="4" w:space="0" w:color="auto"/>
            </w:tcBorders>
          </w:tcPr>
          <w:p w14:paraId="06A14433" w14:textId="77777777" w:rsidR="00542A14" w:rsidRPr="00156E04" w:rsidRDefault="00542A14" w:rsidP="00A7072F">
            <w:pPr>
              <w:tabs>
                <w:tab w:val="left" w:pos="388"/>
                <w:tab w:val="left" w:pos="530"/>
              </w:tabs>
              <w:spacing w:after="120"/>
              <w:rPr>
                <w:rFonts w:ascii="Arial" w:hAnsi="Arial" w:cs="Arial"/>
              </w:rPr>
            </w:pPr>
            <w:r>
              <w:rPr>
                <w:rFonts w:ascii="Arial" w:hAnsi="Arial" w:cs="Arial"/>
              </w:rPr>
              <w:t>Interview, application form, and selection process.</w:t>
            </w:r>
          </w:p>
        </w:tc>
      </w:tr>
      <w:tr w:rsidR="00542A14" w:rsidRPr="00156E04" w14:paraId="394127F0" w14:textId="77777777" w:rsidTr="00E71312">
        <w:trPr>
          <w:cantSplit/>
          <w:trHeight w:val="400"/>
        </w:trPr>
        <w:tc>
          <w:tcPr>
            <w:tcW w:w="1871" w:type="dxa"/>
            <w:tcBorders>
              <w:top w:val="nil"/>
              <w:left w:val="single" w:sz="4" w:space="0" w:color="auto"/>
              <w:bottom w:val="nil"/>
              <w:right w:val="single" w:sz="4" w:space="0" w:color="auto"/>
            </w:tcBorders>
          </w:tcPr>
          <w:p w14:paraId="76B22FC4" w14:textId="7F9512BB" w:rsidR="00542A14" w:rsidRPr="00156E04" w:rsidRDefault="00E71312" w:rsidP="00A7072F">
            <w:pPr>
              <w:rPr>
                <w:rFonts w:ascii="Arial" w:hAnsi="Arial" w:cs="Arial"/>
                <w:b/>
              </w:rPr>
            </w:pPr>
            <w:r w:rsidRPr="00156E04">
              <w:rPr>
                <w:rFonts w:ascii="Arial" w:hAnsi="Arial" w:cs="Arial"/>
                <w:b/>
              </w:rPr>
              <w:lastRenderedPageBreak/>
              <w:t>Skills &amp; Personal</w:t>
            </w:r>
            <w:r>
              <w:rPr>
                <w:rFonts w:ascii="Arial" w:hAnsi="Arial" w:cs="Arial"/>
                <w:b/>
              </w:rPr>
              <w:t xml:space="preserve"> </w:t>
            </w:r>
            <w:r w:rsidRPr="00156E04">
              <w:rPr>
                <w:rFonts w:ascii="Arial" w:hAnsi="Arial" w:cs="Arial"/>
                <w:b/>
              </w:rPr>
              <w:t>Qualities</w:t>
            </w:r>
            <w:r>
              <w:rPr>
                <w:rFonts w:ascii="Arial" w:hAnsi="Arial" w:cs="Arial"/>
                <w:b/>
              </w:rPr>
              <w:t xml:space="preserve"> Cont’d</w:t>
            </w:r>
          </w:p>
        </w:tc>
        <w:tc>
          <w:tcPr>
            <w:tcW w:w="5046" w:type="dxa"/>
            <w:tcBorders>
              <w:top w:val="nil"/>
              <w:left w:val="single" w:sz="4" w:space="0" w:color="auto"/>
              <w:bottom w:val="nil"/>
              <w:right w:val="single" w:sz="4" w:space="0" w:color="auto"/>
            </w:tcBorders>
          </w:tcPr>
          <w:p w14:paraId="2CDF5D21" w14:textId="27A116F2" w:rsidR="00542A14" w:rsidRPr="00336984" w:rsidRDefault="00AA565F" w:rsidP="00AA565F">
            <w:pPr>
              <w:numPr>
                <w:ilvl w:val="0"/>
                <w:numId w:val="11"/>
              </w:numPr>
              <w:ind w:left="360"/>
              <w:rPr>
                <w:rFonts w:ascii="Arial" w:hAnsi="Arial" w:cs="Arial"/>
              </w:rPr>
            </w:pPr>
            <w:r w:rsidRPr="009F09FC">
              <w:rPr>
                <w:rFonts w:ascii="Arial" w:hAnsi="Arial" w:cs="Arial"/>
              </w:rPr>
              <w:t>Ability to assist</w:t>
            </w:r>
            <w:r w:rsidRPr="00B2303E">
              <w:rPr>
                <w:rFonts w:ascii="Arial" w:hAnsi="Arial" w:cs="Arial"/>
              </w:rPr>
              <w:t xml:space="preserve"> others sensitively and effectively with personal care (washing, toileting, and dressing)</w:t>
            </w:r>
            <w:r>
              <w:rPr>
                <w:rFonts w:ascii="Arial" w:hAnsi="Arial" w:cs="Arial"/>
              </w:rPr>
              <w:t>.</w:t>
            </w:r>
          </w:p>
        </w:tc>
        <w:tc>
          <w:tcPr>
            <w:tcW w:w="1290" w:type="dxa"/>
            <w:tcBorders>
              <w:top w:val="nil"/>
              <w:left w:val="single" w:sz="4" w:space="0" w:color="auto"/>
              <w:bottom w:val="nil"/>
              <w:right w:val="single" w:sz="4" w:space="0" w:color="auto"/>
            </w:tcBorders>
          </w:tcPr>
          <w:p w14:paraId="10047643" w14:textId="71FEAD40" w:rsidR="00542A14" w:rsidRPr="00156E04" w:rsidRDefault="00AA565F" w:rsidP="00A7072F">
            <w:pPr>
              <w:jc w:val="center"/>
              <w:rPr>
                <w:rFonts w:ascii="Arial" w:hAnsi="Arial" w:cs="Arial"/>
              </w:rPr>
            </w:pPr>
            <w:r>
              <w:rPr>
                <w:rFonts w:ascii="Arial" w:hAnsi="Arial" w:cs="Arial"/>
              </w:rPr>
              <w:t>Yes</w:t>
            </w:r>
          </w:p>
        </w:tc>
        <w:tc>
          <w:tcPr>
            <w:tcW w:w="2494" w:type="dxa"/>
            <w:tcBorders>
              <w:top w:val="nil"/>
              <w:left w:val="single" w:sz="4" w:space="0" w:color="auto"/>
              <w:bottom w:val="nil"/>
              <w:right w:val="single" w:sz="4" w:space="0" w:color="auto"/>
            </w:tcBorders>
          </w:tcPr>
          <w:p w14:paraId="16398F75" w14:textId="3E79C2FB" w:rsidR="00542A14" w:rsidRPr="00156E04" w:rsidRDefault="00E71312" w:rsidP="00A7072F">
            <w:pPr>
              <w:rPr>
                <w:rFonts w:ascii="Arial" w:hAnsi="Arial" w:cs="Arial"/>
              </w:rPr>
            </w:pPr>
            <w:r>
              <w:rPr>
                <w:rFonts w:ascii="Arial" w:hAnsi="Arial" w:cs="Arial"/>
              </w:rPr>
              <w:t>Interview, application form, and selection process.</w:t>
            </w:r>
          </w:p>
        </w:tc>
      </w:tr>
      <w:tr w:rsidR="00542A14" w:rsidRPr="00156E04" w14:paraId="5142362B" w14:textId="77777777" w:rsidTr="00E71312">
        <w:trPr>
          <w:cantSplit/>
          <w:trHeight w:val="400"/>
        </w:trPr>
        <w:tc>
          <w:tcPr>
            <w:tcW w:w="1871" w:type="dxa"/>
            <w:tcBorders>
              <w:top w:val="nil"/>
              <w:bottom w:val="nil"/>
            </w:tcBorders>
          </w:tcPr>
          <w:p w14:paraId="13A5F104" w14:textId="77777777" w:rsidR="00542A14" w:rsidRPr="00156E04" w:rsidRDefault="00542A14" w:rsidP="00A7072F">
            <w:pPr>
              <w:rPr>
                <w:rFonts w:ascii="Arial" w:hAnsi="Arial" w:cs="Arial"/>
                <w:b/>
              </w:rPr>
            </w:pPr>
          </w:p>
        </w:tc>
        <w:tc>
          <w:tcPr>
            <w:tcW w:w="5046" w:type="dxa"/>
            <w:tcBorders>
              <w:top w:val="nil"/>
              <w:bottom w:val="nil"/>
            </w:tcBorders>
          </w:tcPr>
          <w:p w14:paraId="601BDD39" w14:textId="0FD4904B" w:rsidR="00542A14" w:rsidRPr="00336984" w:rsidRDefault="00AA565F" w:rsidP="00AA565F">
            <w:pPr>
              <w:numPr>
                <w:ilvl w:val="0"/>
                <w:numId w:val="11"/>
              </w:numPr>
              <w:ind w:left="360"/>
              <w:rPr>
                <w:rFonts w:ascii="Arial" w:hAnsi="Arial" w:cs="Arial"/>
              </w:rPr>
            </w:pPr>
            <w:r>
              <w:rPr>
                <w:rFonts w:ascii="Arial" w:hAnsi="Arial" w:cs="Arial"/>
              </w:rPr>
              <w:t>Supporting individuals to maintain independent living skills including meal preparation.</w:t>
            </w:r>
          </w:p>
        </w:tc>
        <w:tc>
          <w:tcPr>
            <w:tcW w:w="1290" w:type="dxa"/>
            <w:tcBorders>
              <w:top w:val="nil"/>
              <w:bottom w:val="nil"/>
            </w:tcBorders>
            <w:shd w:val="clear" w:color="auto" w:fill="auto"/>
          </w:tcPr>
          <w:p w14:paraId="2802CB72" w14:textId="77777777" w:rsidR="00542A14" w:rsidRPr="00156E04" w:rsidRDefault="00542A14" w:rsidP="00A7072F">
            <w:pPr>
              <w:jc w:val="center"/>
              <w:rPr>
                <w:rFonts w:ascii="Arial" w:hAnsi="Arial" w:cs="Arial"/>
              </w:rPr>
            </w:pPr>
          </w:p>
        </w:tc>
        <w:tc>
          <w:tcPr>
            <w:tcW w:w="2494" w:type="dxa"/>
            <w:tcBorders>
              <w:top w:val="nil"/>
              <w:bottom w:val="nil"/>
            </w:tcBorders>
          </w:tcPr>
          <w:p w14:paraId="0E4391EF" w14:textId="77777777" w:rsidR="00542A14" w:rsidRPr="00156E04" w:rsidRDefault="00542A14" w:rsidP="00A7072F">
            <w:pPr>
              <w:rPr>
                <w:rFonts w:ascii="Arial" w:hAnsi="Arial" w:cs="Arial"/>
              </w:rPr>
            </w:pPr>
          </w:p>
        </w:tc>
      </w:tr>
      <w:tr w:rsidR="00542A14" w:rsidRPr="00156E04" w14:paraId="01B1F5FE" w14:textId="77777777" w:rsidTr="00E71312">
        <w:trPr>
          <w:cantSplit/>
          <w:trHeight w:val="400"/>
        </w:trPr>
        <w:tc>
          <w:tcPr>
            <w:tcW w:w="1871" w:type="dxa"/>
            <w:tcBorders>
              <w:top w:val="nil"/>
              <w:bottom w:val="nil"/>
            </w:tcBorders>
          </w:tcPr>
          <w:p w14:paraId="7425003C" w14:textId="77777777" w:rsidR="00542A14" w:rsidRPr="00156E04" w:rsidRDefault="00542A14" w:rsidP="00A7072F">
            <w:pPr>
              <w:rPr>
                <w:rFonts w:ascii="Arial" w:hAnsi="Arial" w:cs="Arial"/>
                <w:b/>
              </w:rPr>
            </w:pPr>
          </w:p>
        </w:tc>
        <w:tc>
          <w:tcPr>
            <w:tcW w:w="5046" w:type="dxa"/>
            <w:tcBorders>
              <w:top w:val="nil"/>
              <w:bottom w:val="nil"/>
            </w:tcBorders>
          </w:tcPr>
          <w:p w14:paraId="4A86FE39" w14:textId="038E1366" w:rsidR="00542A14" w:rsidRPr="00336984" w:rsidRDefault="00AA565F" w:rsidP="00AA565F">
            <w:pPr>
              <w:numPr>
                <w:ilvl w:val="0"/>
                <w:numId w:val="11"/>
              </w:numPr>
              <w:ind w:left="360"/>
              <w:rPr>
                <w:rFonts w:ascii="Arial" w:hAnsi="Arial" w:cs="Arial"/>
              </w:rPr>
            </w:pPr>
            <w:r w:rsidRPr="00B2303E">
              <w:rPr>
                <w:rFonts w:ascii="Arial" w:hAnsi="Arial" w:cs="Arial"/>
              </w:rPr>
              <w:t xml:space="preserve">Ability to communicate clearly and effectively with </w:t>
            </w:r>
            <w:r>
              <w:rPr>
                <w:rFonts w:ascii="Arial" w:hAnsi="Arial" w:cs="Arial"/>
              </w:rPr>
              <w:t>individuals</w:t>
            </w:r>
            <w:r w:rsidRPr="00B2303E">
              <w:rPr>
                <w:rFonts w:ascii="Arial" w:hAnsi="Arial" w:cs="Arial"/>
              </w:rPr>
              <w:t>, colleagues, and managers</w:t>
            </w:r>
            <w:r>
              <w:rPr>
                <w:rFonts w:ascii="Arial" w:hAnsi="Arial" w:cs="Arial"/>
              </w:rPr>
              <w:t>.</w:t>
            </w:r>
          </w:p>
        </w:tc>
        <w:tc>
          <w:tcPr>
            <w:tcW w:w="1290" w:type="dxa"/>
            <w:tcBorders>
              <w:top w:val="nil"/>
              <w:bottom w:val="nil"/>
            </w:tcBorders>
          </w:tcPr>
          <w:p w14:paraId="37D3B76F" w14:textId="7DF4E2DF" w:rsidR="00542A14" w:rsidRPr="00156E04" w:rsidRDefault="00AA565F" w:rsidP="00A7072F">
            <w:pPr>
              <w:jc w:val="center"/>
              <w:rPr>
                <w:rFonts w:ascii="Arial" w:hAnsi="Arial" w:cs="Arial"/>
              </w:rPr>
            </w:pPr>
            <w:r>
              <w:rPr>
                <w:rFonts w:ascii="Arial" w:hAnsi="Arial" w:cs="Arial"/>
              </w:rPr>
              <w:t>Yes</w:t>
            </w:r>
          </w:p>
        </w:tc>
        <w:tc>
          <w:tcPr>
            <w:tcW w:w="2494" w:type="dxa"/>
            <w:tcBorders>
              <w:top w:val="nil"/>
              <w:bottom w:val="nil"/>
            </w:tcBorders>
          </w:tcPr>
          <w:p w14:paraId="5030F849" w14:textId="77777777" w:rsidR="00542A14" w:rsidRPr="00156E04" w:rsidRDefault="00542A14" w:rsidP="00A7072F">
            <w:pPr>
              <w:rPr>
                <w:rFonts w:ascii="Arial" w:hAnsi="Arial" w:cs="Arial"/>
              </w:rPr>
            </w:pPr>
          </w:p>
        </w:tc>
      </w:tr>
      <w:tr w:rsidR="00542A14" w:rsidRPr="00156E04" w14:paraId="1EE78A1A" w14:textId="77777777" w:rsidTr="00E71312">
        <w:trPr>
          <w:cantSplit/>
          <w:trHeight w:val="400"/>
        </w:trPr>
        <w:tc>
          <w:tcPr>
            <w:tcW w:w="1871" w:type="dxa"/>
            <w:tcBorders>
              <w:top w:val="nil"/>
              <w:bottom w:val="nil"/>
            </w:tcBorders>
          </w:tcPr>
          <w:p w14:paraId="2336D336" w14:textId="77777777" w:rsidR="00542A14" w:rsidRPr="00156E04" w:rsidRDefault="00542A14" w:rsidP="00A7072F">
            <w:pPr>
              <w:rPr>
                <w:rFonts w:ascii="Arial" w:hAnsi="Arial" w:cs="Arial"/>
                <w:b/>
              </w:rPr>
            </w:pPr>
          </w:p>
        </w:tc>
        <w:tc>
          <w:tcPr>
            <w:tcW w:w="5046" w:type="dxa"/>
            <w:tcBorders>
              <w:top w:val="nil"/>
              <w:bottom w:val="nil"/>
            </w:tcBorders>
          </w:tcPr>
          <w:p w14:paraId="09519278" w14:textId="7F7E1ADD" w:rsidR="00542A14" w:rsidRPr="00336984" w:rsidRDefault="00AA565F" w:rsidP="00AA565F">
            <w:pPr>
              <w:numPr>
                <w:ilvl w:val="0"/>
                <w:numId w:val="11"/>
              </w:numPr>
              <w:ind w:left="360"/>
              <w:rPr>
                <w:rFonts w:ascii="Arial" w:hAnsi="Arial" w:cs="Arial"/>
              </w:rPr>
            </w:pPr>
            <w:r w:rsidRPr="00B2303E">
              <w:rPr>
                <w:rFonts w:ascii="Arial" w:hAnsi="Arial" w:cs="Arial"/>
              </w:rPr>
              <w:t>Good timekeeping and reliability</w:t>
            </w:r>
            <w:r>
              <w:rPr>
                <w:rFonts w:ascii="Arial" w:hAnsi="Arial" w:cs="Arial"/>
              </w:rPr>
              <w:t>.</w:t>
            </w:r>
          </w:p>
        </w:tc>
        <w:tc>
          <w:tcPr>
            <w:tcW w:w="1290" w:type="dxa"/>
            <w:tcBorders>
              <w:top w:val="nil"/>
              <w:bottom w:val="nil"/>
            </w:tcBorders>
          </w:tcPr>
          <w:p w14:paraId="196CB387" w14:textId="11F7BE35" w:rsidR="00542A14" w:rsidRPr="00156E04" w:rsidRDefault="00AA565F" w:rsidP="00A7072F">
            <w:pPr>
              <w:jc w:val="center"/>
              <w:rPr>
                <w:rFonts w:ascii="Arial" w:hAnsi="Arial" w:cs="Arial"/>
              </w:rPr>
            </w:pPr>
            <w:r>
              <w:rPr>
                <w:rFonts w:ascii="Arial" w:hAnsi="Arial" w:cs="Arial"/>
              </w:rPr>
              <w:t>Yes</w:t>
            </w:r>
          </w:p>
        </w:tc>
        <w:tc>
          <w:tcPr>
            <w:tcW w:w="2494" w:type="dxa"/>
            <w:tcBorders>
              <w:top w:val="nil"/>
              <w:bottom w:val="nil"/>
            </w:tcBorders>
          </w:tcPr>
          <w:p w14:paraId="7A3002C7" w14:textId="77777777" w:rsidR="00542A14" w:rsidRPr="00156E04" w:rsidRDefault="00542A14" w:rsidP="00A7072F">
            <w:pPr>
              <w:rPr>
                <w:rFonts w:ascii="Arial" w:hAnsi="Arial" w:cs="Arial"/>
              </w:rPr>
            </w:pPr>
          </w:p>
        </w:tc>
      </w:tr>
      <w:tr w:rsidR="00806A09" w:rsidRPr="00156E04" w14:paraId="028CC5CB" w14:textId="77777777" w:rsidTr="00E71312">
        <w:trPr>
          <w:cantSplit/>
          <w:trHeight w:val="400"/>
        </w:trPr>
        <w:tc>
          <w:tcPr>
            <w:tcW w:w="1871" w:type="dxa"/>
            <w:tcBorders>
              <w:top w:val="nil"/>
              <w:bottom w:val="nil"/>
            </w:tcBorders>
          </w:tcPr>
          <w:p w14:paraId="13F7C237" w14:textId="77777777" w:rsidR="00806A09" w:rsidRPr="00156E04" w:rsidRDefault="00806A09" w:rsidP="00A7072F">
            <w:pPr>
              <w:rPr>
                <w:rFonts w:ascii="Arial" w:hAnsi="Arial" w:cs="Arial"/>
                <w:b/>
              </w:rPr>
            </w:pPr>
          </w:p>
        </w:tc>
        <w:tc>
          <w:tcPr>
            <w:tcW w:w="5046" w:type="dxa"/>
            <w:tcBorders>
              <w:top w:val="nil"/>
              <w:bottom w:val="nil"/>
            </w:tcBorders>
          </w:tcPr>
          <w:p w14:paraId="22E268D6" w14:textId="0982FC7B" w:rsidR="00806A09" w:rsidRPr="00336984" w:rsidRDefault="00AA565F" w:rsidP="00AA565F">
            <w:pPr>
              <w:numPr>
                <w:ilvl w:val="0"/>
                <w:numId w:val="11"/>
              </w:numPr>
              <w:ind w:left="360"/>
              <w:rPr>
                <w:rFonts w:ascii="Arial" w:hAnsi="Arial" w:cs="Arial"/>
              </w:rPr>
            </w:pPr>
            <w:r w:rsidRPr="00B2303E">
              <w:rPr>
                <w:rFonts w:ascii="Arial" w:hAnsi="Arial" w:cs="Arial"/>
              </w:rPr>
              <w:t xml:space="preserve">Patient, sensitive and respectful to </w:t>
            </w:r>
            <w:r>
              <w:rPr>
                <w:rFonts w:ascii="Arial" w:hAnsi="Arial" w:cs="Arial"/>
              </w:rPr>
              <w:t>individuals</w:t>
            </w:r>
            <w:r w:rsidRPr="00B2303E">
              <w:rPr>
                <w:rFonts w:ascii="Arial" w:hAnsi="Arial" w:cs="Arial"/>
              </w:rPr>
              <w:t xml:space="preserve">, </w:t>
            </w:r>
            <w:r w:rsidR="00AC0226" w:rsidRPr="00B2303E">
              <w:rPr>
                <w:rFonts w:ascii="Arial" w:hAnsi="Arial" w:cs="Arial"/>
              </w:rPr>
              <w:t>carers,</w:t>
            </w:r>
            <w:r w:rsidRPr="00B2303E">
              <w:rPr>
                <w:rFonts w:ascii="Arial" w:hAnsi="Arial" w:cs="Arial"/>
              </w:rPr>
              <w:t xml:space="preserve"> and colleagues</w:t>
            </w:r>
            <w:r>
              <w:rPr>
                <w:rFonts w:ascii="Arial" w:hAnsi="Arial" w:cs="Arial"/>
              </w:rPr>
              <w:t>.</w:t>
            </w:r>
          </w:p>
        </w:tc>
        <w:tc>
          <w:tcPr>
            <w:tcW w:w="1290" w:type="dxa"/>
            <w:tcBorders>
              <w:top w:val="nil"/>
              <w:bottom w:val="nil"/>
            </w:tcBorders>
          </w:tcPr>
          <w:p w14:paraId="62DC9DB3" w14:textId="1411F317" w:rsidR="00806A09" w:rsidRPr="00156E04" w:rsidRDefault="00AA565F" w:rsidP="00A7072F">
            <w:pPr>
              <w:jc w:val="center"/>
              <w:rPr>
                <w:rFonts w:ascii="Arial" w:hAnsi="Arial" w:cs="Arial"/>
              </w:rPr>
            </w:pPr>
            <w:r>
              <w:rPr>
                <w:rFonts w:ascii="Arial" w:hAnsi="Arial" w:cs="Arial"/>
              </w:rPr>
              <w:t>Yes</w:t>
            </w:r>
          </w:p>
        </w:tc>
        <w:tc>
          <w:tcPr>
            <w:tcW w:w="2494" w:type="dxa"/>
            <w:tcBorders>
              <w:top w:val="nil"/>
              <w:bottom w:val="nil"/>
            </w:tcBorders>
          </w:tcPr>
          <w:p w14:paraId="449AD290" w14:textId="77777777" w:rsidR="00806A09" w:rsidRPr="00156E04" w:rsidRDefault="00806A09" w:rsidP="00A7072F">
            <w:pPr>
              <w:rPr>
                <w:rFonts w:ascii="Arial" w:hAnsi="Arial" w:cs="Arial"/>
              </w:rPr>
            </w:pPr>
          </w:p>
        </w:tc>
      </w:tr>
      <w:tr w:rsidR="00806A09" w:rsidRPr="00156E04" w14:paraId="48411588" w14:textId="77777777" w:rsidTr="00E71312">
        <w:trPr>
          <w:cantSplit/>
          <w:trHeight w:val="400"/>
        </w:trPr>
        <w:tc>
          <w:tcPr>
            <w:tcW w:w="1871" w:type="dxa"/>
            <w:tcBorders>
              <w:top w:val="nil"/>
              <w:bottom w:val="nil"/>
            </w:tcBorders>
          </w:tcPr>
          <w:p w14:paraId="5985A284" w14:textId="77777777" w:rsidR="00806A09" w:rsidRPr="00156E04" w:rsidRDefault="00806A09" w:rsidP="00A7072F">
            <w:pPr>
              <w:rPr>
                <w:rFonts w:ascii="Arial" w:hAnsi="Arial" w:cs="Arial"/>
                <w:b/>
              </w:rPr>
            </w:pPr>
          </w:p>
        </w:tc>
        <w:tc>
          <w:tcPr>
            <w:tcW w:w="5046" w:type="dxa"/>
            <w:tcBorders>
              <w:top w:val="nil"/>
              <w:bottom w:val="nil"/>
            </w:tcBorders>
          </w:tcPr>
          <w:p w14:paraId="76B87E69" w14:textId="011CA519" w:rsidR="00806A09" w:rsidRPr="00336984" w:rsidRDefault="00AA565F" w:rsidP="00AA565F">
            <w:pPr>
              <w:numPr>
                <w:ilvl w:val="0"/>
                <w:numId w:val="11"/>
              </w:numPr>
              <w:ind w:left="360"/>
              <w:rPr>
                <w:rFonts w:ascii="Arial" w:hAnsi="Arial" w:cs="Arial"/>
              </w:rPr>
            </w:pPr>
            <w:r w:rsidRPr="00B2303E">
              <w:rPr>
                <w:rFonts w:ascii="Arial" w:hAnsi="Arial" w:cs="Arial"/>
              </w:rPr>
              <w:t>Ability to maintain confidentiality and share information where appropriate</w:t>
            </w:r>
            <w:r w:rsidR="00AC0226">
              <w:rPr>
                <w:rFonts w:ascii="Arial" w:hAnsi="Arial" w:cs="Arial"/>
              </w:rPr>
              <w:t>.</w:t>
            </w:r>
          </w:p>
        </w:tc>
        <w:tc>
          <w:tcPr>
            <w:tcW w:w="1290" w:type="dxa"/>
            <w:tcBorders>
              <w:top w:val="nil"/>
              <w:bottom w:val="nil"/>
            </w:tcBorders>
          </w:tcPr>
          <w:p w14:paraId="1ED687E5" w14:textId="0FA76F02" w:rsidR="00806A09" w:rsidRPr="00156E04" w:rsidRDefault="00AA565F" w:rsidP="00A7072F">
            <w:pPr>
              <w:jc w:val="center"/>
              <w:rPr>
                <w:rFonts w:ascii="Arial" w:hAnsi="Arial" w:cs="Arial"/>
              </w:rPr>
            </w:pPr>
            <w:r>
              <w:rPr>
                <w:rFonts w:ascii="Arial" w:hAnsi="Arial" w:cs="Arial"/>
              </w:rPr>
              <w:t>Yes</w:t>
            </w:r>
          </w:p>
        </w:tc>
        <w:tc>
          <w:tcPr>
            <w:tcW w:w="2494" w:type="dxa"/>
            <w:tcBorders>
              <w:top w:val="nil"/>
              <w:bottom w:val="nil"/>
            </w:tcBorders>
          </w:tcPr>
          <w:p w14:paraId="27281883" w14:textId="77777777" w:rsidR="00806A09" w:rsidRPr="00156E04" w:rsidRDefault="00806A09" w:rsidP="00A7072F">
            <w:pPr>
              <w:rPr>
                <w:rFonts w:ascii="Arial" w:hAnsi="Arial" w:cs="Arial"/>
              </w:rPr>
            </w:pPr>
          </w:p>
        </w:tc>
      </w:tr>
      <w:tr w:rsidR="00542A14" w:rsidRPr="00156E04" w14:paraId="4C71FB93" w14:textId="77777777" w:rsidTr="00E71312">
        <w:trPr>
          <w:cantSplit/>
          <w:trHeight w:val="400"/>
        </w:trPr>
        <w:tc>
          <w:tcPr>
            <w:tcW w:w="1871" w:type="dxa"/>
            <w:tcBorders>
              <w:top w:val="nil"/>
            </w:tcBorders>
          </w:tcPr>
          <w:p w14:paraId="6A602EAF" w14:textId="77777777" w:rsidR="00542A14" w:rsidRPr="00156E04" w:rsidRDefault="00542A14" w:rsidP="00A7072F">
            <w:pPr>
              <w:rPr>
                <w:rFonts w:ascii="Arial" w:hAnsi="Arial" w:cs="Arial"/>
                <w:b/>
              </w:rPr>
            </w:pPr>
          </w:p>
        </w:tc>
        <w:tc>
          <w:tcPr>
            <w:tcW w:w="5046" w:type="dxa"/>
            <w:tcBorders>
              <w:top w:val="nil"/>
            </w:tcBorders>
          </w:tcPr>
          <w:p w14:paraId="06EBE750" w14:textId="49FE1EF3" w:rsidR="00542A14" w:rsidRPr="00336984" w:rsidRDefault="00542A14" w:rsidP="00E94223">
            <w:pPr>
              <w:ind w:left="360"/>
              <w:rPr>
                <w:rFonts w:ascii="Arial" w:hAnsi="Arial" w:cs="Arial"/>
              </w:rPr>
            </w:pPr>
          </w:p>
        </w:tc>
        <w:tc>
          <w:tcPr>
            <w:tcW w:w="1290" w:type="dxa"/>
            <w:tcBorders>
              <w:top w:val="nil"/>
            </w:tcBorders>
          </w:tcPr>
          <w:p w14:paraId="2315A595" w14:textId="77777777" w:rsidR="00542A14" w:rsidRPr="00156E04" w:rsidRDefault="00542A14" w:rsidP="00A7072F">
            <w:pPr>
              <w:jc w:val="center"/>
              <w:rPr>
                <w:rFonts w:ascii="Arial" w:hAnsi="Arial" w:cs="Arial"/>
              </w:rPr>
            </w:pPr>
          </w:p>
        </w:tc>
        <w:tc>
          <w:tcPr>
            <w:tcW w:w="2494" w:type="dxa"/>
            <w:tcBorders>
              <w:top w:val="nil"/>
            </w:tcBorders>
          </w:tcPr>
          <w:p w14:paraId="107DFD7A" w14:textId="77777777" w:rsidR="00542A14" w:rsidRPr="00156E04" w:rsidRDefault="00542A14" w:rsidP="00A7072F">
            <w:pPr>
              <w:rPr>
                <w:rFonts w:ascii="Arial" w:hAnsi="Arial" w:cs="Arial"/>
              </w:rPr>
            </w:pPr>
          </w:p>
        </w:tc>
      </w:tr>
    </w:tbl>
    <w:p w14:paraId="529A7144" w14:textId="77777777" w:rsidR="001D43F2" w:rsidRPr="007140D1" w:rsidRDefault="001D43F2" w:rsidP="00CB3F62">
      <w:pPr>
        <w:ind w:left="-426" w:right="-472"/>
        <w:rPr>
          <w:rFonts w:ascii="Arial" w:hAnsi="Arial" w:cs="Arial"/>
          <w:b/>
          <w:color w:val="000000"/>
        </w:rPr>
      </w:pPr>
    </w:p>
    <w:sectPr w:rsidR="001D43F2" w:rsidRPr="007140D1" w:rsidSect="00E71312">
      <w:headerReference w:type="default" r:id="rId14"/>
      <w:footerReference w:type="even" r:id="rId15"/>
      <w:headerReference w:type="first" r:id="rId16"/>
      <w:pgSz w:w="11906" w:h="16838"/>
      <w:pgMar w:top="1440" w:right="1440" w:bottom="993" w:left="1440"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7" name="Picture 7"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8" name="Picture 8"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13F14014"/>
    <w:multiLevelType w:val="hybridMultilevel"/>
    <w:tmpl w:val="E8F48F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4E13339"/>
    <w:multiLevelType w:val="hybridMultilevel"/>
    <w:tmpl w:val="8AC6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5CCA0916"/>
    <w:multiLevelType w:val="hybridMultilevel"/>
    <w:tmpl w:val="A6465D9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0BC4A97"/>
    <w:multiLevelType w:val="hybridMultilevel"/>
    <w:tmpl w:val="398C3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9E60CC"/>
    <w:multiLevelType w:val="hybridMultilevel"/>
    <w:tmpl w:val="8F0E7B7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8101685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878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89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8392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313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5524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1797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5581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824032">
    <w:abstractNumId w:val="17"/>
  </w:num>
  <w:num w:numId="10" w16cid:durableId="2053458811">
    <w:abstractNumId w:val="9"/>
  </w:num>
  <w:num w:numId="11" w16cid:durableId="798495396">
    <w:abstractNumId w:val="2"/>
  </w:num>
  <w:num w:numId="12" w16cid:durableId="1417628587">
    <w:abstractNumId w:val="11"/>
  </w:num>
  <w:num w:numId="13" w16cid:durableId="1096555049">
    <w:abstractNumId w:val="2"/>
  </w:num>
  <w:num w:numId="14" w16cid:durableId="1921517872">
    <w:abstractNumId w:val="9"/>
  </w:num>
  <w:num w:numId="15" w16cid:durableId="1105881953">
    <w:abstractNumId w:val="17"/>
  </w:num>
  <w:num w:numId="16" w16cid:durableId="1960337685">
    <w:abstractNumId w:val="11"/>
  </w:num>
  <w:num w:numId="17" w16cid:durableId="1106195334">
    <w:abstractNumId w:val="0"/>
  </w:num>
  <w:num w:numId="18" w16cid:durableId="657463400">
    <w:abstractNumId w:val="5"/>
  </w:num>
  <w:num w:numId="19" w16cid:durableId="1314480560">
    <w:abstractNumId w:val="1"/>
  </w:num>
  <w:num w:numId="20" w16cid:durableId="2021082354">
    <w:abstractNumId w:val="7"/>
  </w:num>
  <w:num w:numId="21" w16cid:durableId="1584607463">
    <w:abstractNumId w:val="10"/>
  </w:num>
  <w:num w:numId="22" w16cid:durableId="336034827">
    <w:abstractNumId w:val="15"/>
  </w:num>
  <w:num w:numId="23" w16cid:durableId="157428650">
    <w:abstractNumId w:val="6"/>
  </w:num>
  <w:num w:numId="24" w16cid:durableId="753624857">
    <w:abstractNumId w:val="4"/>
  </w:num>
  <w:num w:numId="25" w16cid:durableId="1981878880">
    <w:abstractNumId w:val="14"/>
  </w:num>
  <w:num w:numId="26" w16cid:durableId="1537767637">
    <w:abstractNumId w:val="8"/>
  </w:num>
  <w:num w:numId="27" w16cid:durableId="2131393633">
    <w:abstractNumId w:val="12"/>
  </w:num>
  <w:num w:numId="28" w16cid:durableId="1529904323">
    <w:abstractNumId w:val="16"/>
  </w:num>
  <w:num w:numId="29" w16cid:durableId="465318855">
    <w:abstractNumId w:val="3"/>
  </w:num>
  <w:num w:numId="30" w16cid:durableId="47422294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73D5B"/>
    <w:rsid w:val="000815CD"/>
    <w:rsid w:val="0009322F"/>
    <w:rsid w:val="000B2885"/>
    <w:rsid w:val="000D384D"/>
    <w:rsid w:val="000D5AC8"/>
    <w:rsid w:val="000D7CDD"/>
    <w:rsid w:val="000E3391"/>
    <w:rsid w:val="000F5752"/>
    <w:rsid w:val="00132BE4"/>
    <w:rsid w:val="001368BB"/>
    <w:rsid w:val="00143BD9"/>
    <w:rsid w:val="00161E97"/>
    <w:rsid w:val="00171CF6"/>
    <w:rsid w:val="001777B4"/>
    <w:rsid w:val="001962CF"/>
    <w:rsid w:val="0019632B"/>
    <w:rsid w:val="001B5131"/>
    <w:rsid w:val="001B6283"/>
    <w:rsid w:val="001D43F2"/>
    <w:rsid w:val="001E03E4"/>
    <w:rsid w:val="001E523D"/>
    <w:rsid w:val="002060BF"/>
    <w:rsid w:val="00223A2D"/>
    <w:rsid w:val="00223AD8"/>
    <w:rsid w:val="00226D6C"/>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42A14"/>
    <w:rsid w:val="00550DF9"/>
    <w:rsid w:val="00563D25"/>
    <w:rsid w:val="00574A3A"/>
    <w:rsid w:val="00590413"/>
    <w:rsid w:val="00590AE0"/>
    <w:rsid w:val="00591776"/>
    <w:rsid w:val="005B2FBD"/>
    <w:rsid w:val="005C0894"/>
    <w:rsid w:val="005E5F84"/>
    <w:rsid w:val="0060395E"/>
    <w:rsid w:val="00615AD6"/>
    <w:rsid w:val="00620140"/>
    <w:rsid w:val="00630105"/>
    <w:rsid w:val="00637FAA"/>
    <w:rsid w:val="0065488A"/>
    <w:rsid w:val="00655D5C"/>
    <w:rsid w:val="006605BB"/>
    <w:rsid w:val="006625D2"/>
    <w:rsid w:val="00685734"/>
    <w:rsid w:val="00685DE7"/>
    <w:rsid w:val="00690072"/>
    <w:rsid w:val="006A175F"/>
    <w:rsid w:val="006A4069"/>
    <w:rsid w:val="006B0260"/>
    <w:rsid w:val="006B2103"/>
    <w:rsid w:val="006B45D2"/>
    <w:rsid w:val="006B608E"/>
    <w:rsid w:val="006C0366"/>
    <w:rsid w:val="006C74DB"/>
    <w:rsid w:val="006D6613"/>
    <w:rsid w:val="006E19E1"/>
    <w:rsid w:val="006E321A"/>
    <w:rsid w:val="006E571B"/>
    <w:rsid w:val="006F5909"/>
    <w:rsid w:val="006F7E64"/>
    <w:rsid w:val="007045EA"/>
    <w:rsid w:val="00705FAA"/>
    <w:rsid w:val="007140D1"/>
    <w:rsid w:val="0072502F"/>
    <w:rsid w:val="00730BA8"/>
    <w:rsid w:val="00740C87"/>
    <w:rsid w:val="00751875"/>
    <w:rsid w:val="007519FD"/>
    <w:rsid w:val="00753026"/>
    <w:rsid w:val="00760C64"/>
    <w:rsid w:val="00765635"/>
    <w:rsid w:val="007663FA"/>
    <w:rsid w:val="007720F8"/>
    <w:rsid w:val="00783DE9"/>
    <w:rsid w:val="00806A0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D61B4"/>
    <w:rsid w:val="009E4463"/>
    <w:rsid w:val="009F54DF"/>
    <w:rsid w:val="009F69F7"/>
    <w:rsid w:val="00A1101A"/>
    <w:rsid w:val="00A115C3"/>
    <w:rsid w:val="00A17DC4"/>
    <w:rsid w:val="00A43D94"/>
    <w:rsid w:val="00A45DA8"/>
    <w:rsid w:val="00A66B0A"/>
    <w:rsid w:val="00A73D87"/>
    <w:rsid w:val="00A83A12"/>
    <w:rsid w:val="00A9715D"/>
    <w:rsid w:val="00AA565F"/>
    <w:rsid w:val="00AC0226"/>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068E3"/>
    <w:rsid w:val="00C12CA0"/>
    <w:rsid w:val="00C37668"/>
    <w:rsid w:val="00C72C56"/>
    <w:rsid w:val="00C859DA"/>
    <w:rsid w:val="00C92CAE"/>
    <w:rsid w:val="00CA5F66"/>
    <w:rsid w:val="00CB0234"/>
    <w:rsid w:val="00CB3F62"/>
    <w:rsid w:val="00CC210F"/>
    <w:rsid w:val="00CC235C"/>
    <w:rsid w:val="00CD1C81"/>
    <w:rsid w:val="00CE3F9D"/>
    <w:rsid w:val="00D02DBD"/>
    <w:rsid w:val="00D16306"/>
    <w:rsid w:val="00D50899"/>
    <w:rsid w:val="00D50A48"/>
    <w:rsid w:val="00D61324"/>
    <w:rsid w:val="00D628D1"/>
    <w:rsid w:val="00D62F6C"/>
    <w:rsid w:val="00D86432"/>
    <w:rsid w:val="00D947B4"/>
    <w:rsid w:val="00D953FE"/>
    <w:rsid w:val="00DA4D29"/>
    <w:rsid w:val="00DE79B5"/>
    <w:rsid w:val="00DF7060"/>
    <w:rsid w:val="00E059FB"/>
    <w:rsid w:val="00E07F91"/>
    <w:rsid w:val="00E2088C"/>
    <w:rsid w:val="00E24937"/>
    <w:rsid w:val="00E676E5"/>
    <w:rsid w:val="00E7031D"/>
    <w:rsid w:val="00E71312"/>
    <w:rsid w:val="00E82FF5"/>
    <w:rsid w:val="00E94223"/>
    <w:rsid w:val="00E97B4B"/>
    <w:rsid w:val="00EA76D3"/>
    <w:rsid w:val="00EC194C"/>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3.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6138</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3</cp:revision>
  <cp:lastPrinted>2018-04-17T10:01:00Z</cp:lastPrinted>
  <dcterms:created xsi:type="dcterms:W3CDTF">2025-10-13T08:11:00Z</dcterms:created>
  <dcterms:modified xsi:type="dcterms:W3CDTF">2025-10-13T08:52:00Z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