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58AD" w14:textId="77777777" w:rsidR="00755FF9" w:rsidRPr="00755FF9" w:rsidRDefault="00755FF9" w:rsidP="00CB08DE">
      <w:pPr>
        <w:tabs>
          <w:tab w:val="center" w:pos="4320"/>
          <w:tab w:val="right" w:pos="8640"/>
        </w:tabs>
        <w:spacing w:after="0" w:line="240" w:lineRule="auto"/>
        <w:jc w:val="center"/>
        <w:rPr>
          <w:rFonts w:ascii="Tahoma" w:eastAsia="Times New Roman" w:hAnsi="Tahoma" w:cs="Times New Roman"/>
          <w:noProof/>
          <w:sz w:val="24"/>
          <w:szCs w:val="24"/>
        </w:rPr>
      </w:pPr>
      <w:r w:rsidRPr="00755FF9">
        <w:rPr>
          <w:rFonts w:ascii="Arial" w:eastAsia="Times New Roman" w:hAnsi="Arial" w:cs="Arial"/>
          <w:b/>
          <w:color w:val="000000"/>
          <w:sz w:val="32"/>
          <w:szCs w:val="32"/>
        </w:rPr>
        <w:t>Job Description</w:t>
      </w:r>
    </w:p>
    <w:p w14:paraId="65AEA7E9" w14:textId="77777777" w:rsidR="00755FF9" w:rsidRPr="00755FF9" w:rsidRDefault="00755FF9" w:rsidP="00CB08DE">
      <w:pPr>
        <w:spacing w:after="0" w:line="240" w:lineRule="auto"/>
        <w:jc w:val="both"/>
        <w:rPr>
          <w:rFonts w:ascii="Arial" w:eastAsia="Times New Roman" w:hAnsi="Arial" w:cs="Arial"/>
          <w:sz w:val="24"/>
          <w:szCs w:val="24"/>
        </w:rPr>
      </w:pPr>
    </w:p>
    <w:p w14:paraId="786C75ED" w14:textId="77777777" w:rsidR="00755FF9" w:rsidRPr="00755FF9" w:rsidRDefault="00755FF9" w:rsidP="00CB08DE">
      <w:pPr>
        <w:spacing w:after="0" w:line="240" w:lineRule="auto"/>
        <w:jc w:val="both"/>
        <w:outlineLvl w:val="0"/>
        <w:rPr>
          <w:rFonts w:ascii="Arial" w:eastAsia="Times New Roman" w:hAnsi="Arial" w:cs="Arial"/>
          <w:sz w:val="24"/>
          <w:szCs w:val="20"/>
        </w:rPr>
      </w:pPr>
      <w:r w:rsidRPr="00755FF9">
        <w:rPr>
          <w:rFonts w:ascii="Arial" w:eastAsia="Times New Roman" w:hAnsi="Arial" w:cs="Arial"/>
          <w:b/>
          <w:sz w:val="24"/>
          <w:szCs w:val="20"/>
        </w:rPr>
        <w:t>DIRECTORATE:</w:t>
      </w:r>
      <w:r w:rsidRPr="00755FF9">
        <w:rPr>
          <w:rFonts w:ascii="Arial" w:eastAsia="Times New Roman" w:hAnsi="Arial" w:cs="Arial"/>
          <w:b/>
          <w:sz w:val="24"/>
          <w:szCs w:val="20"/>
        </w:rPr>
        <w:tab/>
      </w:r>
      <w:r w:rsidRPr="00755FF9">
        <w:rPr>
          <w:rFonts w:ascii="Arial" w:eastAsia="Times New Roman" w:hAnsi="Arial" w:cs="Arial"/>
          <w:b/>
          <w:sz w:val="24"/>
          <w:szCs w:val="20"/>
        </w:rPr>
        <w:tab/>
      </w:r>
      <w:r w:rsidR="00A74601">
        <w:rPr>
          <w:rFonts w:ascii="Arial" w:eastAsia="Times New Roman" w:hAnsi="Arial" w:cs="Arial"/>
          <w:sz w:val="24"/>
          <w:szCs w:val="20"/>
        </w:rPr>
        <w:t>Communities</w:t>
      </w:r>
      <w:r w:rsidRPr="00755FF9">
        <w:rPr>
          <w:rFonts w:ascii="Arial" w:eastAsia="Times New Roman" w:hAnsi="Arial" w:cs="Arial"/>
          <w:sz w:val="24"/>
          <w:szCs w:val="20"/>
        </w:rPr>
        <w:t xml:space="preserve"> </w:t>
      </w:r>
    </w:p>
    <w:p w14:paraId="73F4EE98" w14:textId="77777777" w:rsidR="00755FF9" w:rsidRPr="00755FF9" w:rsidRDefault="00755FF9" w:rsidP="00CB08DE">
      <w:pPr>
        <w:spacing w:after="0" w:line="240" w:lineRule="auto"/>
        <w:ind w:right="91"/>
        <w:jc w:val="both"/>
        <w:rPr>
          <w:rFonts w:ascii="Tahoma" w:eastAsia="Times New Roman" w:hAnsi="Tahoma" w:cs="Times New Roman"/>
          <w:b/>
          <w:sz w:val="24"/>
          <w:szCs w:val="24"/>
        </w:rPr>
      </w:pPr>
    </w:p>
    <w:p w14:paraId="167233D5" w14:textId="1F609428" w:rsidR="00755FF9" w:rsidRPr="00755FF9" w:rsidRDefault="00755FF9" w:rsidP="00CB08DE">
      <w:pPr>
        <w:spacing w:after="0" w:line="240" w:lineRule="auto"/>
        <w:ind w:right="91"/>
        <w:jc w:val="both"/>
        <w:rPr>
          <w:rFonts w:ascii="Arial" w:eastAsia="Times New Roman" w:hAnsi="Arial" w:cs="Arial"/>
          <w:sz w:val="24"/>
          <w:szCs w:val="24"/>
        </w:rPr>
      </w:pPr>
      <w:r w:rsidRPr="00755FF9">
        <w:rPr>
          <w:rFonts w:ascii="Arial" w:eastAsia="Times New Roman" w:hAnsi="Arial" w:cs="Arial"/>
          <w:b/>
          <w:sz w:val="24"/>
          <w:szCs w:val="24"/>
        </w:rPr>
        <w:t>DEPARTMENT:</w:t>
      </w:r>
      <w:r w:rsidRPr="00755FF9">
        <w:rPr>
          <w:rFonts w:ascii="Arial" w:eastAsia="Times New Roman" w:hAnsi="Arial" w:cs="Arial"/>
          <w:sz w:val="24"/>
          <w:szCs w:val="24"/>
        </w:rPr>
        <w:tab/>
      </w:r>
      <w:r w:rsidRPr="00755FF9">
        <w:rPr>
          <w:rFonts w:ascii="Arial" w:eastAsia="Times New Roman" w:hAnsi="Arial" w:cs="Arial"/>
          <w:sz w:val="24"/>
          <w:szCs w:val="24"/>
        </w:rPr>
        <w:tab/>
      </w:r>
      <w:r w:rsidR="00632EAB">
        <w:rPr>
          <w:rFonts w:ascii="Arial" w:eastAsia="Times New Roman" w:hAnsi="Arial" w:cs="Arial"/>
          <w:sz w:val="24"/>
          <w:szCs w:val="24"/>
        </w:rPr>
        <w:t>Public Realm / Green Spaces &amp; Sustainability</w:t>
      </w:r>
    </w:p>
    <w:p w14:paraId="363B3A89" w14:textId="77777777" w:rsidR="00755FF9" w:rsidRPr="00755FF9" w:rsidRDefault="00755FF9" w:rsidP="00CB08DE">
      <w:pPr>
        <w:spacing w:after="0" w:line="240" w:lineRule="auto"/>
        <w:ind w:right="91"/>
        <w:jc w:val="both"/>
        <w:rPr>
          <w:rFonts w:ascii="Arial" w:eastAsia="Times New Roman" w:hAnsi="Arial" w:cs="Arial"/>
          <w:sz w:val="24"/>
          <w:szCs w:val="24"/>
        </w:rPr>
      </w:pPr>
    </w:p>
    <w:p w14:paraId="1941708A" w14:textId="72F515A9" w:rsidR="00755FF9" w:rsidRPr="00755FF9" w:rsidRDefault="00755FF9" w:rsidP="00CB08DE">
      <w:pPr>
        <w:spacing w:after="0" w:line="240" w:lineRule="auto"/>
        <w:ind w:right="91"/>
        <w:jc w:val="both"/>
        <w:rPr>
          <w:rFonts w:ascii="Arial" w:eastAsia="Times New Roman" w:hAnsi="Arial" w:cs="Arial"/>
          <w:sz w:val="24"/>
          <w:szCs w:val="24"/>
        </w:rPr>
      </w:pPr>
      <w:r w:rsidRPr="00755FF9">
        <w:rPr>
          <w:rFonts w:ascii="Arial" w:eastAsia="Times New Roman" w:hAnsi="Arial" w:cs="Arial"/>
          <w:b/>
          <w:sz w:val="24"/>
          <w:szCs w:val="24"/>
        </w:rPr>
        <w:t>POST:</w:t>
      </w:r>
      <w:r w:rsidRPr="00755FF9">
        <w:rPr>
          <w:rFonts w:ascii="Arial" w:eastAsia="Times New Roman" w:hAnsi="Arial" w:cs="Arial"/>
          <w:sz w:val="24"/>
          <w:szCs w:val="24"/>
        </w:rPr>
        <w:tab/>
      </w:r>
      <w:r w:rsidRPr="00755FF9">
        <w:rPr>
          <w:rFonts w:ascii="Arial" w:eastAsia="Times New Roman" w:hAnsi="Arial" w:cs="Arial"/>
          <w:sz w:val="24"/>
          <w:szCs w:val="24"/>
        </w:rPr>
        <w:tab/>
      </w:r>
      <w:r w:rsidRPr="00755FF9">
        <w:rPr>
          <w:rFonts w:ascii="Arial" w:eastAsia="Times New Roman" w:hAnsi="Arial" w:cs="Arial"/>
          <w:sz w:val="24"/>
          <w:szCs w:val="24"/>
        </w:rPr>
        <w:tab/>
      </w:r>
      <w:r w:rsidR="00632EAB">
        <w:rPr>
          <w:rFonts w:ascii="Arial" w:eastAsia="Times New Roman" w:hAnsi="Arial" w:cs="Arial"/>
          <w:sz w:val="24"/>
          <w:szCs w:val="24"/>
        </w:rPr>
        <w:t>Public Realm Improvement Team Leader</w:t>
      </w:r>
    </w:p>
    <w:p w14:paraId="7E871EA5" w14:textId="77777777" w:rsidR="00755FF9" w:rsidRPr="00755FF9" w:rsidRDefault="00755FF9" w:rsidP="00CB08DE">
      <w:pPr>
        <w:spacing w:after="0" w:line="240" w:lineRule="auto"/>
        <w:ind w:right="91"/>
        <w:jc w:val="both"/>
        <w:rPr>
          <w:rFonts w:ascii="Arial" w:eastAsia="Times New Roman" w:hAnsi="Arial" w:cs="Arial"/>
          <w:b/>
          <w:sz w:val="24"/>
          <w:szCs w:val="24"/>
        </w:rPr>
      </w:pPr>
    </w:p>
    <w:p w14:paraId="20AF88D8" w14:textId="72B4CC3F" w:rsidR="00755FF9" w:rsidRPr="00755FF9" w:rsidRDefault="00755FF9" w:rsidP="00CB08DE">
      <w:pPr>
        <w:spacing w:after="0" w:line="240" w:lineRule="auto"/>
        <w:ind w:right="-334"/>
        <w:jc w:val="both"/>
        <w:rPr>
          <w:rFonts w:ascii="Arial" w:eastAsia="Times New Roman" w:hAnsi="Arial" w:cs="Arial"/>
          <w:sz w:val="24"/>
          <w:szCs w:val="24"/>
        </w:rPr>
      </w:pPr>
      <w:r w:rsidRPr="00755FF9">
        <w:rPr>
          <w:rFonts w:ascii="Arial" w:eastAsia="Times New Roman" w:hAnsi="Arial" w:cs="Arial"/>
          <w:b/>
          <w:sz w:val="24"/>
          <w:szCs w:val="24"/>
        </w:rPr>
        <w:t>GRADE OF POST:</w:t>
      </w:r>
      <w:r w:rsidRPr="00755FF9">
        <w:rPr>
          <w:rFonts w:ascii="Arial" w:eastAsia="Times New Roman" w:hAnsi="Arial" w:cs="Arial"/>
          <w:b/>
          <w:sz w:val="24"/>
          <w:szCs w:val="24"/>
        </w:rPr>
        <w:tab/>
      </w:r>
      <w:r w:rsidRPr="00755FF9">
        <w:rPr>
          <w:rFonts w:ascii="Arial" w:eastAsia="Times New Roman" w:hAnsi="Arial" w:cs="Arial"/>
          <w:b/>
          <w:sz w:val="24"/>
          <w:szCs w:val="24"/>
        </w:rPr>
        <w:tab/>
      </w:r>
      <w:r w:rsidR="006A053E">
        <w:rPr>
          <w:rFonts w:ascii="Arial" w:eastAsia="Times New Roman" w:hAnsi="Arial" w:cs="Arial"/>
          <w:sz w:val="24"/>
          <w:szCs w:val="24"/>
        </w:rPr>
        <w:t>GR</w:t>
      </w:r>
      <w:r w:rsidR="00060AFB">
        <w:rPr>
          <w:rFonts w:ascii="Arial" w:eastAsia="Times New Roman" w:hAnsi="Arial" w:cs="Arial"/>
          <w:sz w:val="24"/>
          <w:szCs w:val="24"/>
        </w:rPr>
        <w:t>11</w:t>
      </w:r>
    </w:p>
    <w:p w14:paraId="09218556" w14:textId="77777777" w:rsidR="00755FF9" w:rsidRPr="00755FF9" w:rsidRDefault="00755FF9" w:rsidP="00CB08DE">
      <w:pPr>
        <w:spacing w:after="0" w:line="240" w:lineRule="auto"/>
        <w:ind w:right="91"/>
        <w:jc w:val="both"/>
        <w:rPr>
          <w:rFonts w:ascii="Arial" w:eastAsia="Times New Roman" w:hAnsi="Arial" w:cs="Arial"/>
          <w:sz w:val="24"/>
          <w:szCs w:val="24"/>
        </w:rPr>
      </w:pPr>
    </w:p>
    <w:p w14:paraId="6604F6ED" w14:textId="6E70EB44" w:rsidR="00755FF9" w:rsidRDefault="00755FF9" w:rsidP="00CB08DE">
      <w:pPr>
        <w:spacing w:after="0" w:line="240" w:lineRule="auto"/>
        <w:ind w:left="2880" w:right="91" w:hanging="2880"/>
        <w:jc w:val="both"/>
        <w:rPr>
          <w:rFonts w:ascii="Arial" w:eastAsia="Times New Roman" w:hAnsi="Arial" w:cs="Arial"/>
          <w:sz w:val="24"/>
          <w:szCs w:val="24"/>
        </w:rPr>
      </w:pPr>
      <w:r w:rsidRPr="00755FF9">
        <w:rPr>
          <w:rFonts w:ascii="Arial" w:eastAsia="Times New Roman" w:hAnsi="Arial" w:cs="Arial"/>
          <w:b/>
          <w:sz w:val="24"/>
          <w:szCs w:val="24"/>
        </w:rPr>
        <w:t>RESPONSIBLE TO:</w:t>
      </w:r>
      <w:r w:rsidRPr="00755FF9">
        <w:rPr>
          <w:rFonts w:ascii="Arial" w:eastAsia="Times New Roman" w:hAnsi="Arial" w:cs="Arial"/>
          <w:sz w:val="24"/>
          <w:szCs w:val="24"/>
        </w:rPr>
        <w:tab/>
      </w:r>
      <w:r w:rsidR="00632EAB">
        <w:rPr>
          <w:rFonts w:ascii="Arial" w:eastAsia="Times New Roman" w:hAnsi="Arial" w:cs="Arial"/>
          <w:sz w:val="24"/>
          <w:szCs w:val="24"/>
        </w:rPr>
        <w:t xml:space="preserve">Green Spaces &amp; Bereavement Services Manager </w:t>
      </w:r>
    </w:p>
    <w:p w14:paraId="6781D543" w14:textId="77777777" w:rsidR="00755FF9" w:rsidRPr="00755FF9" w:rsidRDefault="00755FF9" w:rsidP="00CB08DE">
      <w:pPr>
        <w:spacing w:after="0" w:line="240" w:lineRule="auto"/>
        <w:ind w:right="91"/>
        <w:jc w:val="both"/>
        <w:rPr>
          <w:rFonts w:ascii="Arial" w:eastAsia="Times New Roman" w:hAnsi="Arial" w:cs="Arial"/>
          <w:sz w:val="24"/>
          <w:szCs w:val="24"/>
        </w:rPr>
      </w:pPr>
      <w:r>
        <w:rPr>
          <w:rFonts w:ascii="Tahoma" w:eastAsia="Times New Roman" w:hAnsi="Tahoma" w:cs="Times New Roman"/>
          <w:noProof/>
          <w:sz w:val="24"/>
          <w:szCs w:val="24"/>
          <w:lang w:eastAsia="en-GB"/>
        </w:rPr>
        <mc:AlternateContent>
          <mc:Choice Requires="wps">
            <w:drawing>
              <wp:anchor distT="0" distB="0" distL="114300" distR="114300" simplePos="0" relativeHeight="251659264" behindDoc="0" locked="0" layoutInCell="0" allowOverlap="1" wp14:anchorId="4BCEEE2A" wp14:editId="3AF6C5AB">
                <wp:simplePos x="0" y="0"/>
                <wp:positionH relativeFrom="column">
                  <wp:posOffset>0</wp:posOffset>
                </wp:positionH>
                <wp:positionV relativeFrom="paragraph">
                  <wp:posOffset>111760</wp:posOffset>
                </wp:positionV>
                <wp:extent cx="5486400" cy="0"/>
                <wp:effectExtent l="7620" t="9525" r="11430" b="9525"/>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13C91" id="Straight Connector 4"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7ADF4C25" w14:textId="77777777" w:rsidR="00755FF9" w:rsidRDefault="00755FF9" w:rsidP="006265C4">
      <w:pPr>
        <w:spacing w:after="0" w:line="240" w:lineRule="auto"/>
        <w:ind w:left="2880" w:hanging="2880"/>
        <w:jc w:val="both"/>
        <w:rPr>
          <w:rFonts w:ascii="Arial" w:eastAsia="Times New Roman" w:hAnsi="Arial" w:cs="Arial"/>
          <w:sz w:val="24"/>
          <w:szCs w:val="24"/>
        </w:rPr>
      </w:pPr>
      <w:r w:rsidRPr="00755FF9">
        <w:rPr>
          <w:rFonts w:ascii="Arial" w:eastAsia="Times New Roman" w:hAnsi="Arial" w:cs="Arial"/>
          <w:b/>
          <w:sz w:val="24"/>
          <w:szCs w:val="24"/>
        </w:rPr>
        <w:t>JOB PURPOSE: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6"/>
      </w:tblGrid>
      <w:tr w:rsidR="003621BC" w14:paraId="381B4BE6" w14:textId="77777777" w:rsidTr="004E7904">
        <w:trPr>
          <w:trHeight w:val="1311"/>
        </w:trPr>
        <w:tc>
          <w:tcPr>
            <w:tcW w:w="8992" w:type="dxa"/>
          </w:tcPr>
          <w:p w14:paraId="75AE6A6F" w14:textId="77777777" w:rsidR="00CC1779" w:rsidRDefault="00CC1779" w:rsidP="006265C4">
            <w:pPr>
              <w:tabs>
                <w:tab w:val="left" w:pos="1170"/>
              </w:tabs>
              <w:jc w:val="both"/>
              <w:rPr>
                <w:rFonts w:ascii="Arial" w:hAnsi="Arial" w:cs="Arial"/>
                <w:noProof/>
                <w:sz w:val="24"/>
                <w:szCs w:val="24"/>
              </w:rPr>
            </w:pPr>
            <w:r>
              <w:rPr>
                <w:rFonts w:ascii="Arial" w:hAnsi="Arial" w:cs="Arial"/>
                <w:noProof/>
                <w:sz w:val="24"/>
                <w:szCs w:val="24"/>
              </w:rPr>
              <w:t>L</w:t>
            </w:r>
            <w:r w:rsidRPr="00CC1779">
              <w:rPr>
                <w:rFonts w:ascii="Arial" w:hAnsi="Arial" w:cs="Arial"/>
                <w:noProof/>
                <w:sz w:val="24"/>
                <w:szCs w:val="24"/>
              </w:rPr>
              <w:t>ead, manage and evolve the Public Realm Improvement Programme of work in Bridgend County supporting the development of an enabling partnership environment with a wide range of stakeholders to deliver visual and meaningful impact to communities across the Borough</w:t>
            </w:r>
            <w:r>
              <w:rPr>
                <w:rFonts w:ascii="Arial" w:hAnsi="Arial" w:cs="Arial"/>
                <w:noProof/>
                <w:sz w:val="24"/>
                <w:szCs w:val="24"/>
              </w:rPr>
              <w:t>.</w:t>
            </w:r>
          </w:p>
          <w:p w14:paraId="63791B5B" w14:textId="010D398F" w:rsidR="003621BC" w:rsidRPr="00CC1779" w:rsidRDefault="00CC1779" w:rsidP="006265C4">
            <w:pPr>
              <w:tabs>
                <w:tab w:val="left" w:pos="1170"/>
              </w:tabs>
              <w:jc w:val="both"/>
              <w:rPr>
                <w:rFonts w:ascii="Arial" w:eastAsia="Times New Roman" w:hAnsi="Arial" w:cs="Arial"/>
                <w:sz w:val="24"/>
                <w:szCs w:val="24"/>
              </w:rPr>
            </w:pPr>
            <w:r>
              <w:rPr>
                <w:rFonts w:ascii="Arial" w:hAnsi="Arial"/>
                <w:sz w:val="24"/>
                <w:szCs w:val="24"/>
              </w:rPr>
              <w:t xml:space="preserve">Provide effective line management of the Public Realm Improvement team, with responsibility for </w:t>
            </w:r>
            <w:r w:rsidRPr="00CC1779">
              <w:rPr>
                <w:rFonts w:ascii="Arial" w:hAnsi="Arial"/>
                <w:sz w:val="24"/>
                <w:szCs w:val="24"/>
              </w:rPr>
              <w:t>recruitment, performance management, development, training and Health and Safety</w:t>
            </w:r>
            <w:r w:rsidR="001E2A5A" w:rsidRPr="00CC1779">
              <w:rPr>
                <w:rFonts w:ascii="Arial" w:eastAsia="Times New Roman" w:hAnsi="Arial" w:cs="Arial"/>
                <w:sz w:val="24"/>
                <w:szCs w:val="24"/>
              </w:rPr>
              <w:t>.</w:t>
            </w:r>
          </w:p>
        </w:tc>
      </w:tr>
    </w:tbl>
    <w:p w14:paraId="0A3B883B" w14:textId="5EF41374" w:rsidR="00755FF9" w:rsidRPr="00755FF9" w:rsidRDefault="00F32CAA" w:rsidP="00CB08DE">
      <w:pPr>
        <w:spacing w:before="120" w:after="0" w:line="240" w:lineRule="auto"/>
        <w:jc w:val="both"/>
        <w:outlineLvl w:val="0"/>
        <w:rPr>
          <w:rFonts w:ascii="Arial" w:eastAsia="Times New Roman" w:hAnsi="Arial" w:cs="Arial"/>
          <w:b/>
          <w:sz w:val="24"/>
          <w:szCs w:val="24"/>
        </w:rPr>
      </w:pPr>
      <w:r>
        <w:rPr>
          <w:rFonts w:ascii="Tahoma" w:eastAsia="Times New Roman" w:hAnsi="Tahoma" w:cs="Times New Roman"/>
          <w:noProof/>
          <w:sz w:val="24"/>
          <w:szCs w:val="24"/>
          <w:lang w:eastAsia="en-GB"/>
        </w:rPr>
        <mc:AlternateContent>
          <mc:Choice Requires="wps">
            <w:drawing>
              <wp:anchor distT="0" distB="0" distL="114300" distR="114300" simplePos="0" relativeHeight="251658240" behindDoc="0" locked="0" layoutInCell="0" allowOverlap="1" wp14:anchorId="27D12750" wp14:editId="2809FCBA">
                <wp:simplePos x="0" y="0"/>
                <wp:positionH relativeFrom="column">
                  <wp:posOffset>0</wp:posOffset>
                </wp:positionH>
                <wp:positionV relativeFrom="paragraph">
                  <wp:posOffset>45720</wp:posOffset>
                </wp:positionV>
                <wp:extent cx="5486400" cy="0"/>
                <wp:effectExtent l="0" t="0" r="1905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2379"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" o:allowincell="f"/>
            </w:pict>
          </mc:Fallback>
        </mc:AlternateContent>
      </w:r>
      <w:r w:rsidR="00755FF9" w:rsidRPr="00755FF9">
        <w:rPr>
          <w:rFonts w:ascii="Arial" w:eastAsia="Times New Roman" w:hAnsi="Arial" w:cs="Arial"/>
          <w:b/>
          <w:sz w:val="24"/>
          <w:szCs w:val="24"/>
        </w:rPr>
        <w:t>PRINCIPAL RESPONSIBILITIES AND ACTIVITIES:</w:t>
      </w:r>
    </w:p>
    <w:p w14:paraId="28E5F276" w14:textId="77777777" w:rsidR="00755FF9" w:rsidRPr="00755FF9" w:rsidRDefault="00755FF9" w:rsidP="00CB08DE">
      <w:pPr>
        <w:spacing w:after="0" w:line="240" w:lineRule="auto"/>
        <w:jc w:val="both"/>
        <w:rPr>
          <w:rFonts w:ascii="Arial" w:eastAsia="Times New Roman" w:hAnsi="Arial" w:cs="Arial"/>
          <w:sz w:val="24"/>
          <w:szCs w:val="24"/>
        </w:rPr>
      </w:pPr>
    </w:p>
    <w:p w14:paraId="431F14B8" w14:textId="08E8A07B" w:rsidR="00F32CAA" w:rsidRPr="00F32CAA" w:rsidRDefault="00CC1779" w:rsidP="00F32CAA">
      <w:pPr>
        <w:pStyle w:val="ListParagraph"/>
        <w:numPr>
          <w:ilvl w:val="0"/>
          <w:numId w:val="45"/>
        </w:numPr>
        <w:spacing w:after="0" w:line="240" w:lineRule="auto"/>
        <w:jc w:val="both"/>
        <w:rPr>
          <w:rFonts w:ascii="Arial" w:eastAsia="Times New Roman" w:hAnsi="Arial" w:cs="Times New Roman"/>
          <w:sz w:val="24"/>
          <w:szCs w:val="20"/>
          <w:lang w:eastAsia="en-GB"/>
        </w:rPr>
      </w:pPr>
      <w:r>
        <w:rPr>
          <w:rFonts w:ascii="Arial" w:hAnsi="Arial" w:cs="Arial"/>
          <w:noProof/>
          <w:sz w:val="24"/>
          <w:szCs w:val="24"/>
        </w:rPr>
        <w:t>L</w:t>
      </w:r>
      <w:r w:rsidRPr="00CC1779">
        <w:rPr>
          <w:rFonts w:ascii="Arial" w:hAnsi="Arial" w:cs="Arial"/>
          <w:noProof/>
          <w:sz w:val="24"/>
          <w:szCs w:val="24"/>
        </w:rPr>
        <w:t>ead, manage and evolve the Public Realm Improvement Programme of work in Bridgend County supporting the development of an enabling partnership environment with a wide range of stakeholders to deliver visual and meaningful impact to communities across the Borough</w:t>
      </w:r>
      <w:r w:rsidR="007F148F">
        <w:rPr>
          <w:rFonts w:ascii="Arial" w:hAnsi="Arial"/>
          <w:sz w:val="24"/>
        </w:rPr>
        <w:t>.</w:t>
      </w:r>
    </w:p>
    <w:p w14:paraId="71FBD9AC" w14:textId="6225EB01" w:rsidR="00CC1779" w:rsidRDefault="00CC1779" w:rsidP="00F32CAA">
      <w:pPr>
        <w:pStyle w:val="ListParagraph"/>
        <w:numPr>
          <w:ilvl w:val="0"/>
          <w:numId w:val="45"/>
        </w:numPr>
        <w:spacing w:after="0" w:line="240" w:lineRule="auto"/>
        <w:jc w:val="both"/>
        <w:rPr>
          <w:rFonts w:ascii="Arial" w:eastAsia="Times New Roman" w:hAnsi="Arial" w:cs="Times New Roman"/>
          <w:sz w:val="24"/>
          <w:szCs w:val="20"/>
          <w:lang w:eastAsia="en-GB"/>
        </w:rPr>
      </w:pPr>
      <w:r w:rsidRPr="00CC1779">
        <w:rPr>
          <w:rFonts w:ascii="Arial" w:eastAsia="Times New Roman" w:hAnsi="Arial" w:cs="Times New Roman"/>
          <w:sz w:val="24"/>
          <w:szCs w:val="20"/>
          <w:lang w:eastAsia="en-GB"/>
        </w:rPr>
        <w:t>Contribute to the service planning process, to ensure key areas of service need and provision are addressed and monitored</w:t>
      </w:r>
      <w:r>
        <w:rPr>
          <w:rFonts w:ascii="Arial" w:eastAsia="Times New Roman" w:hAnsi="Arial" w:cs="Times New Roman"/>
          <w:sz w:val="24"/>
          <w:szCs w:val="20"/>
          <w:lang w:eastAsia="en-GB"/>
        </w:rPr>
        <w:t xml:space="preserve"> in an effective and meaningful way. </w:t>
      </w:r>
    </w:p>
    <w:p w14:paraId="18936718" w14:textId="041409E1" w:rsidR="001E2A5A" w:rsidRDefault="007E02A8" w:rsidP="00F32CAA">
      <w:pPr>
        <w:pStyle w:val="ListParagraph"/>
        <w:numPr>
          <w:ilvl w:val="0"/>
          <w:numId w:val="4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Line manage the </w:t>
      </w:r>
      <w:r>
        <w:rPr>
          <w:rFonts w:ascii="Arial" w:hAnsi="Arial"/>
          <w:sz w:val="24"/>
          <w:szCs w:val="24"/>
        </w:rPr>
        <w:t>Public Realm Improvement team, with a significant emphasis on team development in order to ensure an  effective and efficient service delivery that is aligned to meeting the objectives of the Public Realm Improvement Programme</w:t>
      </w:r>
      <w:r w:rsidR="004E7904" w:rsidRPr="00F32CAA">
        <w:rPr>
          <w:rFonts w:ascii="Arial" w:eastAsia="Times New Roman" w:hAnsi="Arial" w:cs="Times New Roman"/>
          <w:sz w:val="24"/>
          <w:szCs w:val="20"/>
          <w:lang w:eastAsia="en-GB"/>
        </w:rPr>
        <w:t>.</w:t>
      </w:r>
    </w:p>
    <w:p w14:paraId="10D3A928" w14:textId="26279030" w:rsidR="00334FD5" w:rsidRPr="00F32CAA" w:rsidRDefault="00334FD5" w:rsidP="00334FD5">
      <w:pPr>
        <w:pStyle w:val="ListParagraph"/>
        <w:numPr>
          <w:ilvl w:val="0"/>
          <w:numId w:val="45"/>
        </w:numPr>
        <w:spacing w:after="0" w:line="240" w:lineRule="auto"/>
        <w:jc w:val="both"/>
        <w:rPr>
          <w:rFonts w:ascii="Arial" w:eastAsia="Times New Roman" w:hAnsi="Arial" w:cs="Arial"/>
          <w:sz w:val="24"/>
          <w:szCs w:val="20"/>
          <w:lang w:eastAsia="en-GB"/>
        </w:rPr>
      </w:pPr>
      <w:r>
        <w:rPr>
          <w:rFonts w:ascii="Arial" w:eastAsia="Times New Roman" w:hAnsi="Arial" w:cs="Arial"/>
          <w:sz w:val="24"/>
          <w:szCs w:val="20"/>
          <w:lang w:eastAsia="en-GB"/>
        </w:rPr>
        <w:t>B</w:t>
      </w:r>
      <w:r w:rsidRPr="00F32CAA">
        <w:rPr>
          <w:rFonts w:ascii="Arial" w:eastAsia="Times New Roman" w:hAnsi="Arial" w:cs="Arial"/>
          <w:sz w:val="24"/>
          <w:szCs w:val="20"/>
          <w:lang w:eastAsia="en-GB"/>
        </w:rPr>
        <w:t xml:space="preserve">e responsible for the fleet, plant and equipment allocated and </w:t>
      </w:r>
      <w:r>
        <w:rPr>
          <w:rFonts w:ascii="Arial" w:eastAsia="Times New Roman" w:hAnsi="Arial" w:cs="Arial"/>
          <w:sz w:val="24"/>
          <w:szCs w:val="20"/>
          <w:lang w:eastAsia="en-GB"/>
        </w:rPr>
        <w:t xml:space="preserve">ensure the </w:t>
      </w:r>
      <w:r w:rsidRPr="00F32CAA">
        <w:rPr>
          <w:rFonts w:ascii="Arial" w:eastAsia="Times New Roman" w:hAnsi="Arial" w:cs="Arial"/>
          <w:sz w:val="24"/>
          <w:szCs w:val="20"/>
          <w:lang w:eastAsia="en-GB"/>
        </w:rPr>
        <w:t>effective and efficient management of these resources.</w:t>
      </w:r>
    </w:p>
    <w:p w14:paraId="2C814D60" w14:textId="3E968537" w:rsidR="00CC1779" w:rsidRPr="00F90994" w:rsidRDefault="00334FD5" w:rsidP="00F32CAA">
      <w:pPr>
        <w:pStyle w:val="ListParagraph"/>
        <w:numPr>
          <w:ilvl w:val="0"/>
          <w:numId w:val="45"/>
        </w:numPr>
        <w:spacing w:after="0" w:line="240" w:lineRule="auto"/>
        <w:jc w:val="both"/>
        <w:rPr>
          <w:rFonts w:ascii="Arial" w:eastAsia="Times New Roman" w:hAnsi="Arial" w:cs="Times New Roman"/>
          <w:sz w:val="24"/>
          <w:szCs w:val="24"/>
          <w:lang w:eastAsia="en-GB"/>
        </w:rPr>
      </w:pPr>
      <w:r>
        <w:rPr>
          <w:rFonts w:ascii="Arial" w:hAnsi="Arial" w:cs="Arial"/>
          <w:sz w:val="24"/>
          <w:szCs w:val="24"/>
        </w:rPr>
        <w:t>E</w:t>
      </w:r>
      <w:r w:rsidR="00CC1779" w:rsidRPr="00CC1779">
        <w:rPr>
          <w:rFonts w:ascii="Arial" w:hAnsi="Arial" w:cs="Arial"/>
          <w:sz w:val="24"/>
          <w:szCs w:val="24"/>
        </w:rPr>
        <w:t>nsure that all appropriate health and safety measures and precautions are in place and complied with including the preparation of risk assessments and safe systems of work and receiving accident and near miss reports and undertaking appropriate investigations</w:t>
      </w:r>
      <w:r w:rsidR="00CC1779">
        <w:rPr>
          <w:rFonts w:ascii="Arial" w:hAnsi="Arial" w:cs="Arial"/>
          <w:sz w:val="24"/>
          <w:szCs w:val="24"/>
        </w:rPr>
        <w:t>.</w:t>
      </w:r>
    </w:p>
    <w:p w14:paraId="596D0115" w14:textId="7815D6CE" w:rsidR="00F90994" w:rsidRPr="00F90994" w:rsidRDefault="00F90994" w:rsidP="00F90994">
      <w:pPr>
        <w:pStyle w:val="ListParagraph"/>
        <w:numPr>
          <w:ilvl w:val="0"/>
          <w:numId w:val="45"/>
        </w:numPr>
        <w:spacing w:after="0" w:line="240" w:lineRule="auto"/>
        <w:ind w:left="714" w:hanging="357"/>
        <w:rPr>
          <w:rFonts w:ascii="Arial" w:hAnsi="Arial" w:cs="Arial"/>
          <w:sz w:val="24"/>
          <w:szCs w:val="24"/>
        </w:rPr>
      </w:pPr>
      <w:r>
        <w:rPr>
          <w:rFonts w:ascii="Arial" w:hAnsi="Arial" w:cs="Arial"/>
          <w:sz w:val="24"/>
          <w:szCs w:val="24"/>
        </w:rPr>
        <w:t>Oversee</w:t>
      </w:r>
      <w:r w:rsidRPr="00F90994">
        <w:rPr>
          <w:rFonts w:ascii="Arial" w:hAnsi="Arial" w:cs="Arial"/>
          <w:sz w:val="24"/>
          <w:szCs w:val="24"/>
        </w:rPr>
        <w:t xml:space="preserve"> all required Traffic Management operations to ensure compliant Health and Safety in relation to the delivery of the Public Realm activities</w:t>
      </w:r>
      <w:r>
        <w:rPr>
          <w:rFonts w:ascii="Arial" w:hAnsi="Arial" w:cs="Arial"/>
          <w:sz w:val="24"/>
          <w:szCs w:val="24"/>
        </w:rPr>
        <w:t>.</w:t>
      </w:r>
    </w:p>
    <w:p w14:paraId="51E5800F" w14:textId="77777777" w:rsidR="00334FD5" w:rsidRPr="00F32CAA" w:rsidRDefault="00334FD5" w:rsidP="00334FD5">
      <w:pPr>
        <w:pStyle w:val="ListParagraph"/>
        <w:numPr>
          <w:ilvl w:val="0"/>
          <w:numId w:val="4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Undertake </w:t>
      </w:r>
      <w:r w:rsidRPr="00F32CAA">
        <w:rPr>
          <w:rFonts w:ascii="Arial" w:eastAsia="Times New Roman" w:hAnsi="Arial" w:cs="Times New Roman"/>
          <w:sz w:val="24"/>
          <w:szCs w:val="20"/>
          <w:lang w:eastAsia="en-GB"/>
        </w:rPr>
        <w:t xml:space="preserve">the financial management of the </w:t>
      </w:r>
      <w:r>
        <w:rPr>
          <w:rFonts w:ascii="Arial" w:eastAsia="Times New Roman" w:hAnsi="Arial" w:cs="Times New Roman"/>
          <w:sz w:val="24"/>
          <w:szCs w:val="20"/>
          <w:lang w:eastAsia="en-GB"/>
        </w:rPr>
        <w:t>Public Realm Improvement Programme,</w:t>
      </w:r>
      <w:r w:rsidRPr="00F32CAA">
        <w:rPr>
          <w:rFonts w:ascii="Arial" w:eastAsia="Times New Roman" w:hAnsi="Arial" w:cs="Times New Roman"/>
          <w:sz w:val="24"/>
          <w:szCs w:val="20"/>
          <w:lang w:eastAsia="en-GB"/>
        </w:rPr>
        <w:t xml:space="preserve"> in accordance with standing orders and financial regulations, making recommendations on improvements and cost effectiveness.</w:t>
      </w:r>
    </w:p>
    <w:p w14:paraId="56E8D0CA" w14:textId="3546DA8F" w:rsidR="00334FD5" w:rsidRPr="00334FD5" w:rsidRDefault="00334FD5" w:rsidP="00F32CAA">
      <w:pPr>
        <w:pStyle w:val="ListParagraph"/>
        <w:numPr>
          <w:ilvl w:val="0"/>
          <w:numId w:val="45"/>
        </w:numPr>
        <w:spacing w:after="0" w:line="240" w:lineRule="auto"/>
        <w:jc w:val="both"/>
        <w:rPr>
          <w:rFonts w:ascii="Arial" w:eastAsia="Times New Roman" w:hAnsi="Arial" w:cs="Times New Roman"/>
          <w:sz w:val="24"/>
          <w:szCs w:val="24"/>
          <w:lang w:eastAsia="en-GB"/>
        </w:rPr>
      </w:pPr>
      <w:r w:rsidRPr="00334FD5">
        <w:rPr>
          <w:rFonts w:ascii="Arial" w:hAnsi="Arial" w:cs="Arial"/>
          <w:sz w:val="24"/>
          <w:szCs w:val="24"/>
        </w:rPr>
        <w:t>Contribute to the consultation and engagement with stakeholders and communities, including feasibility studies, to determine the best use of programme resources, using findings to help shape, deliver and evolve the Public Realm Improvement Programme</w:t>
      </w:r>
      <w:r>
        <w:rPr>
          <w:rFonts w:ascii="Arial" w:hAnsi="Arial" w:cs="Arial"/>
          <w:sz w:val="24"/>
          <w:szCs w:val="24"/>
        </w:rPr>
        <w:t>.</w:t>
      </w:r>
    </w:p>
    <w:p w14:paraId="3ED780AC" w14:textId="513E60DA" w:rsidR="00334FD5" w:rsidRPr="00334FD5" w:rsidRDefault="00334FD5" w:rsidP="00F32CAA">
      <w:pPr>
        <w:pStyle w:val="ListParagraph"/>
        <w:numPr>
          <w:ilvl w:val="0"/>
          <w:numId w:val="45"/>
        </w:numPr>
        <w:spacing w:after="0" w:line="240" w:lineRule="auto"/>
        <w:jc w:val="both"/>
        <w:rPr>
          <w:rFonts w:ascii="Arial" w:eastAsia="Times New Roman" w:hAnsi="Arial" w:cs="Times New Roman"/>
          <w:sz w:val="24"/>
          <w:szCs w:val="24"/>
          <w:lang w:eastAsia="en-GB"/>
        </w:rPr>
      </w:pPr>
      <w:r w:rsidRPr="00334FD5">
        <w:rPr>
          <w:rFonts w:ascii="Arial" w:hAnsi="Arial" w:cs="Arial"/>
          <w:sz w:val="24"/>
          <w:szCs w:val="24"/>
        </w:rPr>
        <w:lastRenderedPageBreak/>
        <w:t>Lead the development of partnerships with appropriate and relevant groups and organisations to deliver the Public Realm Improvement Programme</w:t>
      </w:r>
      <w:r>
        <w:rPr>
          <w:rFonts w:ascii="Arial" w:hAnsi="Arial" w:cs="Arial"/>
          <w:sz w:val="24"/>
          <w:szCs w:val="24"/>
        </w:rPr>
        <w:t xml:space="preserve">.  </w:t>
      </w:r>
    </w:p>
    <w:p w14:paraId="7B4069ED" w14:textId="77777777" w:rsidR="00334FD5" w:rsidRPr="00F32CAA" w:rsidRDefault="00334FD5" w:rsidP="00334FD5">
      <w:pPr>
        <w:pStyle w:val="ListParagraph"/>
        <w:numPr>
          <w:ilvl w:val="0"/>
          <w:numId w:val="45"/>
        </w:numPr>
        <w:spacing w:after="0" w:line="240" w:lineRule="auto"/>
        <w:jc w:val="both"/>
        <w:rPr>
          <w:rFonts w:ascii="Arial" w:eastAsia="Times New Roman" w:hAnsi="Arial" w:cs="Times New Roman"/>
          <w:sz w:val="24"/>
          <w:szCs w:val="20"/>
          <w:lang w:eastAsia="en-GB"/>
        </w:rPr>
      </w:pPr>
      <w:r w:rsidRPr="00CC1779">
        <w:rPr>
          <w:rFonts w:ascii="Arial" w:eastAsia="Times New Roman" w:hAnsi="Arial" w:cs="Times New Roman"/>
          <w:sz w:val="24"/>
          <w:szCs w:val="20"/>
          <w:lang w:eastAsia="en-GB"/>
        </w:rPr>
        <w:t>Continuously review work methods to deliver service improvement</w:t>
      </w:r>
      <w:r>
        <w:rPr>
          <w:rFonts w:ascii="Arial" w:eastAsia="Times New Roman" w:hAnsi="Arial" w:cs="Times New Roman"/>
          <w:sz w:val="24"/>
          <w:szCs w:val="20"/>
          <w:lang w:eastAsia="en-GB"/>
        </w:rPr>
        <w:t>.</w:t>
      </w:r>
    </w:p>
    <w:p w14:paraId="29996146" w14:textId="1E2C6ACC" w:rsidR="001D16E0" w:rsidRPr="007E02A8" w:rsidRDefault="00CC1779" w:rsidP="007E02A8">
      <w:pPr>
        <w:pStyle w:val="ListParagraph"/>
        <w:numPr>
          <w:ilvl w:val="0"/>
          <w:numId w:val="45"/>
        </w:numPr>
        <w:spacing w:after="0" w:line="240" w:lineRule="auto"/>
        <w:jc w:val="both"/>
        <w:rPr>
          <w:rFonts w:ascii="Arial" w:eastAsia="Times New Roman" w:hAnsi="Arial" w:cs="Times New Roman"/>
          <w:sz w:val="24"/>
          <w:szCs w:val="24"/>
          <w:lang w:eastAsia="en-GB"/>
        </w:rPr>
      </w:pPr>
      <w:r w:rsidRPr="007E02A8">
        <w:rPr>
          <w:rFonts w:ascii="Arial" w:hAnsi="Arial" w:cs="Arial"/>
          <w:sz w:val="24"/>
          <w:szCs w:val="24"/>
        </w:rPr>
        <w:t>Contribute to the promotion, marketing and publicity of the Programme.</w:t>
      </w:r>
      <w:r w:rsidR="007E02A8">
        <w:rPr>
          <w:rFonts w:ascii="Arial" w:hAnsi="Arial" w:cs="Arial"/>
          <w:sz w:val="24"/>
          <w:szCs w:val="24"/>
        </w:rPr>
        <w:t xml:space="preserve">  </w:t>
      </w:r>
      <w:r w:rsidR="007E02A8" w:rsidRPr="007E02A8">
        <w:rPr>
          <w:rFonts w:ascii="Arial" w:hAnsi="Arial" w:cs="Arial"/>
          <w:sz w:val="24"/>
          <w:szCs w:val="24"/>
        </w:rPr>
        <w:t>Promote sustainable practices and ensure the conservation of natural habitats and biodiversity through the delivery of the Public Realm Improvement Programme</w:t>
      </w:r>
      <w:r w:rsidR="000B0E17">
        <w:rPr>
          <w:rFonts w:ascii="Arial" w:hAnsi="Arial" w:cs="Arial"/>
          <w:sz w:val="24"/>
          <w:szCs w:val="24"/>
        </w:rPr>
        <w:t>.</w:t>
      </w:r>
    </w:p>
    <w:p w14:paraId="52181155" w14:textId="3D123946" w:rsidR="004E7904" w:rsidRDefault="00334FD5" w:rsidP="007E02A8">
      <w:pPr>
        <w:pStyle w:val="ListParagraph"/>
        <w:numPr>
          <w:ilvl w:val="0"/>
          <w:numId w:val="45"/>
        </w:numPr>
        <w:spacing w:after="0" w:line="240" w:lineRule="auto"/>
        <w:jc w:val="both"/>
        <w:rPr>
          <w:rFonts w:ascii="Arial" w:eastAsia="Times New Roman" w:hAnsi="Arial" w:cs="Times New Roman"/>
          <w:sz w:val="24"/>
          <w:szCs w:val="20"/>
          <w:lang w:eastAsia="en-GB"/>
        </w:rPr>
      </w:pPr>
      <w:r w:rsidRPr="007E02A8">
        <w:rPr>
          <w:rFonts w:ascii="Arial" w:hAnsi="Arial" w:cs="Arial"/>
          <w:sz w:val="24"/>
          <w:szCs w:val="24"/>
        </w:rPr>
        <w:t xml:space="preserve">Be responsible for </w:t>
      </w:r>
      <w:r w:rsidR="004E7904" w:rsidRPr="007E02A8">
        <w:rPr>
          <w:rFonts w:ascii="Arial" w:eastAsia="Times New Roman" w:hAnsi="Arial" w:cs="Times New Roman"/>
          <w:sz w:val="24"/>
          <w:szCs w:val="20"/>
          <w:lang w:eastAsia="en-GB"/>
        </w:rPr>
        <w:t>the monitoring of stock and the timely ordering of supplies and materials.</w:t>
      </w:r>
    </w:p>
    <w:p w14:paraId="1EF30E93" w14:textId="77F49C39" w:rsidR="007E02A8" w:rsidRDefault="007E02A8" w:rsidP="007E02A8">
      <w:pPr>
        <w:pStyle w:val="ListParagraph"/>
        <w:numPr>
          <w:ilvl w:val="0"/>
          <w:numId w:val="45"/>
        </w:numPr>
        <w:spacing w:after="0" w:line="240" w:lineRule="auto"/>
        <w:jc w:val="both"/>
        <w:rPr>
          <w:rFonts w:ascii="Arial" w:eastAsia="Times New Roman" w:hAnsi="Arial" w:cs="Times New Roman"/>
          <w:sz w:val="24"/>
          <w:szCs w:val="20"/>
          <w:lang w:eastAsia="en-GB"/>
        </w:rPr>
      </w:pPr>
      <w:r w:rsidRPr="007E02A8">
        <w:rPr>
          <w:rFonts w:ascii="Arial" w:eastAsia="Times New Roman" w:hAnsi="Arial" w:cs="Times New Roman"/>
          <w:sz w:val="24"/>
          <w:szCs w:val="20"/>
          <w:lang w:eastAsia="en-GB"/>
        </w:rPr>
        <w:t>Receive and respond to complaints ensuring customer / service users satisfaction</w:t>
      </w:r>
      <w:r>
        <w:rPr>
          <w:rFonts w:ascii="Arial" w:eastAsia="Times New Roman" w:hAnsi="Arial" w:cs="Times New Roman"/>
          <w:sz w:val="24"/>
          <w:szCs w:val="20"/>
          <w:lang w:eastAsia="en-GB"/>
        </w:rPr>
        <w:t>.</w:t>
      </w:r>
    </w:p>
    <w:p w14:paraId="4AF94596" w14:textId="6E29E032" w:rsidR="007E02A8" w:rsidRDefault="007E02A8" w:rsidP="007E02A8">
      <w:pPr>
        <w:pStyle w:val="ListParagraph"/>
        <w:numPr>
          <w:ilvl w:val="0"/>
          <w:numId w:val="45"/>
        </w:numPr>
        <w:spacing w:after="0" w:line="240" w:lineRule="auto"/>
        <w:jc w:val="both"/>
        <w:rPr>
          <w:rFonts w:ascii="Arial" w:eastAsia="Times New Roman" w:hAnsi="Arial" w:cs="Times New Roman"/>
          <w:sz w:val="24"/>
          <w:szCs w:val="20"/>
          <w:lang w:eastAsia="en-GB"/>
        </w:rPr>
      </w:pPr>
      <w:r w:rsidRPr="007E02A8">
        <w:rPr>
          <w:rFonts w:ascii="Arial" w:eastAsia="Times New Roman" w:hAnsi="Arial" w:cs="Times New Roman"/>
          <w:sz w:val="24"/>
          <w:szCs w:val="20"/>
          <w:lang w:eastAsia="en-GB"/>
        </w:rPr>
        <w:t xml:space="preserve">Report to the </w:t>
      </w:r>
      <w:r w:rsidRPr="007E02A8">
        <w:rPr>
          <w:rFonts w:ascii="Arial" w:eastAsia="Times New Roman" w:hAnsi="Arial" w:cs="Arial"/>
          <w:sz w:val="24"/>
          <w:szCs w:val="24"/>
        </w:rPr>
        <w:t>Green Spaces &amp; Bereavement Services Manager</w:t>
      </w:r>
      <w:r w:rsidRPr="007E02A8">
        <w:rPr>
          <w:rFonts w:ascii="Arial" w:eastAsia="Times New Roman" w:hAnsi="Arial" w:cs="Times New Roman"/>
          <w:sz w:val="24"/>
          <w:szCs w:val="20"/>
          <w:lang w:eastAsia="en-GB"/>
        </w:rPr>
        <w:t xml:space="preserve"> all </w:t>
      </w:r>
      <w:r>
        <w:rPr>
          <w:rFonts w:ascii="Arial" w:eastAsia="Times New Roman" w:hAnsi="Arial" w:cs="Times New Roman"/>
          <w:sz w:val="24"/>
          <w:szCs w:val="20"/>
          <w:lang w:eastAsia="en-GB"/>
        </w:rPr>
        <w:tab/>
      </w:r>
      <w:r w:rsidRPr="007E02A8">
        <w:rPr>
          <w:rFonts w:ascii="Arial" w:eastAsia="Times New Roman" w:hAnsi="Arial" w:cs="Times New Roman"/>
          <w:sz w:val="24"/>
          <w:szCs w:val="20"/>
          <w:lang w:eastAsia="en-GB"/>
        </w:rPr>
        <w:t xml:space="preserve">accidents, incidents and near misses that occur in the delivery of </w:t>
      </w:r>
      <w:r>
        <w:rPr>
          <w:rFonts w:ascii="Arial" w:eastAsia="Times New Roman" w:hAnsi="Arial" w:cs="Times New Roman"/>
          <w:sz w:val="24"/>
          <w:szCs w:val="20"/>
          <w:lang w:eastAsia="en-GB"/>
        </w:rPr>
        <w:t>Public Realm Improvement Programme</w:t>
      </w:r>
      <w:r w:rsidRPr="007E02A8">
        <w:rPr>
          <w:rFonts w:ascii="Arial" w:eastAsia="Times New Roman" w:hAnsi="Arial" w:cs="Times New Roman"/>
          <w:sz w:val="24"/>
          <w:szCs w:val="20"/>
          <w:lang w:eastAsia="en-GB"/>
        </w:rPr>
        <w:t xml:space="preserve"> and to assist with any investigations required and/or any resulting insurance claims</w:t>
      </w:r>
      <w:r>
        <w:rPr>
          <w:rFonts w:ascii="Arial" w:eastAsia="Times New Roman" w:hAnsi="Arial" w:cs="Times New Roman"/>
          <w:sz w:val="24"/>
          <w:szCs w:val="20"/>
          <w:lang w:eastAsia="en-GB"/>
        </w:rPr>
        <w:t>.</w:t>
      </w:r>
    </w:p>
    <w:p w14:paraId="6A2DB9D9" w14:textId="77777777" w:rsidR="007E02A8" w:rsidRDefault="007E02A8" w:rsidP="007E02A8">
      <w:pPr>
        <w:spacing w:after="0" w:line="240" w:lineRule="auto"/>
        <w:jc w:val="both"/>
        <w:rPr>
          <w:rFonts w:ascii="Arial" w:eastAsia="Times New Roman" w:hAnsi="Arial" w:cs="Times New Roman"/>
          <w:sz w:val="24"/>
          <w:szCs w:val="20"/>
          <w:lang w:eastAsia="en-GB"/>
        </w:rPr>
      </w:pPr>
    </w:p>
    <w:p w14:paraId="0E9C6162" w14:textId="77777777" w:rsidR="007E02A8" w:rsidRDefault="007E02A8" w:rsidP="007E02A8">
      <w:pPr>
        <w:spacing w:after="0" w:line="240" w:lineRule="auto"/>
        <w:jc w:val="both"/>
        <w:rPr>
          <w:rFonts w:ascii="Arial" w:eastAsia="Times New Roman" w:hAnsi="Arial" w:cs="Times New Roman"/>
          <w:sz w:val="24"/>
          <w:szCs w:val="20"/>
          <w:lang w:eastAsia="en-GB"/>
        </w:rPr>
      </w:pPr>
    </w:p>
    <w:p w14:paraId="7B8B379B" w14:textId="77777777" w:rsidR="007E02A8" w:rsidRPr="007E02A8" w:rsidRDefault="007E02A8" w:rsidP="007E02A8">
      <w:pPr>
        <w:autoSpaceDE w:val="0"/>
        <w:autoSpaceDN w:val="0"/>
        <w:adjustRightInd w:val="0"/>
        <w:rPr>
          <w:rFonts w:ascii="Arial" w:hAnsi="Arial" w:cs="Arial"/>
          <w:b/>
          <w:bCs/>
          <w:sz w:val="24"/>
          <w:szCs w:val="24"/>
          <w:lang w:eastAsia="en-GB"/>
        </w:rPr>
      </w:pPr>
      <w:r w:rsidRPr="007E02A8">
        <w:rPr>
          <w:rFonts w:ascii="Arial" w:hAnsi="Arial" w:cs="Arial"/>
          <w:b/>
          <w:bCs/>
          <w:sz w:val="24"/>
          <w:szCs w:val="24"/>
          <w:lang w:eastAsia="en-GB"/>
        </w:rPr>
        <w:t>GENERAL DUTIES</w:t>
      </w:r>
    </w:p>
    <w:p w14:paraId="260E7419" w14:textId="77777777" w:rsidR="007E02A8" w:rsidRPr="007E02A8" w:rsidRDefault="007E02A8" w:rsidP="007E02A8">
      <w:pPr>
        <w:autoSpaceDE w:val="0"/>
        <w:autoSpaceDN w:val="0"/>
        <w:adjustRightInd w:val="0"/>
        <w:spacing w:after="0" w:line="240" w:lineRule="auto"/>
        <w:jc w:val="both"/>
        <w:rPr>
          <w:rFonts w:ascii="Arial" w:hAnsi="Arial" w:cs="Arial"/>
          <w:b/>
          <w:bCs/>
          <w:sz w:val="24"/>
          <w:szCs w:val="24"/>
          <w:lang w:eastAsia="en-GB"/>
        </w:rPr>
      </w:pPr>
      <w:r w:rsidRPr="007E02A8">
        <w:rPr>
          <w:rFonts w:ascii="Arial" w:hAnsi="Arial" w:cs="Arial"/>
          <w:b/>
          <w:bCs/>
          <w:sz w:val="24"/>
          <w:szCs w:val="24"/>
          <w:lang w:eastAsia="en-GB"/>
        </w:rPr>
        <w:t>Health and Safety</w:t>
      </w:r>
    </w:p>
    <w:p w14:paraId="1388B043" w14:textId="77777777" w:rsidR="007E02A8" w:rsidRPr="007E02A8" w:rsidRDefault="007E02A8" w:rsidP="007E02A8">
      <w:pPr>
        <w:spacing w:after="0" w:line="240" w:lineRule="auto"/>
        <w:jc w:val="both"/>
        <w:rPr>
          <w:rFonts w:ascii="Arial" w:hAnsi="Arial" w:cs="Arial"/>
          <w:sz w:val="24"/>
          <w:szCs w:val="24"/>
        </w:rPr>
      </w:pPr>
      <w:r w:rsidRPr="007E02A8">
        <w:rPr>
          <w:rFonts w:ascii="Arial" w:hAnsi="Arial" w:cs="Arial"/>
          <w:sz w:val="24"/>
          <w:szCs w:val="24"/>
        </w:rPr>
        <w:t xml:space="preserve">To fulfil the general and specific roles and responsibilities detailed in the </w:t>
      </w:r>
      <w:hyperlink r:id="rId7" w:history="1">
        <w:r w:rsidRPr="007E02A8">
          <w:rPr>
            <w:rStyle w:val="Hyperlink"/>
            <w:rFonts w:ascii="Arial" w:hAnsi="Arial" w:cs="Arial"/>
            <w:sz w:val="24"/>
            <w:szCs w:val="24"/>
          </w:rPr>
          <w:t>Health and Safety Policy</w:t>
        </w:r>
      </w:hyperlink>
    </w:p>
    <w:p w14:paraId="0124EB98" w14:textId="77777777" w:rsidR="007E02A8" w:rsidRDefault="007E02A8" w:rsidP="007E02A8">
      <w:pPr>
        <w:autoSpaceDE w:val="0"/>
        <w:autoSpaceDN w:val="0"/>
        <w:adjustRightInd w:val="0"/>
        <w:spacing w:after="0" w:line="240" w:lineRule="auto"/>
        <w:jc w:val="both"/>
        <w:rPr>
          <w:rFonts w:ascii="Arial" w:hAnsi="Arial" w:cs="Arial"/>
          <w:b/>
          <w:sz w:val="24"/>
          <w:szCs w:val="24"/>
          <w:lang w:eastAsia="en-GB"/>
        </w:rPr>
      </w:pPr>
    </w:p>
    <w:p w14:paraId="634336A6" w14:textId="3C862421" w:rsidR="007E02A8" w:rsidRPr="007E02A8" w:rsidRDefault="007E02A8" w:rsidP="007E02A8">
      <w:pPr>
        <w:autoSpaceDE w:val="0"/>
        <w:autoSpaceDN w:val="0"/>
        <w:adjustRightInd w:val="0"/>
        <w:spacing w:after="0" w:line="240" w:lineRule="auto"/>
        <w:jc w:val="both"/>
        <w:rPr>
          <w:rFonts w:ascii="Arial" w:hAnsi="Arial" w:cs="Arial"/>
          <w:b/>
          <w:sz w:val="24"/>
          <w:szCs w:val="24"/>
          <w:lang w:eastAsia="en-GB"/>
        </w:rPr>
      </w:pPr>
      <w:r w:rsidRPr="007E02A8">
        <w:rPr>
          <w:rFonts w:ascii="Arial" w:hAnsi="Arial" w:cs="Arial"/>
          <w:b/>
          <w:sz w:val="24"/>
          <w:szCs w:val="24"/>
          <w:lang w:eastAsia="en-GB"/>
        </w:rPr>
        <w:t>Equal Opportunities</w:t>
      </w:r>
    </w:p>
    <w:p w14:paraId="249459F2" w14:textId="77777777" w:rsidR="007E02A8" w:rsidRPr="007E02A8" w:rsidRDefault="007E02A8" w:rsidP="007E02A8">
      <w:pPr>
        <w:autoSpaceDE w:val="0"/>
        <w:autoSpaceDN w:val="0"/>
        <w:adjustRightInd w:val="0"/>
        <w:spacing w:after="0" w:line="240" w:lineRule="auto"/>
        <w:jc w:val="both"/>
        <w:rPr>
          <w:rFonts w:ascii="Arial" w:hAnsi="Arial" w:cs="Arial"/>
          <w:sz w:val="24"/>
          <w:szCs w:val="24"/>
          <w:lang w:eastAsia="en-GB"/>
        </w:rPr>
      </w:pPr>
      <w:r w:rsidRPr="007E02A8">
        <w:rPr>
          <w:rFonts w:ascii="Arial" w:hAnsi="Arial" w:cs="Arial"/>
          <w:sz w:val="24"/>
          <w:szCs w:val="24"/>
          <w:lang w:eastAsia="en-GB"/>
        </w:rPr>
        <w:t>To ensure that all activities are operated in accordance with Equal Opportunities legislation and best practice.</w:t>
      </w:r>
    </w:p>
    <w:p w14:paraId="3962BF2A" w14:textId="77777777" w:rsidR="007E02A8" w:rsidRDefault="007E02A8" w:rsidP="007E02A8">
      <w:pPr>
        <w:spacing w:after="0" w:line="240" w:lineRule="auto"/>
        <w:jc w:val="both"/>
        <w:rPr>
          <w:rFonts w:ascii="Arial" w:hAnsi="Arial" w:cs="Arial"/>
          <w:b/>
          <w:bCs/>
          <w:sz w:val="24"/>
          <w:szCs w:val="24"/>
        </w:rPr>
      </w:pPr>
    </w:p>
    <w:p w14:paraId="6696004C" w14:textId="006EE563" w:rsidR="007E02A8" w:rsidRPr="007E02A8" w:rsidRDefault="007E02A8" w:rsidP="007E02A8">
      <w:pPr>
        <w:spacing w:after="0" w:line="240" w:lineRule="auto"/>
        <w:jc w:val="both"/>
        <w:rPr>
          <w:rFonts w:ascii="Arial" w:hAnsi="Arial" w:cs="Arial"/>
          <w:b/>
          <w:bCs/>
          <w:sz w:val="24"/>
          <w:szCs w:val="24"/>
        </w:rPr>
      </w:pPr>
      <w:r w:rsidRPr="007E02A8">
        <w:rPr>
          <w:rFonts w:ascii="Arial" w:hAnsi="Arial" w:cs="Arial"/>
          <w:b/>
          <w:bCs/>
          <w:sz w:val="24"/>
          <w:szCs w:val="24"/>
        </w:rPr>
        <w:t>Safeguarding</w:t>
      </w:r>
    </w:p>
    <w:p w14:paraId="23966131" w14:textId="77777777" w:rsidR="007E02A8" w:rsidRPr="007E02A8" w:rsidRDefault="007E02A8" w:rsidP="007E02A8">
      <w:pPr>
        <w:spacing w:after="0" w:line="240" w:lineRule="auto"/>
        <w:jc w:val="both"/>
        <w:rPr>
          <w:rFonts w:ascii="Arial" w:hAnsi="Arial" w:cs="Arial"/>
          <w:sz w:val="24"/>
          <w:szCs w:val="24"/>
        </w:rPr>
      </w:pPr>
      <w:r w:rsidRPr="007E02A8">
        <w:rPr>
          <w:rFonts w:ascii="Arial" w:hAnsi="Arial" w:cs="Arial"/>
          <w:sz w:val="24"/>
          <w:szCs w:val="24"/>
        </w:rPr>
        <w:t>Protecting children, young people or adults at risk is a core responsibility of all employees.  Any concerns should be reported to the Adult Safeguarding Team or Children’s IAA Service within MASH.</w:t>
      </w:r>
    </w:p>
    <w:p w14:paraId="3C5A90E4" w14:textId="77777777" w:rsidR="007E02A8" w:rsidRDefault="007E02A8" w:rsidP="007E02A8">
      <w:pPr>
        <w:autoSpaceDE w:val="0"/>
        <w:autoSpaceDN w:val="0"/>
        <w:adjustRightInd w:val="0"/>
        <w:spacing w:after="0" w:line="240" w:lineRule="auto"/>
        <w:jc w:val="both"/>
        <w:rPr>
          <w:rFonts w:ascii="Arial" w:hAnsi="Arial" w:cs="Arial"/>
          <w:b/>
          <w:bCs/>
          <w:sz w:val="24"/>
          <w:szCs w:val="24"/>
          <w:lang w:eastAsia="en-GB"/>
        </w:rPr>
      </w:pPr>
    </w:p>
    <w:p w14:paraId="43290103" w14:textId="1C4C7614" w:rsidR="007E02A8" w:rsidRPr="007E02A8" w:rsidRDefault="007E02A8" w:rsidP="007E02A8">
      <w:pPr>
        <w:autoSpaceDE w:val="0"/>
        <w:autoSpaceDN w:val="0"/>
        <w:adjustRightInd w:val="0"/>
        <w:spacing w:after="0" w:line="240" w:lineRule="auto"/>
        <w:jc w:val="both"/>
        <w:rPr>
          <w:rFonts w:ascii="Arial" w:hAnsi="Arial" w:cs="Arial"/>
          <w:b/>
          <w:bCs/>
          <w:sz w:val="24"/>
          <w:szCs w:val="24"/>
          <w:lang w:eastAsia="en-GB"/>
        </w:rPr>
      </w:pPr>
      <w:r w:rsidRPr="007E02A8">
        <w:rPr>
          <w:rFonts w:ascii="Arial" w:hAnsi="Arial" w:cs="Arial"/>
          <w:b/>
          <w:bCs/>
          <w:sz w:val="24"/>
          <w:szCs w:val="24"/>
          <w:lang w:eastAsia="en-GB"/>
        </w:rPr>
        <w:t>Review and Right to Vary</w:t>
      </w:r>
    </w:p>
    <w:p w14:paraId="1718B792" w14:textId="77777777" w:rsidR="007E02A8" w:rsidRPr="007E02A8" w:rsidRDefault="007E02A8" w:rsidP="007E02A8">
      <w:pPr>
        <w:autoSpaceDE w:val="0"/>
        <w:autoSpaceDN w:val="0"/>
        <w:adjustRightInd w:val="0"/>
        <w:spacing w:after="0" w:line="240" w:lineRule="auto"/>
        <w:jc w:val="both"/>
        <w:rPr>
          <w:rFonts w:ascii="Arial" w:hAnsi="Arial" w:cs="Arial"/>
          <w:sz w:val="24"/>
          <w:szCs w:val="24"/>
          <w:lang w:eastAsia="en-GB"/>
        </w:rPr>
      </w:pPr>
      <w:r w:rsidRPr="007E02A8">
        <w:rPr>
          <w:rFonts w:ascii="Arial" w:hAnsi="Arial" w:cs="Arial"/>
          <w:sz w:val="24"/>
          <w:szCs w:val="24"/>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1A0DF59" w14:textId="77777777" w:rsidR="007E02A8" w:rsidRPr="007E02A8" w:rsidRDefault="007E02A8" w:rsidP="007E02A8">
      <w:pPr>
        <w:spacing w:after="0" w:line="240" w:lineRule="auto"/>
        <w:jc w:val="both"/>
        <w:rPr>
          <w:rFonts w:ascii="Arial" w:eastAsia="Times New Roman" w:hAnsi="Arial" w:cs="Times New Roman"/>
          <w:sz w:val="24"/>
          <w:szCs w:val="20"/>
          <w:lang w:eastAsia="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34031" w:rsidRPr="004E7904" w14:paraId="662FCE89" w14:textId="77777777" w:rsidTr="009B0D95">
        <w:trPr>
          <w:trHeight w:val="1425"/>
        </w:trPr>
        <w:tc>
          <w:tcPr>
            <w:tcW w:w="9026" w:type="dxa"/>
          </w:tcPr>
          <w:p w14:paraId="5A6B6C8A" w14:textId="22D8EA9D" w:rsidR="00334FD5" w:rsidRPr="00334FD5" w:rsidRDefault="00334FD5" w:rsidP="007E02A8">
            <w:pPr>
              <w:ind w:left="142"/>
              <w:rPr>
                <w:rFonts w:ascii="Arial" w:eastAsia="Times New Roman" w:hAnsi="Arial" w:cs="Times New Roman"/>
                <w:sz w:val="24"/>
                <w:szCs w:val="20"/>
                <w:lang w:eastAsia="en-GB"/>
              </w:rPr>
            </w:pPr>
          </w:p>
        </w:tc>
      </w:tr>
    </w:tbl>
    <w:p w14:paraId="7C825156" w14:textId="77777777" w:rsidR="00D34031" w:rsidRDefault="00D34031" w:rsidP="00D34031">
      <w:pPr>
        <w:spacing w:after="0" w:line="240" w:lineRule="auto"/>
        <w:ind w:left="426"/>
        <w:jc w:val="both"/>
        <w:rPr>
          <w:rFonts w:ascii="Arial" w:eastAsia="Times New Roman" w:hAnsi="Arial" w:cs="Arial"/>
          <w:sz w:val="24"/>
          <w:szCs w:val="24"/>
        </w:rPr>
      </w:pPr>
    </w:p>
    <w:p w14:paraId="7EC06F2B" w14:textId="77777777" w:rsidR="006A053E" w:rsidRDefault="006A053E">
      <w:pPr>
        <w:spacing w:after="0" w:line="240" w:lineRule="auto"/>
        <w:jc w:val="both"/>
        <w:rPr>
          <w:rFonts w:ascii="Arial" w:eastAsia="Times New Roman" w:hAnsi="Arial" w:cs="Times New Roman"/>
          <w:sz w:val="24"/>
          <w:szCs w:val="20"/>
          <w:lang w:eastAsia="en-GB"/>
        </w:rPr>
      </w:pPr>
    </w:p>
    <w:p w14:paraId="3775B3BE" w14:textId="77777777" w:rsidR="006A053E" w:rsidRDefault="006A053E">
      <w:pPr>
        <w:spacing w:after="0" w:line="240" w:lineRule="auto"/>
        <w:jc w:val="both"/>
        <w:rPr>
          <w:rFonts w:ascii="Arial" w:eastAsia="Times New Roman" w:hAnsi="Arial" w:cs="Times New Roman"/>
          <w:sz w:val="24"/>
          <w:szCs w:val="20"/>
          <w:lang w:eastAsia="en-GB"/>
        </w:rPr>
      </w:pPr>
    </w:p>
    <w:p w14:paraId="397D41E3" w14:textId="77777777" w:rsidR="006A053E" w:rsidRDefault="006A053E">
      <w:pPr>
        <w:spacing w:after="0" w:line="240" w:lineRule="auto"/>
        <w:jc w:val="both"/>
        <w:rPr>
          <w:rFonts w:ascii="Arial" w:eastAsia="Times New Roman" w:hAnsi="Arial" w:cs="Times New Roman"/>
          <w:sz w:val="24"/>
          <w:szCs w:val="20"/>
          <w:lang w:eastAsia="en-GB"/>
        </w:rPr>
      </w:pPr>
    </w:p>
    <w:p w14:paraId="15556E58" w14:textId="77777777" w:rsidR="006A053E" w:rsidRDefault="006A053E">
      <w:pPr>
        <w:spacing w:after="0" w:line="240" w:lineRule="auto"/>
        <w:jc w:val="both"/>
        <w:rPr>
          <w:rFonts w:ascii="Arial" w:eastAsia="Times New Roman" w:hAnsi="Arial" w:cs="Times New Roman"/>
          <w:sz w:val="24"/>
          <w:szCs w:val="20"/>
          <w:lang w:eastAsia="en-GB"/>
        </w:rPr>
      </w:pPr>
    </w:p>
    <w:p w14:paraId="0976E763" w14:textId="77777777" w:rsidR="006A053E" w:rsidRDefault="006A053E">
      <w:pPr>
        <w:spacing w:after="0" w:line="240" w:lineRule="auto"/>
        <w:jc w:val="both"/>
        <w:rPr>
          <w:rFonts w:ascii="Arial" w:eastAsia="Times New Roman" w:hAnsi="Arial" w:cs="Times New Roman"/>
          <w:sz w:val="24"/>
          <w:szCs w:val="20"/>
          <w:lang w:eastAsia="en-GB"/>
        </w:rPr>
      </w:pPr>
    </w:p>
    <w:p w14:paraId="31976408" w14:textId="77777777" w:rsidR="006A053E" w:rsidRDefault="006A053E">
      <w:pPr>
        <w:spacing w:after="0" w:line="240" w:lineRule="auto"/>
        <w:jc w:val="both"/>
        <w:rPr>
          <w:rFonts w:ascii="Arial" w:eastAsia="Times New Roman" w:hAnsi="Arial" w:cs="Times New Roman"/>
          <w:sz w:val="24"/>
          <w:szCs w:val="20"/>
          <w:lang w:eastAsia="en-GB"/>
        </w:rPr>
      </w:pPr>
    </w:p>
    <w:p w14:paraId="64A49D38" w14:textId="4FCA908E" w:rsidR="00ED50AB" w:rsidRPr="007E02A8" w:rsidRDefault="00ED50AB" w:rsidP="005E5C5B">
      <w:pPr>
        <w:spacing w:after="0" w:line="240" w:lineRule="auto"/>
        <w:jc w:val="center"/>
        <w:rPr>
          <w:rFonts w:ascii="Arial" w:eastAsia="Times New Roman" w:hAnsi="Arial" w:cs="Arial"/>
          <w:b/>
          <w:sz w:val="32"/>
          <w:szCs w:val="32"/>
        </w:rPr>
      </w:pPr>
      <w:r w:rsidRPr="007E02A8">
        <w:rPr>
          <w:rFonts w:ascii="Arial" w:eastAsia="Times New Roman" w:hAnsi="Arial" w:cs="Arial"/>
          <w:b/>
          <w:sz w:val="32"/>
          <w:szCs w:val="32"/>
        </w:rPr>
        <w:lastRenderedPageBreak/>
        <w:t>Person Specification</w:t>
      </w:r>
    </w:p>
    <w:p w14:paraId="61D98E27" w14:textId="6140401D" w:rsidR="00755FF9" w:rsidRPr="007E02A8" w:rsidRDefault="007E02A8" w:rsidP="005E5C5B">
      <w:pPr>
        <w:spacing w:after="0" w:line="240" w:lineRule="auto"/>
        <w:jc w:val="center"/>
        <w:rPr>
          <w:rFonts w:ascii="Arial" w:eastAsia="Times New Roman" w:hAnsi="Arial" w:cs="Arial"/>
          <w:b/>
          <w:bCs/>
          <w:sz w:val="28"/>
          <w:szCs w:val="28"/>
        </w:rPr>
      </w:pPr>
      <w:r w:rsidRPr="007E02A8">
        <w:rPr>
          <w:rFonts w:ascii="Arial" w:eastAsia="Times New Roman" w:hAnsi="Arial" w:cs="Arial"/>
          <w:b/>
          <w:bCs/>
          <w:sz w:val="28"/>
          <w:szCs w:val="28"/>
        </w:rPr>
        <w:t>Public Realm Improvement Team Leader</w:t>
      </w:r>
    </w:p>
    <w:p w14:paraId="722F4AED" w14:textId="76A1D29E" w:rsidR="00B26F7F" w:rsidRPr="00172CB5" w:rsidRDefault="00B26F7F" w:rsidP="00E639AE">
      <w:pPr>
        <w:autoSpaceDE w:val="0"/>
        <w:autoSpaceDN w:val="0"/>
        <w:adjustRightInd w:val="0"/>
        <w:spacing w:after="0" w:line="240" w:lineRule="auto"/>
        <w:jc w:val="center"/>
        <w:rPr>
          <w:rFonts w:ascii="Arial" w:hAnsi="Arial" w:cs="Arial"/>
          <w:sz w:val="24"/>
          <w:szCs w:val="24"/>
        </w:rPr>
      </w:pPr>
      <w:r w:rsidRPr="00172CB5">
        <w:rPr>
          <w:rFonts w:ascii="Arial" w:hAnsi="Arial" w:cs="Arial"/>
          <w:sz w:val="24"/>
          <w:szCs w:val="24"/>
        </w:rPr>
        <w:t>The following attributes represent the range of skills, abilities and experiences etc relevant to this position.  Applicants are expected to meet all the attributes that have been identified as essential.</w:t>
      </w:r>
    </w:p>
    <w:tbl>
      <w:tblPr>
        <w:tblStyle w:val="TableGrid"/>
        <w:tblpPr w:leftFromText="180" w:rightFromText="180" w:vertAnchor="text" w:horzAnchor="page" w:tblpXSpec="center" w:tblpY="379"/>
        <w:tblW w:w="10688" w:type="dxa"/>
        <w:tblLayout w:type="fixed"/>
        <w:tblLook w:val="04A0" w:firstRow="1" w:lastRow="0" w:firstColumn="1" w:lastColumn="0" w:noHBand="0" w:noVBand="1"/>
      </w:tblPr>
      <w:tblGrid>
        <w:gridCol w:w="1871"/>
        <w:gridCol w:w="4989"/>
        <w:gridCol w:w="1276"/>
        <w:gridCol w:w="2552"/>
      </w:tblGrid>
      <w:tr w:rsidR="009F69B6" w:rsidRPr="0039545B" w14:paraId="6792BC23" w14:textId="77777777" w:rsidTr="002676A3">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60F372C0" w14:textId="77777777" w:rsidR="009F69B6" w:rsidRPr="0039545B" w:rsidRDefault="009F69B6" w:rsidP="002676A3">
            <w:pPr>
              <w:jc w:val="center"/>
              <w:rPr>
                <w:rFonts w:ascii="Arial" w:hAnsi="Arial" w:cs="Arial"/>
                <w:b/>
              </w:rPr>
            </w:pPr>
            <w:r w:rsidRPr="0039545B">
              <w:rPr>
                <w:rFonts w:ascii="Arial" w:hAnsi="Arial" w:cs="Arial"/>
                <w:b/>
              </w:rPr>
              <w:t>Attributes</w:t>
            </w:r>
          </w:p>
        </w:tc>
        <w:tc>
          <w:tcPr>
            <w:tcW w:w="4989" w:type="dxa"/>
            <w:tcBorders>
              <w:top w:val="double" w:sz="4" w:space="0" w:color="auto"/>
              <w:left w:val="double" w:sz="4" w:space="0" w:color="auto"/>
              <w:bottom w:val="double" w:sz="4" w:space="0" w:color="auto"/>
              <w:right w:val="double" w:sz="4" w:space="0" w:color="auto"/>
            </w:tcBorders>
            <w:vAlign w:val="center"/>
          </w:tcPr>
          <w:p w14:paraId="76860CCF" w14:textId="77777777" w:rsidR="009F69B6" w:rsidRPr="0039545B" w:rsidRDefault="009F69B6" w:rsidP="002676A3">
            <w:pPr>
              <w:jc w:val="center"/>
              <w:rPr>
                <w:rFonts w:ascii="Arial" w:hAnsi="Arial" w:cs="Arial"/>
                <w:b/>
              </w:rPr>
            </w:pPr>
            <w:r w:rsidRPr="0039545B">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0FA651F8" w14:textId="77777777" w:rsidR="009F69B6" w:rsidRPr="0039545B" w:rsidRDefault="009F69B6" w:rsidP="002676A3">
            <w:pPr>
              <w:jc w:val="center"/>
              <w:rPr>
                <w:rFonts w:ascii="Arial" w:hAnsi="Arial" w:cs="Arial"/>
                <w:b/>
              </w:rPr>
            </w:pPr>
            <w:r w:rsidRPr="0039545B">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AA358CD" w14:textId="77777777" w:rsidR="009F69B6" w:rsidRPr="0039545B" w:rsidRDefault="009F69B6" w:rsidP="002676A3">
            <w:pPr>
              <w:jc w:val="center"/>
              <w:rPr>
                <w:rFonts w:ascii="Arial" w:hAnsi="Arial" w:cs="Arial"/>
                <w:b/>
              </w:rPr>
            </w:pPr>
            <w:r w:rsidRPr="0039545B">
              <w:rPr>
                <w:rFonts w:ascii="Arial" w:hAnsi="Arial" w:cs="Arial"/>
                <w:b/>
              </w:rPr>
              <w:t>Method of Evaluation/Testing</w:t>
            </w:r>
          </w:p>
        </w:tc>
      </w:tr>
      <w:tr w:rsidR="009F69B6" w:rsidRPr="0039545B" w14:paraId="450F0626" w14:textId="77777777" w:rsidTr="002676A3">
        <w:trPr>
          <w:cantSplit/>
          <w:trHeight w:val="829"/>
        </w:trPr>
        <w:tc>
          <w:tcPr>
            <w:tcW w:w="1871" w:type="dxa"/>
            <w:tcBorders>
              <w:top w:val="double" w:sz="4" w:space="0" w:color="auto"/>
              <w:bottom w:val="nil"/>
            </w:tcBorders>
          </w:tcPr>
          <w:p w14:paraId="03487ABD" w14:textId="77777777" w:rsidR="009F69B6" w:rsidRPr="0039545B" w:rsidRDefault="009F69B6" w:rsidP="009F69B6">
            <w:pPr>
              <w:rPr>
                <w:rFonts w:ascii="Arial" w:hAnsi="Arial" w:cs="Arial"/>
              </w:rPr>
            </w:pPr>
            <w:r w:rsidRPr="0039545B">
              <w:rPr>
                <w:rFonts w:ascii="Arial" w:hAnsi="Arial" w:cs="Arial"/>
                <w:b/>
              </w:rPr>
              <w:t>Qualifications, Education &amp; Training</w:t>
            </w:r>
          </w:p>
        </w:tc>
        <w:tc>
          <w:tcPr>
            <w:tcW w:w="4989" w:type="dxa"/>
            <w:tcBorders>
              <w:top w:val="double" w:sz="4" w:space="0" w:color="auto"/>
              <w:bottom w:val="nil"/>
            </w:tcBorders>
          </w:tcPr>
          <w:p w14:paraId="09257B6C" w14:textId="77777777" w:rsidR="00211BBA" w:rsidRPr="00211BBA" w:rsidRDefault="00086AAF" w:rsidP="00211BBA">
            <w:pPr>
              <w:numPr>
                <w:ilvl w:val="0"/>
                <w:numId w:val="9"/>
              </w:numPr>
              <w:ind w:left="278" w:hanging="278"/>
              <w:rPr>
                <w:rFonts w:ascii="Arial" w:hAnsi="Arial" w:cs="Arial"/>
                <w:lang w:eastAsia="en-GB"/>
              </w:rPr>
            </w:pPr>
            <w:r w:rsidRPr="00086AAF">
              <w:rPr>
                <w:rFonts w:ascii="Arial" w:hAnsi="Arial" w:cs="Arial"/>
                <w:sz w:val="24"/>
                <w:szCs w:val="24"/>
              </w:rPr>
              <w:t>QCF (NVQ) Level 4 in a discipline related to the Public Realm, or equivalent, or an ability to demonstrate competence through suitable and relevant experience</w:t>
            </w:r>
            <w:r w:rsidR="009F69B6" w:rsidRPr="00086AAF">
              <w:rPr>
                <w:rFonts w:ascii="Arial" w:eastAsia="Times New Roman" w:hAnsi="Arial" w:cs="Arial"/>
                <w:sz w:val="24"/>
                <w:szCs w:val="24"/>
              </w:rPr>
              <w:t>.</w:t>
            </w:r>
          </w:p>
          <w:p w14:paraId="7DFC880A" w14:textId="77777777" w:rsidR="00211BBA" w:rsidRPr="00757B0D" w:rsidRDefault="00211BBA" w:rsidP="00211BBA">
            <w:pPr>
              <w:numPr>
                <w:ilvl w:val="0"/>
                <w:numId w:val="51"/>
              </w:numPr>
              <w:ind w:left="278" w:hanging="278"/>
              <w:rPr>
                <w:rFonts w:ascii="Arial" w:hAnsi="Arial" w:cs="Times New Roman"/>
                <w:sz w:val="24"/>
                <w:szCs w:val="24"/>
                <w:lang w:eastAsia="en-GB"/>
              </w:rPr>
            </w:pPr>
            <w:r w:rsidRPr="00944091">
              <w:rPr>
                <w:rFonts w:ascii="Arial" w:hAnsi="Arial" w:cs="Arial"/>
                <w:sz w:val="24"/>
                <w:szCs w:val="24"/>
              </w:rPr>
              <w:t xml:space="preserve">Appropriate </w:t>
            </w:r>
            <w:r>
              <w:rPr>
                <w:rFonts w:ascii="Arial" w:hAnsi="Arial" w:cs="Arial"/>
                <w:sz w:val="24"/>
                <w:szCs w:val="24"/>
              </w:rPr>
              <w:t>certification in the following areas or willingness to undertake the necessary training to obtain these once in post:</w:t>
            </w:r>
          </w:p>
          <w:p w14:paraId="5BFBF578" w14:textId="77777777" w:rsidR="00211BBA" w:rsidRPr="00757B0D" w:rsidRDefault="00211BBA" w:rsidP="00211BBA">
            <w:pPr>
              <w:pStyle w:val="ListParagraph"/>
              <w:numPr>
                <w:ilvl w:val="0"/>
                <w:numId w:val="52"/>
              </w:numPr>
              <w:tabs>
                <w:tab w:val="left" w:pos="317"/>
              </w:tabs>
              <w:ind w:left="987" w:hanging="284"/>
              <w:contextualSpacing w:val="0"/>
              <w:rPr>
                <w:rFonts w:ascii="Arial" w:hAnsi="Arial" w:cs="Times New Roman"/>
                <w:sz w:val="24"/>
                <w:szCs w:val="24"/>
                <w:lang w:eastAsia="en-GB"/>
              </w:rPr>
            </w:pPr>
            <w:r>
              <w:rPr>
                <w:rFonts w:ascii="Arial" w:hAnsi="Arial" w:cs="Times New Roman"/>
                <w:sz w:val="24"/>
                <w:szCs w:val="24"/>
                <w:lang w:eastAsia="en-GB"/>
              </w:rPr>
              <w:t>ISOH Managing Safely.</w:t>
            </w:r>
          </w:p>
          <w:p w14:paraId="6C04F6F3" w14:textId="77777777" w:rsidR="00211BBA" w:rsidRPr="00757B0D" w:rsidRDefault="00211BBA" w:rsidP="00211BBA">
            <w:pPr>
              <w:pStyle w:val="ListParagraph"/>
              <w:numPr>
                <w:ilvl w:val="0"/>
                <w:numId w:val="52"/>
              </w:numPr>
              <w:tabs>
                <w:tab w:val="left" w:pos="317"/>
              </w:tabs>
              <w:ind w:left="987" w:hanging="284"/>
              <w:contextualSpacing w:val="0"/>
              <w:rPr>
                <w:rFonts w:ascii="Arial" w:hAnsi="Arial" w:cs="Times New Roman"/>
                <w:sz w:val="24"/>
                <w:szCs w:val="24"/>
                <w:lang w:eastAsia="en-GB"/>
              </w:rPr>
            </w:pPr>
            <w:r w:rsidRPr="00757B0D">
              <w:rPr>
                <w:rFonts w:ascii="Arial" w:hAnsi="Arial" w:cs="Arial"/>
                <w:sz w:val="24"/>
                <w:szCs w:val="24"/>
              </w:rPr>
              <w:t>NPTC pesticide application</w:t>
            </w:r>
            <w:r>
              <w:rPr>
                <w:rFonts w:ascii="Arial" w:hAnsi="Arial" w:cs="Arial"/>
                <w:sz w:val="24"/>
                <w:szCs w:val="24"/>
              </w:rPr>
              <w:t>.</w:t>
            </w:r>
          </w:p>
          <w:p w14:paraId="1582B9DF" w14:textId="77777777" w:rsidR="00211BBA" w:rsidRPr="00211BBA" w:rsidRDefault="00211BBA" w:rsidP="00211BBA">
            <w:pPr>
              <w:pStyle w:val="ListParagraph"/>
              <w:numPr>
                <w:ilvl w:val="0"/>
                <w:numId w:val="52"/>
              </w:numPr>
              <w:tabs>
                <w:tab w:val="left" w:pos="317"/>
              </w:tabs>
              <w:ind w:left="987" w:hanging="284"/>
              <w:contextualSpacing w:val="0"/>
              <w:rPr>
                <w:rFonts w:ascii="Arial" w:hAnsi="Arial" w:cs="Times New Roman"/>
                <w:sz w:val="24"/>
                <w:szCs w:val="24"/>
                <w:lang w:eastAsia="en-GB"/>
              </w:rPr>
            </w:pPr>
            <w:r w:rsidRPr="00757B0D">
              <w:rPr>
                <w:rFonts w:ascii="Arial" w:hAnsi="Arial" w:cs="Arial"/>
                <w:sz w:val="24"/>
                <w:szCs w:val="24"/>
              </w:rPr>
              <w:t>Traffic management certification (to facilitate Chapter 8 installation)</w:t>
            </w:r>
            <w:r>
              <w:rPr>
                <w:rFonts w:ascii="Arial" w:hAnsi="Arial" w:cs="Arial"/>
                <w:sz w:val="24"/>
                <w:szCs w:val="24"/>
              </w:rPr>
              <w:t>.</w:t>
            </w:r>
          </w:p>
          <w:p w14:paraId="7EC2AD64" w14:textId="506D03E5" w:rsidR="00211BBA" w:rsidRPr="00D73AA0" w:rsidRDefault="00211BBA" w:rsidP="00211BBA">
            <w:pPr>
              <w:pStyle w:val="ListParagraph"/>
              <w:numPr>
                <w:ilvl w:val="0"/>
                <w:numId w:val="52"/>
              </w:numPr>
              <w:tabs>
                <w:tab w:val="left" w:pos="317"/>
              </w:tabs>
              <w:ind w:left="987" w:hanging="284"/>
              <w:contextualSpacing w:val="0"/>
              <w:rPr>
                <w:rFonts w:ascii="Arial" w:hAnsi="Arial" w:cs="Times New Roman"/>
                <w:sz w:val="24"/>
                <w:szCs w:val="24"/>
                <w:lang w:eastAsia="en-GB"/>
              </w:rPr>
            </w:pPr>
            <w:r>
              <w:rPr>
                <w:rFonts w:ascii="Arial" w:hAnsi="Arial" w:cs="Arial"/>
                <w:sz w:val="24"/>
                <w:szCs w:val="24"/>
              </w:rPr>
              <w:t>Chainsaw operation.</w:t>
            </w:r>
          </w:p>
          <w:p w14:paraId="0E9946FB" w14:textId="0D111EA7" w:rsidR="009F69B6" w:rsidRPr="0039545B" w:rsidRDefault="009F69B6" w:rsidP="00211BBA">
            <w:pPr>
              <w:tabs>
                <w:tab w:val="left" w:pos="317"/>
              </w:tabs>
              <w:ind w:left="33"/>
              <w:rPr>
                <w:rFonts w:ascii="Arial" w:hAnsi="Arial" w:cs="Arial"/>
                <w:lang w:eastAsia="en-GB"/>
              </w:rPr>
            </w:pPr>
          </w:p>
        </w:tc>
        <w:tc>
          <w:tcPr>
            <w:tcW w:w="1276" w:type="dxa"/>
            <w:tcBorders>
              <w:top w:val="double" w:sz="4" w:space="0" w:color="auto"/>
              <w:bottom w:val="nil"/>
            </w:tcBorders>
          </w:tcPr>
          <w:p w14:paraId="01B8C869" w14:textId="53AFD175" w:rsidR="009F69B6" w:rsidRPr="007A1B12" w:rsidRDefault="009F69B6" w:rsidP="009F69B6">
            <w:pPr>
              <w:jc w:val="center"/>
              <w:rPr>
                <w:rFonts w:ascii="Arial" w:hAnsi="Arial" w:cs="Arial"/>
                <w:sz w:val="24"/>
                <w:szCs w:val="24"/>
              </w:rPr>
            </w:pPr>
            <w:r>
              <w:rPr>
                <w:rFonts w:ascii="Arial" w:hAnsi="Arial" w:cs="Arial"/>
                <w:sz w:val="24"/>
                <w:szCs w:val="24"/>
              </w:rPr>
              <w:t>Yes</w:t>
            </w:r>
          </w:p>
          <w:p w14:paraId="28ED08B7" w14:textId="77777777" w:rsidR="009F69B6" w:rsidRPr="007A1B12" w:rsidRDefault="009F69B6" w:rsidP="009F69B6">
            <w:pPr>
              <w:jc w:val="center"/>
              <w:rPr>
                <w:rFonts w:ascii="Arial" w:hAnsi="Arial" w:cs="Arial"/>
                <w:sz w:val="24"/>
                <w:szCs w:val="24"/>
              </w:rPr>
            </w:pPr>
          </w:p>
          <w:p w14:paraId="2874112B" w14:textId="77777777" w:rsidR="009F69B6" w:rsidRDefault="009F69B6" w:rsidP="009F69B6">
            <w:pPr>
              <w:jc w:val="center"/>
              <w:rPr>
                <w:rFonts w:ascii="Arial" w:hAnsi="Arial" w:cs="Arial"/>
                <w:sz w:val="2"/>
                <w:szCs w:val="2"/>
              </w:rPr>
            </w:pPr>
          </w:p>
          <w:p w14:paraId="07C375C4" w14:textId="77777777" w:rsidR="009F69B6" w:rsidRDefault="009F69B6" w:rsidP="009F69B6">
            <w:pPr>
              <w:jc w:val="center"/>
              <w:rPr>
                <w:rFonts w:ascii="Arial" w:hAnsi="Arial" w:cs="Arial"/>
                <w:sz w:val="2"/>
                <w:szCs w:val="2"/>
              </w:rPr>
            </w:pPr>
          </w:p>
          <w:p w14:paraId="70899D31" w14:textId="77777777" w:rsidR="009F69B6" w:rsidRDefault="009F69B6" w:rsidP="009F69B6">
            <w:pPr>
              <w:jc w:val="center"/>
              <w:rPr>
                <w:rFonts w:ascii="Arial" w:hAnsi="Arial" w:cs="Arial"/>
                <w:sz w:val="2"/>
                <w:szCs w:val="2"/>
              </w:rPr>
            </w:pPr>
          </w:p>
          <w:p w14:paraId="4D63478B" w14:textId="77777777" w:rsidR="009F69B6" w:rsidRDefault="009F69B6" w:rsidP="009F69B6">
            <w:pPr>
              <w:jc w:val="center"/>
              <w:rPr>
                <w:rFonts w:ascii="Arial" w:hAnsi="Arial" w:cs="Arial"/>
                <w:sz w:val="24"/>
                <w:szCs w:val="24"/>
              </w:rPr>
            </w:pPr>
          </w:p>
          <w:p w14:paraId="5329FFDA" w14:textId="77777777" w:rsidR="009F69B6" w:rsidRDefault="009F69B6" w:rsidP="00086AAF">
            <w:pPr>
              <w:jc w:val="center"/>
              <w:rPr>
                <w:rFonts w:ascii="Arial" w:hAnsi="Arial" w:cs="Arial"/>
              </w:rPr>
            </w:pPr>
          </w:p>
          <w:p w14:paraId="2944C602" w14:textId="350A5B21" w:rsidR="00211BBA" w:rsidRPr="0039545B" w:rsidRDefault="00211BBA" w:rsidP="00086AAF">
            <w:pPr>
              <w:jc w:val="center"/>
              <w:rPr>
                <w:rFonts w:ascii="Arial" w:hAnsi="Arial" w:cs="Arial"/>
              </w:rPr>
            </w:pPr>
            <w:r>
              <w:rPr>
                <w:rFonts w:ascii="Arial" w:hAnsi="Arial" w:cs="Arial"/>
              </w:rPr>
              <w:t>Yes</w:t>
            </w:r>
          </w:p>
        </w:tc>
        <w:tc>
          <w:tcPr>
            <w:tcW w:w="2552" w:type="dxa"/>
            <w:tcBorders>
              <w:top w:val="double" w:sz="4" w:space="0" w:color="auto"/>
              <w:bottom w:val="nil"/>
            </w:tcBorders>
          </w:tcPr>
          <w:p w14:paraId="4E6CF565" w14:textId="77777777" w:rsidR="009F69B6" w:rsidRPr="00086AAF" w:rsidRDefault="009F69B6" w:rsidP="009F69B6">
            <w:pPr>
              <w:rPr>
                <w:rFonts w:ascii="Arial" w:hAnsi="Arial" w:cs="Arial"/>
                <w:sz w:val="24"/>
                <w:szCs w:val="24"/>
              </w:rPr>
            </w:pPr>
            <w:r w:rsidRPr="00086AAF">
              <w:rPr>
                <w:rFonts w:ascii="Arial" w:hAnsi="Arial" w:cs="Arial"/>
                <w:sz w:val="24"/>
                <w:szCs w:val="24"/>
              </w:rPr>
              <w:t>Production of original Qualification Certificates and application form.</w:t>
            </w:r>
          </w:p>
        </w:tc>
      </w:tr>
      <w:tr w:rsidR="009F69B6" w:rsidRPr="0039545B" w14:paraId="2ECF7A06" w14:textId="77777777" w:rsidTr="009D54DF">
        <w:trPr>
          <w:cantSplit/>
          <w:trHeight w:val="732"/>
        </w:trPr>
        <w:tc>
          <w:tcPr>
            <w:tcW w:w="1871" w:type="dxa"/>
            <w:tcBorders>
              <w:bottom w:val="single" w:sz="4" w:space="0" w:color="auto"/>
            </w:tcBorders>
          </w:tcPr>
          <w:p w14:paraId="6C6BAD34" w14:textId="77777777" w:rsidR="009F69B6" w:rsidRPr="0039545B" w:rsidRDefault="009F69B6" w:rsidP="009F69B6">
            <w:pPr>
              <w:rPr>
                <w:rFonts w:ascii="Arial" w:hAnsi="Arial" w:cs="Arial"/>
              </w:rPr>
            </w:pPr>
            <w:r w:rsidRPr="0039545B">
              <w:rPr>
                <w:rFonts w:ascii="Arial" w:hAnsi="Arial" w:cs="Arial"/>
                <w:b/>
              </w:rPr>
              <w:t>Knowledge &amp; Experience</w:t>
            </w:r>
          </w:p>
        </w:tc>
        <w:tc>
          <w:tcPr>
            <w:tcW w:w="4989" w:type="dxa"/>
            <w:tcBorders>
              <w:bottom w:val="single" w:sz="4" w:space="0" w:color="auto"/>
            </w:tcBorders>
          </w:tcPr>
          <w:p w14:paraId="4C373189" w14:textId="77777777" w:rsidR="00484734" w:rsidRPr="00691AD1" w:rsidRDefault="00484734" w:rsidP="00484734">
            <w:pPr>
              <w:pStyle w:val="ListParagraph"/>
              <w:numPr>
                <w:ilvl w:val="0"/>
                <w:numId w:val="47"/>
              </w:numPr>
              <w:ind w:left="278" w:hanging="283"/>
              <w:rPr>
                <w:rFonts w:ascii="Arial" w:hAnsi="Arial" w:cs="Arial"/>
                <w:sz w:val="24"/>
                <w:szCs w:val="24"/>
              </w:rPr>
            </w:pPr>
            <w:r>
              <w:rPr>
                <w:rFonts w:ascii="Arial" w:hAnsi="Arial" w:cs="Arial"/>
                <w:sz w:val="24"/>
                <w:szCs w:val="24"/>
              </w:rPr>
              <w:t xml:space="preserve"> </w:t>
            </w:r>
            <w:r w:rsidRPr="00691AD1">
              <w:rPr>
                <w:rFonts w:ascii="Arial" w:hAnsi="Arial" w:cs="Arial"/>
                <w:sz w:val="24"/>
                <w:szCs w:val="24"/>
              </w:rPr>
              <w:t>Experience of working in the public realm</w:t>
            </w:r>
          </w:p>
          <w:p w14:paraId="7214E9EE" w14:textId="129FD195" w:rsidR="009F69B6" w:rsidRPr="00691AD1" w:rsidRDefault="00484734" w:rsidP="00484734">
            <w:pPr>
              <w:tabs>
                <w:tab w:val="left" w:pos="420"/>
              </w:tabs>
              <w:ind w:left="-120"/>
              <w:rPr>
                <w:rFonts w:ascii="Arial" w:hAnsi="Arial" w:cs="Arial"/>
                <w:sz w:val="24"/>
                <w:szCs w:val="24"/>
              </w:rPr>
            </w:pPr>
            <w:r w:rsidRPr="00691AD1">
              <w:rPr>
                <w:rFonts w:ascii="Arial" w:hAnsi="Arial" w:cs="Arial"/>
                <w:sz w:val="24"/>
                <w:szCs w:val="24"/>
              </w:rPr>
              <w:t xml:space="preserve">       or similar sector at a senior level</w:t>
            </w:r>
            <w:r w:rsidR="009F69B6" w:rsidRPr="00691AD1">
              <w:rPr>
                <w:rFonts w:ascii="Arial" w:hAnsi="Arial" w:cs="Arial"/>
                <w:sz w:val="24"/>
                <w:szCs w:val="24"/>
              </w:rPr>
              <w:t>.</w:t>
            </w:r>
          </w:p>
          <w:p w14:paraId="275F3C2F" w14:textId="2E38DF92" w:rsidR="009F69B6" w:rsidRPr="00691AD1" w:rsidRDefault="009F69B6" w:rsidP="009F69B6">
            <w:pPr>
              <w:numPr>
                <w:ilvl w:val="0"/>
                <w:numId w:val="32"/>
              </w:numPr>
              <w:rPr>
                <w:rFonts w:ascii="Arial" w:eastAsia="Times New Roman" w:hAnsi="Arial" w:cs="Arial"/>
                <w:sz w:val="24"/>
                <w:szCs w:val="24"/>
              </w:rPr>
            </w:pPr>
            <w:r w:rsidRPr="00691AD1">
              <w:rPr>
                <w:rFonts w:ascii="Arial" w:eastAsia="Times New Roman" w:hAnsi="Arial" w:cs="Arial"/>
                <w:sz w:val="24"/>
                <w:szCs w:val="24"/>
              </w:rPr>
              <w:t xml:space="preserve">Experience of </w:t>
            </w:r>
            <w:r w:rsidR="00484734" w:rsidRPr="00691AD1">
              <w:rPr>
                <w:rFonts w:ascii="Arial" w:eastAsia="Times New Roman" w:hAnsi="Arial" w:cs="Arial"/>
                <w:sz w:val="24"/>
                <w:szCs w:val="24"/>
              </w:rPr>
              <w:t xml:space="preserve">managing or </w:t>
            </w:r>
            <w:r w:rsidRPr="00691AD1">
              <w:rPr>
                <w:rFonts w:ascii="Arial" w:eastAsia="Times New Roman" w:hAnsi="Arial" w:cs="Arial"/>
                <w:sz w:val="24"/>
                <w:szCs w:val="24"/>
              </w:rPr>
              <w:t xml:space="preserve">supervising staff </w:t>
            </w:r>
            <w:r w:rsidR="00484734" w:rsidRPr="00691AD1">
              <w:rPr>
                <w:rFonts w:ascii="Arial" w:eastAsia="Times New Roman" w:hAnsi="Arial" w:cs="Arial"/>
                <w:sz w:val="24"/>
                <w:szCs w:val="24"/>
              </w:rPr>
              <w:t>to meet service objectives.</w:t>
            </w:r>
          </w:p>
          <w:p w14:paraId="0B94A022" w14:textId="45688D46" w:rsidR="009F69B6" w:rsidRPr="007A1B12" w:rsidRDefault="00484734" w:rsidP="009F69B6">
            <w:pPr>
              <w:numPr>
                <w:ilvl w:val="0"/>
                <w:numId w:val="32"/>
              </w:numPr>
              <w:rPr>
                <w:rFonts w:ascii="Arial" w:eastAsia="Times New Roman" w:hAnsi="Arial" w:cs="Arial"/>
                <w:sz w:val="24"/>
                <w:szCs w:val="24"/>
              </w:rPr>
            </w:pPr>
            <w:r>
              <w:rPr>
                <w:rFonts w:ascii="Arial" w:eastAsia="Times New Roman" w:hAnsi="Arial" w:cs="Arial"/>
                <w:sz w:val="24"/>
                <w:szCs w:val="24"/>
              </w:rPr>
              <w:t>Experience of c</w:t>
            </w:r>
            <w:r w:rsidRPr="00484734">
              <w:rPr>
                <w:rFonts w:ascii="Arial" w:eastAsia="Times New Roman" w:hAnsi="Arial" w:cs="Arial"/>
                <w:sz w:val="24"/>
                <w:szCs w:val="24"/>
              </w:rPr>
              <w:t>ollaborative working with a range of community stakeholders to achieve objectives</w:t>
            </w:r>
            <w:r w:rsidR="009F69B6">
              <w:rPr>
                <w:rFonts w:ascii="Arial" w:eastAsia="Times New Roman" w:hAnsi="Arial" w:cs="Arial"/>
                <w:sz w:val="24"/>
                <w:szCs w:val="24"/>
              </w:rPr>
              <w:t>.</w:t>
            </w:r>
          </w:p>
          <w:p w14:paraId="5FCFEFA6" w14:textId="161698DB" w:rsidR="009F69B6" w:rsidRPr="007A1B12" w:rsidRDefault="00484734" w:rsidP="009F69B6">
            <w:pPr>
              <w:numPr>
                <w:ilvl w:val="0"/>
                <w:numId w:val="10"/>
              </w:numPr>
              <w:rPr>
                <w:rFonts w:ascii="Arial" w:hAnsi="Arial" w:cs="Arial"/>
                <w:sz w:val="24"/>
                <w:szCs w:val="24"/>
              </w:rPr>
            </w:pPr>
            <w:r>
              <w:rPr>
                <w:rFonts w:ascii="Arial" w:hAnsi="Arial" w:cs="Arial"/>
                <w:sz w:val="24"/>
                <w:szCs w:val="24"/>
              </w:rPr>
              <w:t>Strong k</w:t>
            </w:r>
            <w:r w:rsidRPr="007A1B12">
              <w:rPr>
                <w:rFonts w:ascii="Arial" w:hAnsi="Arial" w:cs="Arial"/>
                <w:sz w:val="24"/>
                <w:szCs w:val="24"/>
              </w:rPr>
              <w:t>nowledge and understanding of Health and Safety principles and safe working practices</w:t>
            </w:r>
            <w:r w:rsidR="009F69B6">
              <w:rPr>
                <w:rFonts w:ascii="Arial" w:hAnsi="Arial" w:cs="Arial"/>
                <w:sz w:val="24"/>
                <w:szCs w:val="24"/>
              </w:rPr>
              <w:t>.</w:t>
            </w:r>
          </w:p>
          <w:p w14:paraId="47298F17" w14:textId="2C56B162" w:rsidR="009F69B6" w:rsidRPr="00484734" w:rsidRDefault="00691AD1" w:rsidP="009F69B6">
            <w:pPr>
              <w:numPr>
                <w:ilvl w:val="0"/>
                <w:numId w:val="10"/>
              </w:numPr>
              <w:rPr>
                <w:rFonts w:ascii="Arial" w:hAnsi="Arial" w:cs="Arial"/>
                <w:sz w:val="24"/>
                <w:szCs w:val="24"/>
              </w:rPr>
            </w:pPr>
            <w:r w:rsidRPr="00691AD1">
              <w:rPr>
                <w:rFonts w:ascii="Arial" w:hAnsi="Arial" w:cs="Arial"/>
                <w:sz w:val="24"/>
                <w:szCs w:val="24"/>
              </w:rPr>
              <w:t>Experience in the safe use and maintenance of plant and equipment used in Public Realm services</w:t>
            </w:r>
            <w:r w:rsidR="009F69B6" w:rsidRPr="00484734">
              <w:rPr>
                <w:rFonts w:ascii="Arial" w:hAnsi="Arial" w:cs="Arial"/>
                <w:sz w:val="24"/>
                <w:szCs w:val="24"/>
              </w:rPr>
              <w:t xml:space="preserve">. </w:t>
            </w:r>
          </w:p>
          <w:p w14:paraId="206352C1" w14:textId="77777777" w:rsidR="009F69B6" w:rsidRPr="007A1B12" w:rsidRDefault="009F69B6" w:rsidP="009F69B6">
            <w:pPr>
              <w:numPr>
                <w:ilvl w:val="0"/>
                <w:numId w:val="10"/>
              </w:numPr>
              <w:rPr>
                <w:rFonts w:ascii="Arial" w:eastAsia="Times New Roman" w:hAnsi="Arial" w:cs="Arial"/>
                <w:sz w:val="24"/>
                <w:szCs w:val="24"/>
              </w:rPr>
            </w:pPr>
            <w:r w:rsidRPr="007A1B12">
              <w:rPr>
                <w:rFonts w:ascii="Arial" w:hAnsi="Arial" w:cs="Arial"/>
                <w:sz w:val="24"/>
                <w:szCs w:val="24"/>
              </w:rPr>
              <w:t>Knowledge and understanding of Health and Safety principles and safe working practices.</w:t>
            </w:r>
          </w:p>
          <w:p w14:paraId="79E09614" w14:textId="1D6A7116" w:rsidR="009F69B6" w:rsidRPr="0039545B" w:rsidRDefault="009F69B6" w:rsidP="009F69B6">
            <w:pPr>
              <w:pStyle w:val="ListParagraph"/>
              <w:numPr>
                <w:ilvl w:val="0"/>
                <w:numId w:val="48"/>
              </w:numPr>
              <w:rPr>
                <w:rFonts w:ascii="Arial" w:hAnsi="Arial" w:cs="Arial"/>
                <w:lang w:eastAsia="en-GB"/>
              </w:rPr>
            </w:pPr>
            <w:r w:rsidRPr="007A1B12">
              <w:rPr>
                <w:rFonts w:ascii="Arial" w:hAnsi="Arial" w:cs="Arial"/>
                <w:sz w:val="24"/>
                <w:szCs w:val="24"/>
              </w:rPr>
              <w:t>Experience of maintaining and assisting with record keeping, scheduling and prioritising work</w:t>
            </w:r>
            <w:r>
              <w:rPr>
                <w:rFonts w:ascii="Arial" w:hAnsi="Arial" w:cs="Arial"/>
                <w:sz w:val="24"/>
                <w:szCs w:val="24"/>
              </w:rPr>
              <w:t>.</w:t>
            </w:r>
          </w:p>
        </w:tc>
        <w:tc>
          <w:tcPr>
            <w:tcW w:w="1276" w:type="dxa"/>
            <w:tcBorders>
              <w:bottom w:val="single" w:sz="4" w:space="0" w:color="auto"/>
            </w:tcBorders>
          </w:tcPr>
          <w:p w14:paraId="4C804C80" w14:textId="77777777" w:rsidR="009F69B6" w:rsidRPr="007A1B12" w:rsidRDefault="009F69B6" w:rsidP="009F69B6">
            <w:pPr>
              <w:jc w:val="center"/>
              <w:rPr>
                <w:rFonts w:ascii="Arial" w:eastAsia="Times New Roman" w:hAnsi="Arial" w:cs="Arial"/>
                <w:sz w:val="24"/>
                <w:szCs w:val="24"/>
              </w:rPr>
            </w:pPr>
            <w:r>
              <w:rPr>
                <w:rFonts w:ascii="Arial" w:hAnsi="Arial" w:cs="Arial"/>
                <w:sz w:val="24"/>
                <w:szCs w:val="24"/>
              </w:rPr>
              <w:t>Yes</w:t>
            </w:r>
          </w:p>
          <w:p w14:paraId="710397D3" w14:textId="77777777" w:rsidR="009F69B6" w:rsidRPr="007A1B12" w:rsidRDefault="009F69B6" w:rsidP="009F69B6">
            <w:pPr>
              <w:jc w:val="center"/>
              <w:rPr>
                <w:rFonts w:ascii="Arial" w:eastAsia="Times New Roman" w:hAnsi="Arial" w:cs="Arial"/>
                <w:sz w:val="24"/>
                <w:szCs w:val="24"/>
              </w:rPr>
            </w:pPr>
          </w:p>
          <w:p w14:paraId="21FEBC85" w14:textId="77777777" w:rsidR="009F69B6" w:rsidRPr="007A1B12" w:rsidRDefault="009F69B6" w:rsidP="009F69B6">
            <w:pPr>
              <w:jc w:val="center"/>
              <w:rPr>
                <w:rFonts w:ascii="Arial" w:hAnsi="Arial" w:cs="Arial"/>
                <w:sz w:val="24"/>
                <w:szCs w:val="24"/>
              </w:rPr>
            </w:pPr>
            <w:r>
              <w:rPr>
                <w:rFonts w:ascii="Arial" w:hAnsi="Arial" w:cs="Arial"/>
                <w:sz w:val="24"/>
                <w:szCs w:val="24"/>
              </w:rPr>
              <w:t>Yes</w:t>
            </w:r>
          </w:p>
          <w:p w14:paraId="4492F74F" w14:textId="77777777" w:rsidR="009F69B6" w:rsidRPr="007A1B12" w:rsidRDefault="009F69B6" w:rsidP="009F69B6">
            <w:pPr>
              <w:jc w:val="center"/>
              <w:rPr>
                <w:rFonts w:ascii="Arial" w:hAnsi="Arial" w:cs="Arial"/>
                <w:sz w:val="24"/>
                <w:szCs w:val="24"/>
              </w:rPr>
            </w:pPr>
          </w:p>
          <w:p w14:paraId="552665FE" w14:textId="77777777" w:rsidR="009F69B6" w:rsidRPr="007A1B12" w:rsidRDefault="009F69B6" w:rsidP="009F69B6">
            <w:pPr>
              <w:jc w:val="center"/>
              <w:rPr>
                <w:rFonts w:ascii="Arial" w:hAnsi="Arial" w:cs="Arial"/>
                <w:sz w:val="24"/>
                <w:szCs w:val="24"/>
              </w:rPr>
            </w:pPr>
          </w:p>
          <w:p w14:paraId="2A9FF64B" w14:textId="77777777" w:rsidR="009F69B6" w:rsidRPr="007A1B12" w:rsidRDefault="009F69B6" w:rsidP="009F69B6">
            <w:pPr>
              <w:jc w:val="center"/>
              <w:rPr>
                <w:rFonts w:ascii="Arial" w:hAnsi="Arial" w:cs="Arial"/>
                <w:sz w:val="24"/>
                <w:szCs w:val="24"/>
              </w:rPr>
            </w:pPr>
          </w:p>
          <w:p w14:paraId="4A0D8B5C" w14:textId="77777777" w:rsidR="00484734" w:rsidRDefault="00484734" w:rsidP="009F69B6">
            <w:pPr>
              <w:jc w:val="center"/>
              <w:rPr>
                <w:rFonts w:ascii="Arial" w:hAnsi="Arial" w:cs="Arial"/>
                <w:sz w:val="24"/>
                <w:szCs w:val="24"/>
              </w:rPr>
            </w:pPr>
          </w:p>
          <w:p w14:paraId="2BFA008B" w14:textId="5700857A" w:rsidR="009F69B6" w:rsidRDefault="009F69B6" w:rsidP="009F69B6">
            <w:pPr>
              <w:jc w:val="center"/>
              <w:rPr>
                <w:rFonts w:ascii="Arial" w:hAnsi="Arial" w:cs="Arial"/>
                <w:sz w:val="24"/>
                <w:szCs w:val="24"/>
              </w:rPr>
            </w:pPr>
            <w:r>
              <w:rPr>
                <w:rFonts w:ascii="Arial" w:hAnsi="Arial" w:cs="Arial"/>
                <w:sz w:val="24"/>
                <w:szCs w:val="24"/>
              </w:rPr>
              <w:t>Yes</w:t>
            </w:r>
          </w:p>
          <w:p w14:paraId="0EBBF332" w14:textId="77777777" w:rsidR="00484734" w:rsidRDefault="00484734" w:rsidP="009F69B6">
            <w:pPr>
              <w:jc w:val="center"/>
              <w:rPr>
                <w:rFonts w:ascii="Arial" w:hAnsi="Arial" w:cs="Arial"/>
                <w:sz w:val="24"/>
                <w:szCs w:val="24"/>
              </w:rPr>
            </w:pPr>
          </w:p>
          <w:p w14:paraId="10F0C64E" w14:textId="77777777" w:rsidR="00484734" w:rsidRDefault="00484734" w:rsidP="009F69B6">
            <w:pPr>
              <w:jc w:val="center"/>
              <w:rPr>
                <w:rFonts w:ascii="Arial" w:hAnsi="Arial" w:cs="Arial"/>
                <w:sz w:val="24"/>
                <w:szCs w:val="24"/>
              </w:rPr>
            </w:pPr>
          </w:p>
          <w:p w14:paraId="5DDEC89C" w14:textId="1D9D593C" w:rsidR="00484734" w:rsidRDefault="00484734" w:rsidP="009F69B6">
            <w:pPr>
              <w:jc w:val="center"/>
              <w:rPr>
                <w:rFonts w:ascii="Arial" w:hAnsi="Arial" w:cs="Arial"/>
                <w:sz w:val="24"/>
                <w:szCs w:val="24"/>
              </w:rPr>
            </w:pPr>
            <w:r>
              <w:rPr>
                <w:rFonts w:ascii="Arial" w:hAnsi="Arial" w:cs="Arial"/>
                <w:sz w:val="24"/>
                <w:szCs w:val="24"/>
              </w:rPr>
              <w:t>Yes</w:t>
            </w:r>
          </w:p>
          <w:p w14:paraId="3331C906" w14:textId="77777777" w:rsidR="00484734" w:rsidRDefault="00484734" w:rsidP="009F69B6">
            <w:pPr>
              <w:jc w:val="center"/>
              <w:rPr>
                <w:rFonts w:ascii="Arial" w:hAnsi="Arial" w:cs="Arial"/>
              </w:rPr>
            </w:pPr>
          </w:p>
          <w:p w14:paraId="636449DC" w14:textId="77777777" w:rsidR="00172CB5" w:rsidRDefault="00172CB5" w:rsidP="009F69B6">
            <w:pPr>
              <w:jc w:val="center"/>
              <w:rPr>
                <w:rFonts w:ascii="Arial" w:hAnsi="Arial" w:cs="Arial"/>
              </w:rPr>
            </w:pPr>
          </w:p>
          <w:p w14:paraId="7F103A4B" w14:textId="77777777" w:rsidR="00691AD1" w:rsidRDefault="00691AD1" w:rsidP="009F69B6">
            <w:pPr>
              <w:jc w:val="center"/>
              <w:rPr>
                <w:rFonts w:ascii="Arial" w:hAnsi="Arial" w:cs="Arial"/>
                <w:sz w:val="2"/>
                <w:szCs w:val="2"/>
              </w:rPr>
            </w:pPr>
          </w:p>
          <w:p w14:paraId="0F02D21E" w14:textId="77777777" w:rsidR="00691AD1" w:rsidRDefault="00691AD1" w:rsidP="009F69B6">
            <w:pPr>
              <w:jc w:val="center"/>
              <w:rPr>
                <w:rFonts w:ascii="Arial" w:hAnsi="Arial" w:cs="Arial"/>
                <w:sz w:val="2"/>
                <w:szCs w:val="2"/>
              </w:rPr>
            </w:pPr>
          </w:p>
          <w:p w14:paraId="08C26F2A" w14:textId="77777777" w:rsidR="00691AD1" w:rsidRDefault="00691AD1" w:rsidP="009F69B6">
            <w:pPr>
              <w:jc w:val="center"/>
              <w:rPr>
                <w:rFonts w:ascii="Arial" w:hAnsi="Arial" w:cs="Arial"/>
                <w:sz w:val="2"/>
                <w:szCs w:val="2"/>
              </w:rPr>
            </w:pPr>
          </w:p>
          <w:p w14:paraId="011D2270" w14:textId="77777777" w:rsidR="00691AD1" w:rsidRDefault="00691AD1" w:rsidP="009F69B6">
            <w:pPr>
              <w:jc w:val="center"/>
              <w:rPr>
                <w:rFonts w:ascii="Arial" w:hAnsi="Arial" w:cs="Arial"/>
                <w:sz w:val="2"/>
                <w:szCs w:val="2"/>
              </w:rPr>
            </w:pPr>
          </w:p>
          <w:p w14:paraId="149561A9" w14:textId="77777777" w:rsidR="00691AD1" w:rsidRDefault="00691AD1" w:rsidP="009F69B6">
            <w:pPr>
              <w:jc w:val="center"/>
              <w:rPr>
                <w:rFonts w:ascii="Arial" w:hAnsi="Arial" w:cs="Arial"/>
                <w:sz w:val="2"/>
                <w:szCs w:val="2"/>
              </w:rPr>
            </w:pPr>
          </w:p>
          <w:p w14:paraId="6D0DBC16" w14:textId="77777777" w:rsidR="00691AD1" w:rsidRDefault="00691AD1" w:rsidP="009F69B6">
            <w:pPr>
              <w:jc w:val="center"/>
              <w:rPr>
                <w:rFonts w:ascii="Arial" w:hAnsi="Arial" w:cs="Arial"/>
                <w:sz w:val="2"/>
                <w:szCs w:val="2"/>
              </w:rPr>
            </w:pPr>
          </w:p>
          <w:p w14:paraId="531B2124" w14:textId="42F59712" w:rsidR="00172CB5" w:rsidRPr="00172CB5" w:rsidRDefault="00691AD1" w:rsidP="009F69B6">
            <w:pPr>
              <w:jc w:val="center"/>
              <w:rPr>
                <w:rFonts w:ascii="Arial" w:hAnsi="Arial" w:cs="Arial"/>
                <w:sz w:val="24"/>
                <w:szCs w:val="24"/>
              </w:rPr>
            </w:pPr>
            <w:r>
              <w:rPr>
                <w:rFonts w:ascii="Arial" w:hAnsi="Arial" w:cs="Arial"/>
                <w:sz w:val="2"/>
                <w:szCs w:val="2"/>
              </w:rPr>
              <w:t>]</w:t>
            </w:r>
            <w:r w:rsidR="00172CB5" w:rsidRPr="00172CB5">
              <w:rPr>
                <w:rFonts w:ascii="Arial" w:hAnsi="Arial" w:cs="Arial"/>
                <w:sz w:val="24"/>
                <w:szCs w:val="24"/>
              </w:rPr>
              <w:t>Yes</w:t>
            </w:r>
          </w:p>
          <w:p w14:paraId="37EA7693" w14:textId="55B85F0E" w:rsidR="00172CB5" w:rsidRPr="0039545B" w:rsidRDefault="00172CB5" w:rsidP="009F69B6">
            <w:pPr>
              <w:jc w:val="center"/>
              <w:rPr>
                <w:rFonts w:ascii="Arial" w:hAnsi="Arial" w:cs="Arial"/>
              </w:rPr>
            </w:pPr>
          </w:p>
        </w:tc>
        <w:tc>
          <w:tcPr>
            <w:tcW w:w="2552" w:type="dxa"/>
            <w:tcBorders>
              <w:bottom w:val="single" w:sz="4" w:space="0" w:color="auto"/>
            </w:tcBorders>
          </w:tcPr>
          <w:p w14:paraId="38D3C23D" w14:textId="77777777" w:rsidR="009F69B6" w:rsidRPr="0039545B" w:rsidRDefault="009F69B6" w:rsidP="009F69B6">
            <w:pPr>
              <w:rPr>
                <w:rFonts w:ascii="Arial" w:hAnsi="Arial" w:cs="Arial"/>
              </w:rPr>
            </w:pPr>
            <w:r w:rsidRPr="0039545B">
              <w:rPr>
                <w:rFonts w:ascii="Arial" w:hAnsi="Arial" w:cs="Arial"/>
              </w:rPr>
              <w:t>Interview, application form and selection process.</w:t>
            </w:r>
          </w:p>
        </w:tc>
      </w:tr>
      <w:tr w:rsidR="009D54DF" w:rsidRPr="0039545B" w14:paraId="4A4A437E" w14:textId="77777777" w:rsidTr="009D54DF">
        <w:trPr>
          <w:cantSplit/>
          <w:trHeight w:val="940"/>
        </w:trPr>
        <w:tc>
          <w:tcPr>
            <w:tcW w:w="1871" w:type="dxa"/>
            <w:tcBorders>
              <w:top w:val="single" w:sz="4" w:space="0" w:color="auto"/>
              <w:left w:val="single" w:sz="4" w:space="0" w:color="auto"/>
              <w:bottom w:val="single" w:sz="4" w:space="0" w:color="auto"/>
              <w:right w:val="single" w:sz="4" w:space="0" w:color="auto"/>
            </w:tcBorders>
          </w:tcPr>
          <w:p w14:paraId="4C6978FA" w14:textId="77777777" w:rsidR="009D54DF" w:rsidRDefault="009D54DF" w:rsidP="009D54DF">
            <w:pPr>
              <w:rPr>
                <w:rFonts w:ascii="Arial" w:hAnsi="Arial" w:cs="Arial"/>
                <w:b/>
              </w:rPr>
            </w:pPr>
            <w:r w:rsidRPr="0039545B">
              <w:rPr>
                <w:rFonts w:ascii="Arial" w:hAnsi="Arial" w:cs="Arial"/>
                <w:b/>
              </w:rPr>
              <w:t>Skills &amp; Personal Qualities</w:t>
            </w:r>
          </w:p>
          <w:p w14:paraId="5B916C16" w14:textId="77777777" w:rsidR="009D54DF" w:rsidRDefault="009D54DF" w:rsidP="009D54DF">
            <w:pPr>
              <w:rPr>
                <w:rFonts w:ascii="Arial" w:hAnsi="Arial" w:cs="Arial"/>
                <w:b/>
              </w:rPr>
            </w:pPr>
          </w:p>
          <w:p w14:paraId="2EDEB29C" w14:textId="77777777" w:rsidR="009D54DF" w:rsidRDefault="009D54DF" w:rsidP="009D54DF">
            <w:pPr>
              <w:rPr>
                <w:rFonts w:ascii="Arial" w:hAnsi="Arial" w:cs="Arial"/>
                <w:b/>
              </w:rPr>
            </w:pPr>
          </w:p>
          <w:p w14:paraId="57B6FA79" w14:textId="77777777" w:rsidR="009D54DF" w:rsidRDefault="009D54DF" w:rsidP="009D54DF">
            <w:pPr>
              <w:rPr>
                <w:rFonts w:ascii="Arial" w:hAnsi="Arial" w:cs="Arial"/>
                <w:b/>
              </w:rPr>
            </w:pPr>
          </w:p>
          <w:p w14:paraId="066541DE" w14:textId="38315DAE" w:rsidR="00172CB5" w:rsidRPr="0039545B" w:rsidRDefault="00172CB5" w:rsidP="009D54DF">
            <w:pPr>
              <w:rPr>
                <w:rFonts w:ascii="Arial" w:hAnsi="Arial" w:cs="Arial"/>
                <w:b/>
              </w:rPr>
            </w:pPr>
            <w:r>
              <w:rPr>
                <w:rFonts w:ascii="Arial" w:hAnsi="Arial" w:cs="Arial"/>
                <w:b/>
              </w:rPr>
              <w:lastRenderedPageBreak/>
              <w:t>Skills and Personal Qualities (continued)</w:t>
            </w:r>
          </w:p>
        </w:tc>
        <w:tc>
          <w:tcPr>
            <w:tcW w:w="4989" w:type="dxa"/>
            <w:tcBorders>
              <w:top w:val="single" w:sz="4" w:space="0" w:color="auto"/>
              <w:left w:val="single" w:sz="4" w:space="0" w:color="auto"/>
              <w:bottom w:val="single" w:sz="4" w:space="0" w:color="auto"/>
              <w:right w:val="single" w:sz="4" w:space="0" w:color="auto"/>
            </w:tcBorders>
          </w:tcPr>
          <w:p w14:paraId="43D7D7C0" w14:textId="7DCFBC22" w:rsidR="00484734" w:rsidRDefault="00172CB5" w:rsidP="009D54DF">
            <w:pPr>
              <w:numPr>
                <w:ilvl w:val="0"/>
                <w:numId w:val="10"/>
              </w:numPr>
              <w:rPr>
                <w:rFonts w:ascii="Arial" w:eastAsia="Times New Roman" w:hAnsi="Arial" w:cs="Arial"/>
                <w:sz w:val="24"/>
                <w:szCs w:val="24"/>
              </w:rPr>
            </w:pPr>
            <w:r>
              <w:rPr>
                <w:rFonts w:ascii="Arial" w:eastAsia="Times New Roman" w:hAnsi="Arial" w:cs="Arial"/>
                <w:sz w:val="24"/>
                <w:szCs w:val="24"/>
              </w:rPr>
              <w:lastRenderedPageBreak/>
              <w:t>Good communication (oral and written) skills with an ability to deal with people at all levels.</w:t>
            </w:r>
          </w:p>
          <w:p w14:paraId="104C62DF" w14:textId="04A833CC" w:rsidR="009D54DF" w:rsidRPr="007A1B12" w:rsidRDefault="00484734" w:rsidP="009D54DF">
            <w:pPr>
              <w:numPr>
                <w:ilvl w:val="0"/>
                <w:numId w:val="10"/>
              </w:numPr>
              <w:rPr>
                <w:rFonts w:ascii="Arial" w:eastAsia="Times New Roman" w:hAnsi="Arial" w:cs="Arial"/>
                <w:sz w:val="24"/>
                <w:szCs w:val="24"/>
              </w:rPr>
            </w:pPr>
            <w:r w:rsidRPr="00484734">
              <w:rPr>
                <w:rFonts w:ascii="Arial" w:eastAsia="Times New Roman" w:hAnsi="Arial" w:cs="Arial"/>
                <w:sz w:val="24"/>
                <w:szCs w:val="24"/>
              </w:rPr>
              <w:t>Effective leadership</w:t>
            </w:r>
            <w:r>
              <w:rPr>
                <w:rFonts w:ascii="Arial" w:eastAsia="Times New Roman" w:hAnsi="Arial" w:cs="Arial"/>
                <w:sz w:val="24"/>
                <w:szCs w:val="24"/>
              </w:rPr>
              <w:t xml:space="preserve"> skills with the ability to </w:t>
            </w:r>
            <w:r w:rsidRPr="00484734">
              <w:rPr>
                <w:rFonts w:ascii="Arial" w:eastAsia="Times New Roman" w:hAnsi="Arial" w:cs="Arial"/>
                <w:sz w:val="24"/>
                <w:szCs w:val="24"/>
              </w:rPr>
              <w:t xml:space="preserve">promote high standards and develop </w:t>
            </w:r>
            <w:r w:rsidRPr="00484734">
              <w:rPr>
                <w:rFonts w:ascii="Arial" w:eastAsia="Times New Roman" w:hAnsi="Arial" w:cs="Arial"/>
                <w:sz w:val="24"/>
                <w:szCs w:val="24"/>
              </w:rPr>
              <w:lastRenderedPageBreak/>
              <w:t xml:space="preserve">effective collaborative working </w:t>
            </w:r>
            <w:r>
              <w:rPr>
                <w:rFonts w:ascii="Arial" w:eastAsia="Times New Roman" w:hAnsi="Arial" w:cs="Arial"/>
                <w:sz w:val="24"/>
                <w:szCs w:val="24"/>
              </w:rPr>
              <w:t>with</w:t>
            </w:r>
            <w:r w:rsidRPr="00484734">
              <w:rPr>
                <w:rFonts w:ascii="Arial" w:eastAsia="Times New Roman" w:hAnsi="Arial" w:cs="Arial"/>
                <w:sz w:val="24"/>
                <w:szCs w:val="24"/>
              </w:rPr>
              <w:t xml:space="preserve"> internal and external stakeholder</w:t>
            </w:r>
            <w:r>
              <w:rPr>
                <w:rFonts w:ascii="Arial" w:eastAsia="Times New Roman" w:hAnsi="Arial" w:cs="Arial"/>
                <w:sz w:val="24"/>
                <w:szCs w:val="24"/>
              </w:rPr>
              <w:t>s</w:t>
            </w:r>
            <w:r w:rsidR="009D54DF">
              <w:rPr>
                <w:rFonts w:ascii="Arial" w:eastAsia="Times New Roman" w:hAnsi="Arial" w:cs="Arial"/>
                <w:sz w:val="24"/>
                <w:szCs w:val="24"/>
              </w:rPr>
              <w:t>.</w:t>
            </w:r>
          </w:p>
          <w:p w14:paraId="5D79CB38" w14:textId="23DBFF2D" w:rsidR="009D54DF" w:rsidRPr="007A1B12" w:rsidRDefault="00484734" w:rsidP="009D54DF">
            <w:pPr>
              <w:numPr>
                <w:ilvl w:val="0"/>
                <w:numId w:val="10"/>
              </w:numPr>
              <w:rPr>
                <w:rFonts w:ascii="Arial" w:eastAsia="Times New Roman" w:hAnsi="Arial" w:cs="Arial"/>
                <w:sz w:val="24"/>
                <w:szCs w:val="24"/>
              </w:rPr>
            </w:pPr>
            <w:r w:rsidRPr="00484734">
              <w:rPr>
                <w:rFonts w:ascii="Arial" w:eastAsia="Times New Roman" w:hAnsi="Arial" w:cs="Arial"/>
                <w:sz w:val="24"/>
                <w:szCs w:val="24"/>
              </w:rPr>
              <w:t>Corporate and service planning skills that ensure effective resource management, service delivery, best value and continuous improvement</w:t>
            </w:r>
            <w:r w:rsidR="009D54DF">
              <w:rPr>
                <w:rFonts w:ascii="Arial" w:eastAsia="Times New Roman" w:hAnsi="Arial" w:cs="Arial"/>
                <w:sz w:val="24"/>
                <w:szCs w:val="24"/>
              </w:rPr>
              <w:t>.</w:t>
            </w:r>
          </w:p>
          <w:p w14:paraId="5EA118AF" w14:textId="6758195A" w:rsidR="009D54DF" w:rsidRPr="007A1B12" w:rsidRDefault="00484734" w:rsidP="009D54DF">
            <w:pPr>
              <w:numPr>
                <w:ilvl w:val="0"/>
                <w:numId w:val="10"/>
              </w:numPr>
              <w:tabs>
                <w:tab w:val="left" w:pos="2760"/>
              </w:tabs>
              <w:rPr>
                <w:rFonts w:ascii="Arial" w:eastAsia="Times New Roman" w:hAnsi="Arial" w:cs="Arial"/>
                <w:sz w:val="24"/>
                <w:szCs w:val="24"/>
              </w:rPr>
            </w:pPr>
            <w:r>
              <w:rPr>
                <w:rFonts w:ascii="Arial" w:eastAsia="Times New Roman" w:hAnsi="Arial" w:cs="Arial"/>
                <w:sz w:val="24"/>
                <w:szCs w:val="24"/>
              </w:rPr>
              <w:t>Good project management skills</w:t>
            </w:r>
            <w:r w:rsidR="009D54DF">
              <w:rPr>
                <w:rFonts w:ascii="Arial" w:eastAsia="Times New Roman" w:hAnsi="Arial" w:cs="Arial"/>
                <w:sz w:val="24"/>
                <w:szCs w:val="24"/>
              </w:rPr>
              <w:t>.</w:t>
            </w:r>
          </w:p>
          <w:p w14:paraId="692089FF" w14:textId="1F82708B" w:rsidR="009D54DF" w:rsidRDefault="00484734" w:rsidP="009D54DF">
            <w:pPr>
              <w:numPr>
                <w:ilvl w:val="0"/>
                <w:numId w:val="10"/>
              </w:numPr>
              <w:rPr>
                <w:rFonts w:ascii="Arial" w:eastAsia="Times New Roman" w:hAnsi="Arial" w:cs="Times New Roman"/>
                <w:sz w:val="24"/>
                <w:szCs w:val="24"/>
                <w:lang w:eastAsia="en-GB"/>
              </w:rPr>
            </w:pPr>
            <w:r>
              <w:rPr>
                <w:rFonts w:ascii="Arial" w:eastAsia="Times New Roman" w:hAnsi="Arial" w:cs="Times New Roman"/>
                <w:sz w:val="24"/>
                <w:szCs w:val="24"/>
                <w:lang w:eastAsia="en-GB"/>
              </w:rPr>
              <w:t>Good ICT skills</w:t>
            </w:r>
            <w:r w:rsidR="009D54DF" w:rsidRPr="007A1B12">
              <w:rPr>
                <w:rFonts w:ascii="Arial" w:eastAsia="Times New Roman" w:hAnsi="Arial" w:cs="Times New Roman"/>
                <w:sz w:val="24"/>
                <w:szCs w:val="24"/>
                <w:lang w:eastAsia="en-GB"/>
              </w:rPr>
              <w:t>, including Microsoft Office</w:t>
            </w:r>
            <w:r w:rsidR="009D54DF">
              <w:rPr>
                <w:rFonts w:ascii="Arial" w:eastAsia="Times New Roman" w:hAnsi="Arial" w:cs="Times New Roman"/>
                <w:sz w:val="24"/>
                <w:szCs w:val="24"/>
                <w:lang w:eastAsia="en-GB"/>
              </w:rPr>
              <w:t>.</w:t>
            </w:r>
          </w:p>
          <w:p w14:paraId="1EAF79AF" w14:textId="07CE7AD1" w:rsidR="00691AD1" w:rsidRPr="007A1B12" w:rsidRDefault="00691AD1" w:rsidP="009D54DF">
            <w:pPr>
              <w:numPr>
                <w:ilvl w:val="0"/>
                <w:numId w:val="10"/>
              </w:numPr>
              <w:rPr>
                <w:rFonts w:ascii="Arial" w:eastAsia="Times New Roman" w:hAnsi="Arial" w:cs="Times New Roman"/>
                <w:sz w:val="24"/>
                <w:szCs w:val="24"/>
                <w:lang w:eastAsia="en-GB"/>
              </w:rPr>
            </w:pPr>
            <w:r w:rsidRPr="00691AD1">
              <w:rPr>
                <w:rFonts w:ascii="Arial" w:eastAsia="Times New Roman" w:hAnsi="Arial" w:cs="Times New Roman"/>
                <w:sz w:val="24"/>
                <w:szCs w:val="24"/>
                <w:lang w:eastAsia="en-GB"/>
              </w:rPr>
              <w:t>Commitment to improving efficiency and effectiveness</w:t>
            </w:r>
          </w:p>
          <w:p w14:paraId="759C9A71" w14:textId="79332CC1" w:rsidR="009D54DF" w:rsidRPr="00C25785" w:rsidRDefault="009D54DF" w:rsidP="00C25785">
            <w:pPr>
              <w:numPr>
                <w:ilvl w:val="0"/>
                <w:numId w:val="10"/>
              </w:numPr>
              <w:rPr>
                <w:rFonts w:ascii="Arial" w:eastAsia="Times New Roman" w:hAnsi="Arial" w:cs="Arial"/>
                <w:sz w:val="24"/>
                <w:szCs w:val="24"/>
              </w:rPr>
            </w:pPr>
            <w:r w:rsidRPr="007A1B12">
              <w:rPr>
                <w:rFonts w:ascii="Arial" w:eastAsia="Times New Roman" w:hAnsi="Arial" w:cs="Arial"/>
                <w:sz w:val="24"/>
                <w:szCs w:val="24"/>
              </w:rPr>
              <w:t>Full driving licence</w:t>
            </w:r>
            <w:r>
              <w:rPr>
                <w:rFonts w:ascii="Arial" w:eastAsia="Times New Roman" w:hAnsi="Arial" w:cs="Arial"/>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D348E5C" w14:textId="3B206F37" w:rsidR="00484734" w:rsidRDefault="00172CB5" w:rsidP="009D54DF">
            <w:pPr>
              <w:jc w:val="center"/>
              <w:rPr>
                <w:rFonts w:ascii="Arial" w:hAnsi="Arial" w:cs="Arial"/>
                <w:sz w:val="24"/>
                <w:szCs w:val="24"/>
              </w:rPr>
            </w:pPr>
            <w:r>
              <w:rPr>
                <w:rFonts w:ascii="Arial" w:hAnsi="Arial" w:cs="Arial"/>
                <w:sz w:val="24"/>
                <w:szCs w:val="24"/>
              </w:rPr>
              <w:lastRenderedPageBreak/>
              <w:t>Yes</w:t>
            </w:r>
          </w:p>
          <w:p w14:paraId="446AC801" w14:textId="77777777" w:rsidR="00172CB5" w:rsidRDefault="00172CB5" w:rsidP="009D54DF">
            <w:pPr>
              <w:jc w:val="center"/>
              <w:rPr>
                <w:rFonts w:ascii="Arial" w:hAnsi="Arial" w:cs="Arial"/>
                <w:sz w:val="24"/>
                <w:szCs w:val="24"/>
              </w:rPr>
            </w:pPr>
          </w:p>
          <w:p w14:paraId="0A0EAEA1" w14:textId="77777777" w:rsidR="00172CB5" w:rsidRDefault="00172CB5" w:rsidP="009D54DF">
            <w:pPr>
              <w:jc w:val="center"/>
              <w:rPr>
                <w:rFonts w:ascii="Arial" w:hAnsi="Arial" w:cs="Arial"/>
                <w:sz w:val="24"/>
                <w:szCs w:val="24"/>
              </w:rPr>
            </w:pPr>
          </w:p>
          <w:p w14:paraId="25A9C170" w14:textId="257163CE" w:rsidR="009D54DF" w:rsidRPr="007A1B12" w:rsidRDefault="009D54DF" w:rsidP="009D54DF">
            <w:pPr>
              <w:jc w:val="center"/>
              <w:rPr>
                <w:rFonts w:ascii="Arial" w:hAnsi="Arial" w:cs="Arial"/>
                <w:sz w:val="24"/>
                <w:szCs w:val="24"/>
              </w:rPr>
            </w:pPr>
            <w:r>
              <w:rPr>
                <w:rFonts w:ascii="Arial" w:hAnsi="Arial" w:cs="Arial"/>
                <w:sz w:val="24"/>
                <w:szCs w:val="24"/>
              </w:rPr>
              <w:t>Yes</w:t>
            </w:r>
          </w:p>
          <w:p w14:paraId="7C6EAC7E" w14:textId="77777777" w:rsidR="009D54DF" w:rsidRPr="007A1B12" w:rsidRDefault="009D54DF" w:rsidP="009D54DF">
            <w:pPr>
              <w:jc w:val="center"/>
              <w:rPr>
                <w:rFonts w:ascii="Arial" w:hAnsi="Arial" w:cs="Arial"/>
                <w:sz w:val="24"/>
                <w:szCs w:val="24"/>
              </w:rPr>
            </w:pPr>
          </w:p>
          <w:p w14:paraId="3CDC5090" w14:textId="77777777" w:rsidR="009D54DF" w:rsidRPr="007A1B12" w:rsidRDefault="009D54DF" w:rsidP="009D54DF">
            <w:pPr>
              <w:jc w:val="center"/>
              <w:rPr>
                <w:rFonts w:ascii="Arial" w:hAnsi="Arial" w:cs="Arial"/>
                <w:sz w:val="24"/>
                <w:szCs w:val="24"/>
              </w:rPr>
            </w:pPr>
          </w:p>
          <w:p w14:paraId="6B0B88A4" w14:textId="77777777" w:rsidR="009D54DF" w:rsidRPr="007A1B12" w:rsidRDefault="009D54DF" w:rsidP="009D54DF">
            <w:pPr>
              <w:jc w:val="center"/>
              <w:rPr>
                <w:rFonts w:ascii="Arial" w:hAnsi="Arial" w:cs="Arial"/>
                <w:sz w:val="24"/>
                <w:szCs w:val="24"/>
              </w:rPr>
            </w:pPr>
          </w:p>
          <w:p w14:paraId="3485DDBC" w14:textId="77777777" w:rsidR="009D54DF" w:rsidRPr="007A1B12" w:rsidRDefault="009D54DF" w:rsidP="009D54DF">
            <w:pPr>
              <w:jc w:val="center"/>
              <w:rPr>
                <w:rFonts w:ascii="Arial" w:hAnsi="Arial" w:cs="Arial"/>
                <w:sz w:val="24"/>
                <w:szCs w:val="24"/>
              </w:rPr>
            </w:pPr>
            <w:r>
              <w:rPr>
                <w:rFonts w:ascii="Arial" w:hAnsi="Arial" w:cs="Arial"/>
                <w:sz w:val="24"/>
                <w:szCs w:val="24"/>
              </w:rPr>
              <w:t>Yes</w:t>
            </w:r>
          </w:p>
          <w:p w14:paraId="0E984D57" w14:textId="77777777" w:rsidR="009D54DF" w:rsidRPr="007A1B12" w:rsidRDefault="009D54DF" w:rsidP="009D54DF">
            <w:pPr>
              <w:jc w:val="center"/>
              <w:rPr>
                <w:rFonts w:ascii="Arial" w:hAnsi="Arial" w:cs="Arial"/>
                <w:sz w:val="24"/>
                <w:szCs w:val="24"/>
              </w:rPr>
            </w:pPr>
          </w:p>
          <w:p w14:paraId="03DBC67F" w14:textId="77777777" w:rsidR="009D54DF" w:rsidRPr="007A1B12" w:rsidRDefault="009D54DF" w:rsidP="009D54DF">
            <w:pPr>
              <w:jc w:val="center"/>
              <w:rPr>
                <w:rFonts w:ascii="Arial" w:hAnsi="Arial" w:cs="Arial"/>
                <w:sz w:val="24"/>
                <w:szCs w:val="24"/>
              </w:rPr>
            </w:pPr>
          </w:p>
          <w:p w14:paraId="714FCE6A" w14:textId="77777777" w:rsidR="009D54DF" w:rsidRPr="007A1B12" w:rsidRDefault="009D54DF" w:rsidP="009D54DF">
            <w:pPr>
              <w:jc w:val="center"/>
              <w:rPr>
                <w:rFonts w:ascii="Arial" w:hAnsi="Arial" w:cs="Arial"/>
                <w:sz w:val="24"/>
                <w:szCs w:val="24"/>
              </w:rPr>
            </w:pPr>
          </w:p>
          <w:p w14:paraId="503C2F1B" w14:textId="77777777" w:rsidR="009D54DF" w:rsidRPr="007A1B12" w:rsidRDefault="009D54DF" w:rsidP="009D54DF">
            <w:pPr>
              <w:jc w:val="center"/>
              <w:rPr>
                <w:rFonts w:ascii="Arial" w:hAnsi="Arial" w:cs="Arial"/>
                <w:sz w:val="24"/>
                <w:szCs w:val="24"/>
              </w:rPr>
            </w:pPr>
          </w:p>
          <w:p w14:paraId="030590D9" w14:textId="77777777" w:rsidR="00211BBA" w:rsidRDefault="00211BBA" w:rsidP="009D54DF">
            <w:pPr>
              <w:jc w:val="center"/>
              <w:rPr>
                <w:rFonts w:ascii="Arial" w:hAnsi="Arial" w:cs="Arial"/>
                <w:sz w:val="24"/>
                <w:szCs w:val="24"/>
              </w:rPr>
            </w:pPr>
          </w:p>
          <w:p w14:paraId="0AEB987A" w14:textId="091EF0B9" w:rsidR="009D54DF" w:rsidRDefault="009D54DF" w:rsidP="009D54DF">
            <w:pPr>
              <w:jc w:val="center"/>
              <w:rPr>
                <w:rFonts w:ascii="Arial" w:hAnsi="Arial" w:cs="Arial"/>
                <w:sz w:val="24"/>
                <w:szCs w:val="24"/>
              </w:rPr>
            </w:pPr>
            <w:r>
              <w:rPr>
                <w:rFonts w:ascii="Arial" w:hAnsi="Arial" w:cs="Arial"/>
                <w:sz w:val="24"/>
                <w:szCs w:val="24"/>
              </w:rPr>
              <w:t>Yes</w:t>
            </w:r>
          </w:p>
          <w:p w14:paraId="799322C3" w14:textId="77777777" w:rsidR="00484734" w:rsidRDefault="00484734" w:rsidP="009D54DF">
            <w:pPr>
              <w:jc w:val="center"/>
              <w:rPr>
                <w:rFonts w:ascii="Arial" w:hAnsi="Arial" w:cs="Arial"/>
                <w:sz w:val="24"/>
                <w:szCs w:val="24"/>
              </w:rPr>
            </w:pPr>
          </w:p>
          <w:p w14:paraId="2D44BE53" w14:textId="77777777" w:rsidR="00691AD1" w:rsidRDefault="00691AD1" w:rsidP="009D54DF">
            <w:pPr>
              <w:jc w:val="center"/>
              <w:rPr>
                <w:rFonts w:ascii="Arial" w:hAnsi="Arial" w:cs="Arial"/>
                <w:sz w:val="24"/>
                <w:szCs w:val="24"/>
              </w:rPr>
            </w:pPr>
          </w:p>
          <w:p w14:paraId="1B8972CF" w14:textId="77777777" w:rsidR="00691AD1" w:rsidRDefault="00691AD1" w:rsidP="009D54DF">
            <w:pPr>
              <w:jc w:val="center"/>
              <w:rPr>
                <w:rFonts w:ascii="Arial" w:hAnsi="Arial" w:cs="Arial"/>
                <w:sz w:val="24"/>
                <w:szCs w:val="24"/>
              </w:rPr>
            </w:pPr>
          </w:p>
          <w:p w14:paraId="3E24B991" w14:textId="77777777" w:rsidR="002A3B9F" w:rsidRDefault="002A3B9F" w:rsidP="009D54DF">
            <w:pPr>
              <w:jc w:val="center"/>
              <w:rPr>
                <w:rFonts w:ascii="Arial" w:hAnsi="Arial" w:cs="Arial"/>
                <w:sz w:val="2"/>
                <w:szCs w:val="2"/>
              </w:rPr>
            </w:pPr>
          </w:p>
          <w:p w14:paraId="0837D170" w14:textId="77777777" w:rsidR="002A3B9F" w:rsidRDefault="002A3B9F" w:rsidP="009D54DF">
            <w:pPr>
              <w:jc w:val="center"/>
              <w:rPr>
                <w:rFonts w:ascii="Arial" w:hAnsi="Arial" w:cs="Arial"/>
                <w:sz w:val="2"/>
                <w:szCs w:val="2"/>
              </w:rPr>
            </w:pPr>
          </w:p>
          <w:p w14:paraId="6D7F3FDC" w14:textId="77777777" w:rsidR="002A3B9F" w:rsidRDefault="002A3B9F" w:rsidP="009D54DF">
            <w:pPr>
              <w:jc w:val="center"/>
              <w:rPr>
                <w:rFonts w:ascii="Arial" w:hAnsi="Arial" w:cs="Arial"/>
                <w:sz w:val="2"/>
                <w:szCs w:val="2"/>
              </w:rPr>
            </w:pPr>
          </w:p>
          <w:p w14:paraId="13DDD51E" w14:textId="606A6A5C" w:rsidR="00484734" w:rsidRPr="0039545B" w:rsidRDefault="00484734" w:rsidP="009D54DF">
            <w:pPr>
              <w:jc w:val="center"/>
              <w:rPr>
                <w:rFonts w:ascii="Arial" w:hAnsi="Arial" w:cs="Arial"/>
              </w:rPr>
            </w:pPr>
            <w:r>
              <w:rPr>
                <w:rFonts w:ascii="Arial" w:hAnsi="Arial" w:cs="Arial"/>
                <w:sz w:val="24"/>
                <w:szCs w:val="24"/>
              </w:rPr>
              <w:t>Yes</w:t>
            </w:r>
          </w:p>
        </w:tc>
        <w:tc>
          <w:tcPr>
            <w:tcW w:w="2552" w:type="dxa"/>
            <w:tcBorders>
              <w:top w:val="single" w:sz="4" w:space="0" w:color="auto"/>
              <w:left w:val="single" w:sz="4" w:space="0" w:color="auto"/>
              <w:bottom w:val="single" w:sz="4" w:space="0" w:color="auto"/>
              <w:right w:val="single" w:sz="4" w:space="0" w:color="auto"/>
            </w:tcBorders>
          </w:tcPr>
          <w:p w14:paraId="2E1E06EC" w14:textId="77777777" w:rsidR="009D54DF" w:rsidRPr="00484734" w:rsidRDefault="009D54DF" w:rsidP="009D54DF">
            <w:pPr>
              <w:tabs>
                <w:tab w:val="left" w:pos="388"/>
                <w:tab w:val="left" w:pos="530"/>
              </w:tabs>
              <w:rPr>
                <w:rFonts w:ascii="Arial" w:hAnsi="Arial" w:cs="Arial"/>
                <w:sz w:val="24"/>
                <w:szCs w:val="24"/>
              </w:rPr>
            </w:pPr>
            <w:r w:rsidRPr="00484734">
              <w:rPr>
                <w:rFonts w:ascii="Arial" w:hAnsi="Arial" w:cs="Arial"/>
                <w:sz w:val="24"/>
                <w:szCs w:val="24"/>
              </w:rPr>
              <w:lastRenderedPageBreak/>
              <w:t>Interview, application form, and selection process.</w:t>
            </w:r>
          </w:p>
          <w:p w14:paraId="7AF76AEB" w14:textId="77777777" w:rsidR="009D54DF" w:rsidRPr="00484734" w:rsidRDefault="009D54DF" w:rsidP="009D54DF">
            <w:pPr>
              <w:tabs>
                <w:tab w:val="left" w:pos="388"/>
                <w:tab w:val="left" w:pos="530"/>
              </w:tabs>
              <w:rPr>
                <w:rFonts w:ascii="Arial" w:hAnsi="Arial" w:cs="Arial"/>
                <w:sz w:val="24"/>
                <w:szCs w:val="24"/>
              </w:rPr>
            </w:pPr>
          </w:p>
          <w:p w14:paraId="70E77C0A" w14:textId="77777777" w:rsidR="009D54DF" w:rsidRPr="00484734" w:rsidRDefault="009D54DF" w:rsidP="009D54DF">
            <w:pPr>
              <w:tabs>
                <w:tab w:val="left" w:pos="388"/>
                <w:tab w:val="left" w:pos="530"/>
              </w:tabs>
              <w:rPr>
                <w:rFonts w:ascii="Arial" w:hAnsi="Arial" w:cs="Arial"/>
                <w:sz w:val="24"/>
                <w:szCs w:val="24"/>
              </w:rPr>
            </w:pPr>
          </w:p>
          <w:p w14:paraId="2758054A" w14:textId="77777777" w:rsidR="009D54DF" w:rsidRPr="00484734" w:rsidRDefault="009D54DF" w:rsidP="009D54DF">
            <w:pPr>
              <w:tabs>
                <w:tab w:val="left" w:pos="388"/>
                <w:tab w:val="left" w:pos="530"/>
              </w:tabs>
              <w:rPr>
                <w:rFonts w:ascii="Arial" w:hAnsi="Arial" w:cs="Arial"/>
                <w:sz w:val="24"/>
                <w:szCs w:val="24"/>
              </w:rPr>
            </w:pPr>
          </w:p>
          <w:p w14:paraId="2F6332A0" w14:textId="77777777" w:rsidR="00172CB5" w:rsidRPr="00484734" w:rsidRDefault="00172CB5" w:rsidP="00172CB5">
            <w:pPr>
              <w:tabs>
                <w:tab w:val="left" w:pos="388"/>
                <w:tab w:val="left" w:pos="530"/>
              </w:tabs>
              <w:rPr>
                <w:rFonts w:ascii="Arial" w:hAnsi="Arial" w:cs="Arial"/>
                <w:sz w:val="24"/>
                <w:szCs w:val="24"/>
              </w:rPr>
            </w:pPr>
            <w:r w:rsidRPr="00484734">
              <w:rPr>
                <w:rFonts w:ascii="Arial" w:hAnsi="Arial" w:cs="Arial"/>
                <w:sz w:val="24"/>
                <w:szCs w:val="24"/>
              </w:rPr>
              <w:lastRenderedPageBreak/>
              <w:t>Interview, application form, and selection process.</w:t>
            </w:r>
          </w:p>
          <w:p w14:paraId="4045A150" w14:textId="34D1B904" w:rsidR="00172CB5" w:rsidRPr="00484734" w:rsidRDefault="00172CB5" w:rsidP="009D54DF">
            <w:pPr>
              <w:tabs>
                <w:tab w:val="left" w:pos="388"/>
                <w:tab w:val="left" w:pos="530"/>
              </w:tabs>
              <w:rPr>
                <w:rFonts w:ascii="Arial" w:hAnsi="Arial" w:cs="Arial"/>
                <w:sz w:val="24"/>
                <w:szCs w:val="24"/>
              </w:rPr>
            </w:pPr>
          </w:p>
        </w:tc>
      </w:tr>
    </w:tbl>
    <w:p w14:paraId="486189E2" w14:textId="77777777" w:rsidR="009F69B6" w:rsidRDefault="009F69B6" w:rsidP="00E639AE">
      <w:pPr>
        <w:autoSpaceDE w:val="0"/>
        <w:autoSpaceDN w:val="0"/>
        <w:adjustRightInd w:val="0"/>
        <w:spacing w:after="0" w:line="240" w:lineRule="auto"/>
        <w:jc w:val="center"/>
        <w:rPr>
          <w:rFonts w:ascii="Arial" w:hAnsi="Arial" w:cs="Arial"/>
          <w:szCs w:val="28"/>
        </w:rPr>
      </w:pPr>
    </w:p>
    <w:p w14:paraId="3EC2A208" w14:textId="77777777" w:rsidR="005C71A4" w:rsidRPr="005C71A4" w:rsidRDefault="005C71A4" w:rsidP="00CB08DE">
      <w:pPr>
        <w:spacing w:after="0" w:line="240" w:lineRule="auto"/>
        <w:jc w:val="both"/>
        <w:rPr>
          <w:rFonts w:ascii="Arial" w:eastAsia="Times New Roman" w:hAnsi="Arial" w:cs="Times New Roman"/>
          <w:sz w:val="24"/>
          <w:szCs w:val="20"/>
          <w:lang w:eastAsia="en-GB"/>
        </w:rPr>
      </w:pPr>
    </w:p>
    <w:sectPr w:rsidR="005C71A4" w:rsidRPr="005C71A4" w:rsidSect="00ED50AB">
      <w:headerReference w:type="even" r:id="rId8"/>
      <w:headerReference w:type="default" r:id="rId9"/>
      <w:footerReference w:type="even" r:id="rId10"/>
      <w:footerReference w:type="default" r:id="rId11"/>
      <w:headerReference w:type="first" r:id="rId12"/>
      <w:footerReference w:type="first" r:id="rId13"/>
      <w:pgSz w:w="11906" w:h="16838"/>
      <w:pgMar w:top="340" w:right="1440" w:bottom="3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B47EC" w14:textId="77777777" w:rsidR="00FE7E10" w:rsidRDefault="00FE7E10" w:rsidP="00B7143D">
      <w:pPr>
        <w:spacing w:after="0" w:line="240" w:lineRule="auto"/>
      </w:pPr>
      <w:r>
        <w:separator/>
      </w:r>
    </w:p>
  </w:endnote>
  <w:endnote w:type="continuationSeparator" w:id="0">
    <w:p w14:paraId="0D60F4D1" w14:textId="77777777" w:rsidR="00FE7E10" w:rsidRDefault="00FE7E10" w:rsidP="00B71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4A79" w14:textId="77777777" w:rsidR="00632EAB" w:rsidRDefault="00632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5190" w14:textId="77777777" w:rsidR="00632EAB" w:rsidRDefault="00632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6F53" w14:textId="77777777" w:rsidR="00632EAB" w:rsidRDefault="00632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0169" w14:textId="77777777" w:rsidR="00FE7E10" w:rsidRDefault="00FE7E10" w:rsidP="00B7143D">
      <w:pPr>
        <w:spacing w:after="0" w:line="240" w:lineRule="auto"/>
      </w:pPr>
      <w:r>
        <w:separator/>
      </w:r>
    </w:p>
  </w:footnote>
  <w:footnote w:type="continuationSeparator" w:id="0">
    <w:p w14:paraId="2F664C78" w14:textId="77777777" w:rsidR="00FE7E10" w:rsidRDefault="00FE7E10" w:rsidP="00B71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5228" w14:textId="15035F4D" w:rsidR="00632EAB" w:rsidRDefault="00632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3841" w14:textId="3D6BDBB9" w:rsidR="00E639AE" w:rsidRDefault="00E639AE">
    <w:pPr>
      <w:pStyle w:val="Header"/>
    </w:pPr>
    <w:r>
      <w:rPr>
        <w:rFonts w:ascii="Arial" w:eastAsia="Times New Roman" w:hAnsi="Arial" w:cs="Arial"/>
        <w:noProof/>
        <w:color w:val="000000"/>
        <w:sz w:val="24"/>
        <w:szCs w:val="24"/>
        <w:lang w:eastAsia="en-GB"/>
      </w:rPr>
      <w:drawing>
        <wp:inline distT="0" distB="0" distL="0" distR="0" wp14:anchorId="40FD1158" wp14:editId="478F4438">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5915" w14:textId="772301A7" w:rsidR="00632EAB" w:rsidRDefault="00632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F801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9431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6FC12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2646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DA7FB7"/>
    <w:multiLevelType w:val="hybridMultilevel"/>
    <w:tmpl w:val="D0FAAC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CD0653"/>
    <w:multiLevelType w:val="hybridMultilevel"/>
    <w:tmpl w:val="7B168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A4874"/>
    <w:multiLevelType w:val="hybridMultilevel"/>
    <w:tmpl w:val="B662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41827"/>
    <w:multiLevelType w:val="hybridMultilevel"/>
    <w:tmpl w:val="42A8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4B775F"/>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23F34831"/>
    <w:multiLevelType w:val="hybridMultilevel"/>
    <w:tmpl w:val="AAE8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D0C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1E7A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71C1D6C"/>
    <w:multiLevelType w:val="hybridMultilevel"/>
    <w:tmpl w:val="3CE4881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F895F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5907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2B057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71307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09318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AF17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6A0E30"/>
    <w:multiLevelType w:val="hybridMultilevel"/>
    <w:tmpl w:val="E7683AA6"/>
    <w:lvl w:ilvl="0" w:tplc="08090001">
      <w:start w:val="1"/>
      <w:numFmt w:val="bullet"/>
      <w:lvlText w:val=""/>
      <w:lvlJc w:val="left"/>
      <w:pPr>
        <w:tabs>
          <w:tab w:val="num" w:pos="1080"/>
        </w:tabs>
        <w:ind w:left="1080" w:hanging="360"/>
      </w:pPr>
      <w:rPr>
        <w:rFonts w:ascii="Symbol" w:hAnsi="Symbol" w:hint="default"/>
      </w:rPr>
    </w:lvl>
    <w:lvl w:ilvl="1" w:tplc="8C04FACC">
      <w:start w:val="1"/>
      <w:numFmt w:val="bullet"/>
      <w:lvlText w:val=""/>
      <w:lvlJc w:val="left"/>
      <w:pPr>
        <w:tabs>
          <w:tab w:val="num" w:pos="1800"/>
        </w:tabs>
        <w:ind w:left="1080" w:firstLine="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6A7E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F25DC9"/>
    <w:multiLevelType w:val="hybridMultilevel"/>
    <w:tmpl w:val="51D4BBC6"/>
    <w:lvl w:ilvl="0" w:tplc="3E362FB2">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4F716F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18D54A7"/>
    <w:multiLevelType w:val="hybridMultilevel"/>
    <w:tmpl w:val="C8DE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FC643B"/>
    <w:multiLevelType w:val="hybridMultilevel"/>
    <w:tmpl w:val="CBD43C2A"/>
    <w:lvl w:ilvl="0" w:tplc="8266F14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43548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6D40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C1A0906"/>
    <w:multiLevelType w:val="hybridMultilevel"/>
    <w:tmpl w:val="D39479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03361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0BC4A97"/>
    <w:multiLevelType w:val="hybridMultilevel"/>
    <w:tmpl w:val="FFDEB6BA"/>
    <w:lvl w:ilvl="0" w:tplc="81761080">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0F0C27"/>
    <w:multiLevelType w:val="hybridMultilevel"/>
    <w:tmpl w:val="D4C8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4B06E29"/>
    <w:multiLevelType w:val="hybridMultilevel"/>
    <w:tmpl w:val="6D0E46E4"/>
    <w:lvl w:ilvl="0" w:tplc="2FD467B4">
      <w:start w:val="1"/>
      <w:numFmt w:val="bullet"/>
      <w:lvlText w:val=""/>
      <w:lvlJc w:val="left"/>
      <w:pPr>
        <w:tabs>
          <w:tab w:val="num" w:pos="1080"/>
        </w:tabs>
        <w:ind w:left="108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6EE07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7770B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19235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22667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ABD75D0"/>
    <w:multiLevelType w:val="hybridMultilevel"/>
    <w:tmpl w:val="0ED2E780"/>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47" w15:restartNumberingAfterBreak="0">
    <w:nsid w:val="7CBC11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FAD6164"/>
    <w:multiLevelType w:val="hybridMultilevel"/>
    <w:tmpl w:val="199E2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8159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09852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854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82954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414739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37280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771950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024760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427503">
    <w:abstractNumId w:val="41"/>
  </w:num>
  <w:num w:numId="10" w16cid:durableId="835000032">
    <w:abstractNumId w:val="28"/>
  </w:num>
  <w:num w:numId="11" w16cid:durableId="667057381">
    <w:abstractNumId w:val="7"/>
  </w:num>
  <w:num w:numId="12" w16cid:durableId="722756156">
    <w:abstractNumId w:val="33"/>
  </w:num>
  <w:num w:numId="13" w16cid:durableId="368991590">
    <w:abstractNumId w:val="27"/>
  </w:num>
  <w:num w:numId="14" w16cid:durableId="1335915165">
    <w:abstractNumId w:val="48"/>
  </w:num>
  <w:num w:numId="15" w16cid:durableId="657153754">
    <w:abstractNumId w:val="16"/>
  </w:num>
  <w:num w:numId="16" w16cid:durableId="724187160">
    <w:abstractNumId w:val="3"/>
  </w:num>
  <w:num w:numId="17" w16cid:durableId="471673534">
    <w:abstractNumId w:val="26"/>
  </w:num>
  <w:num w:numId="18" w16cid:durableId="847328016">
    <w:abstractNumId w:val="43"/>
  </w:num>
  <w:num w:numId="19" w16cid:durableId="238557654">
    <w:abstractNumId w:val="44"/>
  </w:num>
  <w:num w:numId="20" w16cid:durableId="267128847">
    <w:abstractNumId w:val="34"/>
  </w:num>
  <w:num w:numId="21" w16cid:durableId="50160577">
    <w:abstractNumId w:val="29"/>
  </w:num>
  <w:num w:numId="22" w16cid:durableId="1878472134">
    <w:abstractNumId w:val="15"/>
  </w:num>
  <w:num w:numId="23" w16cid:durableId="371344522">
    <w:abstractNumId w:val="21"/>
  </w:num>
  <w:num w:numId="24" w16cid:durableId="1902280627">
    <w:abstractNumId w:val="45"/>
  </w:num>
  <w:num w:numId="25" w16cid:durableId="1613827280">
    <w:abstractNumId w:val="5"/>
  </w:num>
  <w:num w:numId="26" w16cid:durableId="959144258">
    <w:abstractNumId w:val="1"/>
  </w:num>
  <w:num w:numId="27" w16cid:durableId="948782421">
    <w:abstractNumId w:val="42"/>
  </w:num>
  <w:num w:numId="28" w16cid:durableId="722994227">
    <w:abstractNumId w:val="47"/>
  </w:num>
  <w:num w:numId="29" w16cid:durableId="810440243">
    <w:abstractNumId w:val="23"/>
  </w:num>
  <w:num w:numId="30" w16cid:durableId="2029984841">
    <w:abstractNumId w:val="6"/>
  </w:num>
  <w:num w:numId="31" w16cid:durableId="385762458">
    <w:abstractNumId w:val="25"/>
  </w:num>
  <w:num w:numId="32" w16cid:durableId="2143814333">
    <w:abstractNumId w:val="37"/>
  </w:num>
  <w:num w:numId="33" w16cid:durableId="539783462">
    <w:abstractNumId w:val="12"/>
  </w:num>
  <w:num w:numId="34" w16cid:durableId="1690445158">
    <w:abstractNumId w:val="24"/>
  </w:num>
  <w:num w:numId="35" w16cid:durableId="662927614">
    <w:abstractNumId w:val="22"/>
  </w:num>
  <w:num w:numId="36" w16cid:durableId="1106777940">
    <w:abstractNumId w:val="0"/>
  </w:num>
  <w:num w:numId="37" w16cid:durableId="2081977403">
    <w:abstractNumId w:val="14"/>
  </w:num>
  <w:num w:numId="38" w16cid:durableId="311642456">
    <w:abstractNumId w:val="20"/>
  </w:num>
  <w:num w:numId="39" w16cid:durableId="1864635213">
    <w:abstractNumId w:val="2"/>
  </w:num>
  <w:num w:numId="40" w16cid:durableId="1492985863">
    <w:abstractNumId w:val="35"/>
  </w:num>
  <w:num w:numId="41" w16cid:durableId="247278055">
    <w:abstractNumId w:val="32"/>
  </w:num>
  <w:num w:numId="42" w16cid:durableId="670060176">
    <w:abstractNumId w:val="30"/>
  </w:num>
  <w:num w:numId="43" w16cid:durableId="1727289726">
    <w:abstractNumId w:val="10"/>
  </w:num>
  <w:num w:numId="44" w16cid:durableId="1571888206">
    <w:abstractNumId w:val="31"/>
  </w:num>
  <w:num w:numId="45" w16cid:durableId="650719725">
    <w:abstractNumId w:val="11"/>
  </w:num>
  <w:num w:numId="46" w16cid:durableId="1416588388">
    <w:abstractNumId w:val="9"/>
  </w:num>
  <w:num w:numId="47" w16cid:durableId="1362515859">
    <w:abstractNumId w:val="46"/>
  </w:num>
  <w:num w:numId="48" w16cid:durableId="1887256508">
    <w:abstractNumId w:val="38"/>
  </w:num>
  <w:num w:numId="49" w16cid:durableId="1703822566">
    <w:abstractNumId w:val="36"/>
  </w:num>
  <w:num w:numId="50" w16cid:durableId="1245842946">
    <w:abstractNumId w:val="13"/>
  </w:num>
  <w:num w:numId="51" w16cid:durableId="726028569">
    <w:abstractNumId w:val="39"/>
  </w:num>
  <w:num w:numId="52" w16cid:durableId="396439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F9"/>
    <w:rsid w:val="00010B4F"/>
    <w:rsid w:val="00012AA6"/>
    <w:rsid w:val="00055334"/>
    <w:rsid w:val="00060AFB"/>
    <w:rsid w:val="00066A66"/>
    <w:rsid w:val="00074D65"/>
    <w:rsid w:val="000832DA"/>
    <w:rsid w:val="00086AAF"/>
    <w:rsid w:val="000A35B5"/>
    <w:rsid w:val="000B0E17"/>
    <w:rsid w:val="000F05AB"/>
    <w:rsid w:val="00130A3E"/>
    <w:rsid w:val="00172CB5"/>
    <w:rsid w:val="00180FCE"/>
    <w:rsid w:val="00185595"/>
    <w:rsid w:val="00190E20"/>
    <w:rsid w:val="001A0BE3"/>
    <w:rsid w:val="001D16E0"/>
    <w:rsid w:val="001E2A5A"/>
    <w:rsid w:val="00211BBA"/>
    <w:rsid w:val="00227E7A"/>
    <w:rsid w:val="00294CBC"/>
    <w:rsid w:val="002A3B9F"/>
    <w:rsid w:val="002B5502"/>
    <w:rsid w:val="002D0C55"/>
    <w:rsid w:val="002D56FD"/>
    <w:rsid w:val="002E588E"/>
    <w:rsid w:val="002F3CC9"/>
    <w:rsid w:val="00303261"/>
    <w:rsid w:val="00304B41"/>
    <w:rsid w:val="00325A85"/>
    <w:rsid w:val="003267B1"/>
    <w:rsid w:val="00334FD5"/>
    <w:rsid w:val="0034361B"/>
    <w:rsid w:val="00345333"/>
    <w:rsid w:val="00346C9E"/>
    <w:rsid w:val="003621BC"/>
    <w:rsid w:val="003A1C3E"/>
    <w:rsid w:val="003A78A0"/>
    <w:rsid w:val="003B2CF6"/>
    <w:rsid w:val="003D0F02"/>
    <w:rsid w:val="00400C5C"/>
    <w:rsid w:val="00417DF1"/>
    <w:rsid w:val="0042619D"/>
    <w:rsid w:val="00437C16"/>
    <w:rsid w:val="00484734"/>
    <w:rsid w:val="00485961"/>
    <w:rsid w:val="00497D21"/>
    <w:rsid w:val="004B77A7"/>
    <w:rsid w:val="004E7904"/>
    <w:rsid w:val="004F5E02"/>
    <w:rsid w:val="005119B2"/>
    <w:rsid w:val="00532B58"/>
    <w:rsid w:val="00547742"/>
    <w:rsid w:val="005668D5"/>
    <w:rsid w:val="00581B35"/>
    <w:rsid w:val="00590E5A"/>
    <w:rsid w:val="005C71A4"/>
    <w:rsid w:val="005E5C5B"/>
    <w:rsid w:val="006265C4"/>
    <w:rsid w:val="00632EAB"/>
    <w:rsid w:val="0064360B"/>
    <w:rsid w:val="0067601E"/>
    <w:rsid w:val="00691AD1"/>
    <w:rsid w:val="006A053E"/>
    <w:rsid w:val="006A2B32"/>
    <w:rsid w:val="006B4336"/>
    <w:rsid w:val="006B7A1A"/>
    <w:rsid w:val="006C71E4"/>
    <w:rsid w:val="006D27AC"/>
    <w:rsid w:val="007006E3"/>
    <w:rsid w:val="0070476C"/>
    <w:rsid w:val="0071489D"/>
    <w:rsid w:val="00725DD4"/>
    <w:rsid w:val="00755FF9"/>
    <w:rsid w:val="00765C4A"/>
    <w:rsid w:val="00782F07"/>
    <w:rsid w:val="007A1B12"/>
    <w:rsid w:val="007A3A5E"/>
    <w:rsid w:val="007A7756"/>
    <w:rsid w:val="007B2CDF"/>
    <w:rsid w:val="007D56CE"/>
    <w:rsid w:val="007D5882"/>
    <w:rsid w:val="007E02A8"/>
    <w:rsid w:val="007E2670"/>
    <w:rsid w:val="007F148F"/>
    <w:rsid w:val="00842C79"/>
    <w:rsid w:val="00852D7E"/>
    <w:rsid w:val="00895C82"/>
    <w:rsid w:val="008B2768"/>
    <w:rsid w:val="008C3ECC"/>
    <w:rsid w:val="008E01AA"/>
    <w:rsid w:val="008E1E88"/>
    <w:rsid w:val="0095146A"/>
    <w:rsid w:val="00952DEF"/>
    <w:rsid w:val="0095412E"/>
    <w:rsid w:val="009648C1"/>
    <w:rsid w:val="0097785F"/>
    <w:rsid w:val="00995CA4"/>
    <w:rsid w:val="009B0D95"/>
    <w:rsid w:val="009D54DF"/>
    <w:rsid w:val="009F564E"/>
    <w:rsid w:val="009F6640"/>
    <w:rsid w:val="009F69B6"/>
    <w:rsid w:val="00A13FED"/>
    <w:rsid w:val="00A1500A"/>
    <w:rsid w:val="00A25F34"/>
    <w:rsid w:val="00A30165"/>
    <w:rsid w:val="00A31AE8"/>
    <w:rsid w:val="00A67422"/>
    <w:rsid w:val="00A74601"/>
    <w:rsid w:val="00A806A2"/>
    <w:rsid w:val="00A84FEB"/>
    <w:rsid w:val="00A85D65"/>
    <w:rsid w:val="00A86BD1"/>
    <w:rsid w:val="00AA6BDA"/>
    <w:rsid w:val="00AB33DC"/>
    <w:rsid w:val="00AC787B"/>
    <w:rsid w:val="00B26F7F"/>
    <w:rsid w:val="00B32BE2"/>
    <w:rsid w:val="00B44D10"/>
    <w:rsid w:val="00B52168"/>
    <w:rsid w:val="00B52A7B"/>
    <w:rsid w:val="00B60F10"/>
    <w:rsid w:val="00B7143D"/>
    <w:rsid w:val="00B72EAF"/>
    <w:rsid w:val="00B91FF0"/>
    <w:rsid w:val="00BD01BF"/>
    <w:rsid w:val="00C25785"/>
    <w:rsid w:val="00C428D4"/>
    <w:rsid w:val="00C71226"/>
    <w:rsid w:val="00C95C6A"/>
    <w:rsid w:val="00CB08DE"/>
    <w:rsid w:val="00CC1779"/>
    <w:rsid w:val="00D34031"/>
    <w:rsid w:val="00D41C09"/>
    <w:rsid w:val="00D71D1F"/>
    <w:rsid w:val="00DA4803"/>
    <w:rsid w:val="00DF147C"/>
    <w:rsid w:val="00E02BD9"/>
    <w:rsid w:val="00E34746"/>
    <w:rsid w:val="00E36E15"/>
    <w:rsid w:val="00E639AE"/>
    <w:rsid w:val="00E6678B"/>
    <w:rsid w:val="00E879D7"/>
    <w:rsid w:val="00EA4447"/>
    <w:rsid w:val="00EC100F"/>
    <w:rsid w:val="00ED50AB"/>
    <w:rsid w:val="00EF0E51"/>
    <w:rsid w:val="00EF69B1"/>
    <w:rsid w:val="00F011CE"/>
    <w:rsid w:val="00F0275F"/>
    <w:rsid w:val="00F24254"/>
    <w:rsid w:val="00F32CAA"/>
    <w:rsid w:val="00F535A6"/>
    <w:rsid w:val="00F60628"/>
    <w:rsid w:val="00F6432C"/>
    <w:rsid w:val="00F90994"/>
    <w:rsid w:val="00FB00F4"/>
    <w:rsid w:val="00FD32BD"/>
    <w:rsid w:val="00FE3E4C"/>
    <w:rsid w:val="00FE7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A72D4"/>
  <w15:docId w15:val="{BB8ADBF2-2ADD-4B2F-8F2E-3338C5AC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CB5"/>
  </w:style>
  <w:style w:type="paragraph" w:styleId="Heading6">
    <w:name w:val="heading 6"/>
    <w:basedOn w:val="Normal"/>
    <w:next w:val="Normal"/>
    <w:link w:val="Heading6Char"/>
    <w:qFormat/>
    <w:rsid w:val="00497D21"/>
    <w:pPr>
      <w:keepNext/>
      <w:spacing w:after="0" w:line="240" w:lineRule="auto"/>
      <w:jc w:val="center"/>
      <w:outlineLvl w:val="5"/>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FF9"/>
    <w:rPr>
      <w:rFonts w:ascii="Tahoma" w:hAnsi="Tahoma" w:cs="Tahoma"/>
      <w:sz w:val="16"/>
      <w:szCs w:val="16"/>
    </w:rPr>
  </w:style>
  <w:style w:type="paragraph" w:styleId="ListParagraph">
    <w:name w:val="List Paragraph"/>
    <w:basedOn w:val="Normal"/>
    <w:uiPriority w:val="34"/>
    <w:qFormat/>
    <w:rsid w:val="00A74601"/>
    <w:pPr>
      <w:ind w:left="720"/>
      <w:contextualSpacing/>
    </w:pPr>
  </w:style>
  <w:style w:type="character" w:customStyle="1" w:styleId="Heading6Char">
    <w:name w:val="Heading 6 Char"/>
    <w:basedOn w:val="DefaultParagraphFont"/>
    <w:link w:val="Heading6"/>
    <w:rsid w:val="00497D21"/>
    <w:rPr>
      <w:rFonts w:ascii="Arial" w:eastAsia="Times New Roman" w:hAnsi="Arial" w:cs="Times New Roman"/>
      <w:b/>
      <w:sz w:val="24"/>
      <w:szCs w:val="20"/>
      <w:lang w:eastAsia="en-GB"/>
    </w:rPr>
  </w:style>
  <w:style w:type="paragraph" w:styleId="Header">
    <w:name w:val="header"/>
    <w:basedOn w:val="Normal"/>
    <w:link w:val="HeaderChar"/>
    <w:uiPriority w:val="99"/>
    <w:unhideWhenUsed/>
    <w:rsid w:val="00B71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43D"/>
  </w:style>
  <w:style w:type="paragraph" w:styleId="Footer">
    <w:name w:val="footer"/>
    <w:basedOn w:val="Normal"/>
    <w:link w:val="FooterChar"/>
    <w:uiPriority w:val="99"/>
    <w:unhideWhenUsed/>
    <w:rsid w:val="00B71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43D"/>
  </w:style>
  <w:style w:type="table" w:styleId="TableGrid">
    <w:name w:val="Table Grid"/>
    <w:basedOn w:val="TableNormal"/>
    <w:rsid w:val="00362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04B41"/>
    <w:rPr>
      <w:sz w:val="16"/>
      <w:szCs w:val="16"/>
    </w:rPr>
  </w:style>
  <w:style w:type="paragraph" w:styleId="CommentText">
    <w:name w:val="annotation text"/>
    <w:basedOn w:val="Normal"/>
    <w:link w:val="CommentTextChar"/>
    <w:unhideWhenUsed/>
    <w:rsid w:val="00304B41"/>
    <w:pPr>
      <w:spacing w:line="240" w:lineRule="auto"/>
    </w:pPr>
    <w:rPr>
      <w:sz w:val="20"/>
      <w:szCs w:val="20"/>
    </w:rPr>
  </w:style>
  <w:style w:type="character" w:customStyle="1" w:styleId="CommentTextChar">
    <w:name w:val="Comment Text Char"/>
    <w:basedOn w:val="DefaultParagraphFont"/>
    <w:link w:val="CommentText"/>
    <w:rsid w:val="00304B41"/>
    <w:rPr>
      <w:sz w:val="20"/>
      <w:szCs w:val="20"/>
    </w:rPr>
  </w:style>
  <w:style w:type="paragraph" w:styleId="CommentSubject">
    <w:name w:val="annotation subject"/>
    <w:basedOn w:val="CommentText"/>
    <w:next w:val="CommentText"/>
    <w:link w:val="CommentSubjectChar"/>
    <w:uiPriority w:val="99"/>
    <w:semiHidden/>
    <w:unhideWhenUsed/>
    <w:rsid w:val="00304B41"/>
    <w:rPr>
      <w:b/>
      <w:bCs/>
    </w:rPr>
  </w:style>
  <w:style w:type="character" w:customStyle="1" w:styleId="CommentSubjectChar">
    <w:name w:val="Comment Subject Char"/>
    <w:basedOn w:val="CommentTextChar"/>
    <w:link w:val="CommentSubject"/>
    <w:uiPriority w:val="99"/>
    <w:semiHidden/>
    <w:rsid w:val="00304B41"/>
    <w:rPr>
      <w:b/>
      <w:bCs/>
      <w:sz w:val="20"/>
      <w:szCs w:val="20"/>
    </w:rPr>
  </w:style>
  <w:style w:type="character" w:styleId="Hyperlink">
    <w:name w:val="Hyperlink"/>
    <w:rsid w:val="007E02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06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ridgenders.net/healthandsafety/Documents/Policies/Corporate%20Health%20and%20Safety%20Policy.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Sian Hooper</dc:creator>
  <cp:lastModifiedBy>Diana Shaw</cp:lastModifiedBy>
  <cp:revision>8</cp:revision>
  <cp:lastPrinted>2016-10-13T13:52:00Z</cp:lastPrinted>
  <dcterms:created xsi:type="dcterms:W3CDTF">2026-03-03T17:48:00Z</dcterms:created>
  <dcterms:modified xsi:type="dcterms:W3CDTF">2026-03-25T13:57:00Z</dcterms:modified>
</cp:coreProperties>
</file>