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0C7B3" w14:textId="77777777" w:rsidR="00434DEB" w:rsidRDefault="00434DEB" w:rsidP="00434DEB">
      <w:pPr>
        <w:pStyle w:val="Foote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12EA038F" w14:textId="77777777" w:rsidR="00434DEB" w:rsidRPr="004F4E65" w:rsidRDefault="00434DEB" w:rsidP="00434DEB">
      <w:pPr>
        <w:rPr>
          <w:rFonts w:ascii="Arial" w:hAnsi="Arial" w:cs="Arial"/>
        </w:rPr>
      </w:pPr>
    </w:p>
    <w:p w14:paraId="78D53A80" w14:textId="42A49FF6" w:rsidR="00EF1BF5" w:rsidRPr="00A9715D" w:rsidRDefault="00EF1BF5" w:rsidP="00EF1BF5">
      <w:pPr>
        <w:tabs>
          <w:tab w:val="left" w:pos="2835"/>
        </w:tabs>
        <w:ind w:left="2835" w:right="-52" w:hanging="2835"/>
        <w:rPr>
          <w:rFonts w:ascii="Arial" w:hAnsi="Arial" w:cs="Arial"/>
          <w:color w:val="FF0000"/>
        </w:rPr>
      </w:pPr>
      <w:r w:rsidRPr="008B7158">
        <w:rPr>
          <w:rFonts w:ascii="Arial" w:hAnsi="Arial" w:cs="Arial"/>
          <w:b/>
        </w:rPr>
        <w:t>DEPARTMENT:</w:t>
      </w:r>
      <w:r w:rsidRPr="001A5F30">
        <w:rPr>
          <w:rStyle w:val="StyleArial"/>
        </w:rPr>
        <w:tab/>
      </w:r>
      <w:r w:rsidR="00DC4BB4">
        <w:rPr>
          <w:rStyle w:val="StyleArial"/>
        </w:rPr>
        <w:t>Inclusion</w:t>
      </w:r>
      <w:r w:rsidR="0035425C">
        <w:rPr>
          <w:rStyle w:val="StyleArial"/>
        </w:rPr>
        <w:t xml:space="preserve"> </w:t>
      </w:r>
    </w:p>
    <w:p w14:paraId="27323AEF" w14:textId="77777777" w:rsidR="00EF1BF5" w:rsidRPr="008B7158" w:rsidRDefault="00EF1BF5" w:rsidP="00EF1BF5">
      <w:pPr>
        <w:tabs>
          <w:tab w:val="left" w:pos="2835"/>
        </w:tabs>
        <w:ind w:right="91"/>
        <w:rPr>
          <w:rFonts w:ascii="Arial" w:hAnsi="Arial" w:cs="Arial"/>
        </w:rPr>
      </w:pPr>
    </w:p>
    <w:p w14:paraId="4D0BB52C" w14:textId="0D27A71C" w:rsidR="00EF1BF5" w:rsidRPr="00AE3281" w:rsidRDefault="00EF1BF5" w:rsidP="00EF1BF5">
      <w:pPr>
        <w:tabs>
          <w:tab w:val="left" w:pos="2835"/>
        </w:tabs>
        <w:ind w:left="2835" w:right="91" w:hanging="2835"/>
        <w:rPr>
          <w:b/>
          <w:bCs/>
        </w:rPr>
      </w:pPr>
      <w:r w:rsidRPr="008B7158">
        <w:rPr>
          <w:rFonts w:ascii="Arial" w:hAnsi="Arial" w:cs="Arial"/>
          <w:b/>
        </w:rPr>
        <w:t>POST:</w:t>
      </w:r>
      <w:r w:rsidRPr="001A5F30">
        <w:rPr>
          <w:rStyle w:val="StyleArial"/>
        </w:rPr>
        <w:tab/>
      </w:r>
      <w:r w:rsidR="00B718CE">
        <w:rPr>
          <w:rStyle w:val="StyleArial"/>
        </w:rPr>
        <w:t xml:space="preserve">Senior </w:t>
      </w:r>
      <w:r w:rsidR="0035425C">
        <w:rPr>
          <w:rStyle w:val="StyleArial"/>
        </w:rPr>
        <w:t>ALN Statutory Officer</w:t>
      </w:r>
    </w:p>
    <w:p w14:paraId="5532245C" w14:textId="77777777" w:rsidR="00EF1BF5" w:rsidRPr="00B934E2" w:rsidRDefault="00EF1BF5" w:rsidP="00EF1BF5">
      <w:pPr>
        <w:tabs>
          <w:tab w:val="left" w:pos="2835"/>
        </w:tabs>
        <w:ind w:left="2835" w:right="91"/>
        <w:rPr>
          <w:b/>
          <w:bCs/>
        </w:rPr>
      </w:pPr>
    </w:p>
    <w:p w14:paraId="7FA9D348" w14:textId="7D3C6BD5" w:rsidR="00EF1BF5" w:rsidRPr="00291A15" w:rsidRDefault="00EF1BF5" w:rsidP="00EF1BF5">
      <w:pPr>
        <w:tabs>
          <w:tab w:val="left" w:pos="2835"/>
        </w:tabs>
        <w:ind w:left="2835" w:right="91" w:hanging="2835"/>
        <w:rPr>
          <w:rFonts w:ascii="Arial" w:hAnsi="Arial" w:cs="Arial"/>
          <w:b/>
        </w:rPr>
      </w:pPr>
      <w:r w:rsidRPr="008B7158">
        <w:rPr>
          <w:rFonts w:ascii="Arial" w:hAnsi="Arial" w:cs="Arial"/>
          <w:b/>
        </w:rPr>
        <w:t>GRADE OF POST:</w:t>
      </w:r>
      <w:r w:rsidRPr="008B7158">
        <w:rPr>
          <w:rFonts w:ascii="Arial" w:hAnsi="Arial" w:cs="Arial"/>
          <w:b/>
        </w:rPr>
        <w:tab/>
      </w:r>
      <w:r w:rsidRPr="008B4DE5">
        <w:rPr>
          <w:rFonts w:ascii="Arial" w:hAnsi="Arial" w:cs="Arial"/>
        </w:rPr>
        <w:t>G</w:t>
      </w:r>
      <w:r w:rsidR="00C61701">
        <w:rPr>
          <w:rFonts w:ascii="Arial" w:hAnsi="Arial" w:cs="Arial"/>
        </w:rPr>
        <w:t>R</w:t>
      </w:r>
      <w:r w:rsidR="00027D9E">
        <w:rPr>
          <w:rFonts w:ascii="Arial" w:hAnsi="Arial" w:cs="Arial"/>
        </w:rPr>
        <w:t>11</w:t>
      </w:r>
    </w:p>
    <w:p w14:paraId="311B66A5" w14:textId="77777777" w:rsidR="00EF1BF5" w:rsidRPr="008B7158" w:rsidRDefault="00EF1BF5" w:rsidP="00EF1BF5">
      <w:pPr>
        <w:tabs>
          <w:tab w:val="left" w:pos="2835"/>
        </w:tabs>
        <w:ind w:right="91"/>
        <w:rPr>
          <w:rFonts w:ascii="Arial" w:hAnsi="Arial" w:cs="Arial"/>
        </w:rPr>
      </w:pPr>
    </w:p>
    <w:p w14:paraId="033D9A97" w14:textId="778C8BBB" w:rsidR="00EF1BF5" w:rsidRPr="001A5F30" w:rsidRDefault="00EF1BF5" w:rsidP="00EF1BF5">
      <w:pPr>
        <w:tabs>
          <w:tab w:val="left" w:pos="2835"/>
        </w:tabs>
        <w:ind w:right="91"/>
        <w:rPr>
          <w:rStyle w:val="StyleArial"/>
        </w:rPr>
      </w:pPr>
      <w:r w:rsidRPr="008B7158">
        <w:rPr>
          <w:rFonts w:ascii="Arial" w:hAnsi="Arial" w:cs="Arial"/>
          <w:b/>
        </w:rPr>
        <w:t>RESPONSIBLE TO:</w:t>
      </w:r>
      <w:r w:rsidRPr="008B7158">
        <w:rPr>
          <w:rFonts w:ascii="Arial" w:hAnsi="Arial" w:cs="Arial"/>
          <w:b/>
        </w:rPr>
        <w:tab/>
      </w:r>
      <w:r w:rsidR="00B718CE">
        <w:rPr>
          <w:rFonts w:ascii="Arial" w:hAnsi="Arial" w:cs="Arial"/>
        </w:rPr>
        <w:t>Principal Educational Psychologist</w:t>
      </w:r>
    </w:p>
    <w:p w14:paraId="2792D903" w14:textId="6DAE6614" w:rsidR="004768E8" w:rsidRPr="00064CE3" w:rsidRDefault="004768E8" w:rsidP="004768E8">
      <w:pPr>
        <w:rPr>
          <w:rFonts w:ascii="Arial" w:hAnsi="Arial" w:cs="Arial"/>
        </w:rPr>
      </w:pPr>
      <w:r w:rsidRPr="004768E8">
        <w:rPr>
          <w:rFonts w:ascii="Arial" w:hAnsi="Arial" w:cs="Arial"/>
          <w:b/>
        </w:rPr>
        <w:t xml:space="preserve"> </w:t>
      </w:r>
    </w:p>
    <w:p w14:paraId="479C05AE" w14:textId="77777777" w:rsidR="004768E8" w:rsidRPr="00064CE3" w:rsidRDefault="004768E8" w:rsidP="004768E8">
      <w:pPr>
        <w:pStyle w:val="BodyText"/>
        <w:pBdr>
          <w:top w:val="single" w:sz="4" w:space="1" w:color="auto"/>
        </w:pBdr>
        <w:spacing w:after="0"/>
        <w:ind w:left="2880" w:hanging="2880"/>
        <w:rPr>
          <w:rFonts w:ascii="Arial" w:hAnsi="Arial" w:cs="Arial"/>
          <w:b/>
          <w:sz w:val="24"/>
          <w:szCs w:val="24"/>
        </w:rPr>
      </w:pPr>
    </w:p>
    <w:p w14:paraId="6A5F3CAD" w14:textId="77777777" w:rsidR="004768E8" w:rsidRDefault="004768E8" w:rsidP="004768E8">
      <w:pPr>
        <w:pStyle w:val="BodyText"/>
        <w:spacing w:after="0"/>
        <w:ind w:left="2880" w:hanging="2880"/>
        <w:rPr>
          <w:rFonts w:ascii="Arial" w:hAnsi="Arial"/>
          <w:b/>
          <w:sz w:val="24"/>
        </w:rPr>
      </w:pPr>
      <w:r>
        <w:rPr>
          <w:rFonts w:ascii="Arial" w:hAnsi="Arial"/>
          <w:b/>
          <w:sz w:val="24"/>
        </w:rPr>
        <w:t xml:space="preserve">JOB PURPOSE: </w:t>
      </w:r>
    </w:p>
    <w:p w14:paraId="47F9E947" w14:textId="75DFBDE1" w:rsidR="004B5B95" w:rsidRPr="004B5B95" w:rsidRDefault="004B5B95" w:rsidP="004B5B95">
      <w:pPr>
        <w:jc w:val="both"/>
        <w:rPr>
          <w:rStyle w:val="StyleArial"/>
          <w:rFonts w:cs="Arial"/>
        </w:rPr>
      </w:pPr>
      <w:r w:rsidRPr="004B5B95">
        <w:rPr>
          <w:rStyle w:val="StyleArial"/>
          <w:rFonts w:cs="Arial"/>
        </w:rPr>
        <w:t xml:space="preserve">To </w:t>
      </w:r>
      <w:r w:rsidRPr="004B5B95">
        <w:rPr>
          <w:rFonts w:ascii="Arial" w:hAnsi="Arial" w:cs="Arial"/>
        </w:rPr>
        <w:t>take lead responsibility for the Local Authority’s processes to support the Local Authority’s IDP requirements of the Act</w:t>
      </w:r>
      <w:r w:rsidRPr="004B5B95">
        <w:rPr>
          <w:rStyle w:val="StyleArial"/>
          <w:rFonts w:cs="Arial"/>
        </w:rPr>
        <w:t>.</w:t>
      </w:r>
    </w:p>
    <w:p w14:paraId="59772913" w14:textId="77777777" w:rsidR="004B5B95" w:rsidRPr="001A5F30" w:rsidRDefault="004B5B95" w:rsidP="004B5B95">
      <w:pPr>
        <w:rPr>
          <w:rStyle w:val="StyleArial"/>
        </w:rPr>
      </w:pPr>
    </w:p>
    <w:p w14:paraId="4B6FA767" w14:textId="6797D2E8" w:rsidR="004B5B95" w:rsidRPr="001A5F30" w:rsidRDefault="004B5B95" w:rsidP="004B5B95">
      <w:pPr>
        <w:jc w:val="both"/>
        <w:rPr>
          <w:rStyle w:val="StyleArial"/>
        </w:rPr>
      </w:pPr>
      <w:r>
        <w:rPr>
          <w:rStyle w:val="StyleArial"/>
        </w:rPr>
        <w:t xml:space="preserve">To have responsibility </w:t>
      </w:r>
      <w:r w:rsidRPr="001A5F30">
        <w:rPr>
          <w:rStyle w:val="StyleArial"/>
        </w:rPr>
        <w:t xml:space="preserve">for </w:t>
      </w:r>
      <w:r>
        <w:rPr>
          <w:rStyle w:val="StyleArial"/>
        </w:rPr>
        <w:t>the overall line management of ALN Statutory Officers for the 0-25 age range, ensuring that operational standards and working practices within the service meet identified needs.</w:t>
      </w:r>
    </w:p>
    <w:p w14:paraId="5422FF8B" w14:textId="77777777" w:rsidR="004768E8" w:rsidRPr="00064CE3" w:rsidRDefault="004768E8" w:rsidP="004768E8">
      <w:pPr>
        <w:pStyle w:val="Footer"/>
        <w:pBdr>
          <w:bottom w:val="single" w:sz="4" w:space="1" w:color="auto"/>
        </w:pBdr>
        <w:rPr>
          <w:rFonts w:ascii="Arial" w:hAnsi="Arial" w:cs="Arial"/>
        </w:rPr>
      </w:pPr>
    </w:p>
    <w:p w14:paraId="5DB26B55" w14:textId="77777777" w:rsidR="004768E8" w:rsidRDefault="004768E8" w:rsidP="004768E8">
      <w:pPr>
        <w:pStyle w:val="Footer"/>
        <w:rPr>
          <w:rFonts w:ascii="Arial" w:hAnsi="Arial" w:cs="Arial"/>
          <w:b/>
        </w:rPr>
      </w:pPr>
      <w:r w:rsidRPr="00DC3A0B">
        <w:rPr>
          <w:rFonts w:ascii="Arial" w:hAnsi="Arial" w:cs="Arial"/>
          <w:b/>
        </w:rPr>
        <w:t>PRINCIPAL RESPONSIBILITIES AND ACTIVITIES:</w:t>
      </w:r>
    </w:p>
    <w:p w14:paraId="45E58F34" w14:textId="471D4199" w:rsidR="00EF1BF5" w:rsidRPr="00176D12" w:rsidRDefault="00EF1BF5" w:rsidP="004768E8">
      <w:pPr>
        <w:ind w:right="91"/>
        <w:jc w:val="center"/>
        <w:rPr>
          <w:rFonts w:ascii="Arial" w:hAnsi="Arial" w:cs="Arial"/>
        </w:rPr>
      </w:pPr>
    </w:p>
    <w:p w14:paraId="09F8500C" w14:textId="77777777" w:rsidR="004B5B95" w:rsidRPr="004B5B95" w:rsidRDefault="004B5B95" w:rsidP="008C0536">
      <w:pPr>
        <w:pStyle w:val="ListParagraph"/>
        <w:numPr>
          <w:ilvl w:val="0"/>
          <w:numId w:val="31"/>
        </w:numPr>
        <w:spacing w:afterLines="100" w:after="240"/>
        <w:jc w:val="both"/>
        <w:outlineLvl w:val="0"/>
      </w:pPr>
      <w:r w:rsidRPr="004B5B95">
        <w:rPr>
          <w:rFonts w:ascii="Arial" w:hAnsi="Arial" w:cs="Arial"/>
          <w:bCs/>
        </w:rPr>
        <w:t>To oversee the effective and efficient operation and development of the Local Authority’s IDP service, ensuring its compliance with all relevant statutory responsibilities</w:t>
      </w:r>
      <w:r w:rsidR="00C607DC" w:rsidRPr="004B5B95">
        <w:rPr>
          <w:rFonts w:ascii="Arial" w:hAnsi="Arial" w:cs="Arial"/>
          <w:color w:val="000000"/>
        </w:rPr>
        <w:t>.</w:t>
      </w:r>
    </w:p>
    <w:p w14:paraId="69F4E672" w14:textId="524BD505" w:rsidR="004B5B95" w:rsidRPr="004B5B95" w:rsidRDefault="004B5B95" w:rsidP="00B42FD1">
      <w:pPr>
        <w:pStyle w:val="ListParagraph"/>
        <w:numPr>
          <w:ilvl w:val="0"/>
          <w:numId w:val="31"/>
        </w:numPr>
        <w:spacing w:afterLines="100" w:after="240"/>
        <w:jc w:val="both"/>
        <w:outlineLvl w:val="0"/>
      </w:pPr>
      <w:r>
        <w:rPr>
          <w:rFonts w:ascii="Arial" w:hAnsi="Arial" w:cs="Arial"/>
          <w:bCs/>
        </w:rPr>
        <w:t>To line manage a team of  ALN Statutory Officers ensuring that working practices are at the standard required to ensure a quality and compliant service is provided to all internal and external stakeholders</w:t>
      </w:r>
      <w:r w:rsidR="008B1C05" w:rsidRPr="004B5B95">
        <w:rPr>
          <w:color w:val="000000"/>
        </w:rPr>
        <w:t>.</w:t>
      </w:r>
    </w:p>
    <w:p w14:paraId="3922EF13" w14:textId="3926D751" w:rsidR="004B5B95" w:rsidRPr="00011242" w:rsidRDefault="004B5B95" w:rsidP="00D80EA6">
      <w:pPr>
        <w:pStyle w:val="ListParagraph"/>
        <w:numPr>
          <w:ilvl w:val="0"/>
          <w:numId w:val="31"/>
        </w:numPr>
        <w:spacing w:afterLines="100" w:after="240"/>
        <w:jc w:val="both"/>
        <w:outlineLvl w:val="0"/>
      </w:pPr>
      <w:r w:rsidRPr="00011242">
        <w:rPr>
          <w:rStyle w:val="Emphasis"/>
          <w:rFonts w:ascii="Arial" w:hAnsi="Arial" w:cs="Arial"/>
          <w:i w:val="0"/>
          <w:iCs w:val="0"/>
          <w:shd w:val="clear" w:color="auto" w:fill="FFFFFF"/>
        </w:rPr>
        <w:t>Develop performance indicators</w:t>
      </w:r>
      <w:r w:rsidRPr="00011242">
        <w:rPr>
          <w:rFonts w:ascii="Arial" w:hAnsi="Arial" w:cs="Arial"/>
          <w:i/>
          <w:iCs/>
          <w:shd w:val="clear" w:color="auto" w:fill="FFFFFF"/>
        </w:rPr>
        <w:t> </w:t>
      </w:r>
      <w:r w:rsidRPr="00011242">
        <w:rPr>
          <w:rFonts w:ascii="Arial" w:hAnsi="Arial" w:cs="Arial"/>
          <w:shd w:val="clear" w:color="auto" w:fill="FFFFFF"/>
        </w:rPr>
        <w:t>in order to evaluate the successful</w:t>
      </w:r>
      <w:r w:rsidRPr="00011242">
        <w:rPr>
          <w:rFonts w:ascii="Arial" w:hAnsi="Arial" w:cs="Arial"/>
          <w:i/>
          <w:iCs/>
          <w:shd w:val="clear" w:color="auto" w:fill="FFFFFF"/>
        </w:rPr>
        <w:t xml:space="preserve"> </w:t>
      </w:r>
      <w:r w:rsidRPr="00011242">
        <w:rPr>
          <w:rFonts w:ascii="Arial" w:hAnsi="Arial" w:cs="Arial"/>
          <w:shd w:val="clear" w:color="auto" w:fill="FFFFFF"/>
        </w:rPr>
        <w:t>implementation of existing and new systems, processes and working practices, including the development of an IT system to support the IDP process</w:t>
      </w:r>
      <w:r w:rsidR="008B1C05" w:rsidRPr="00011242">
        <w:t>.</w:t>
      </w:r>
    </w:p>
    <w:p w14:paraId="221F1E69" w14:textId="1EDE6FC6" w:rsidR="004B5B95" w:rsidRPr="004B5B95" w:rsidRDefault="004B5B95" w:rsidP="00D80EA6">
      <w:pPr>
        <w:pStyle w:val="ListParagraph"/>
        <w:numPr>
          <w:ilvl w:val="0"/>
          <w:numId w:val="31"/>
        </w:numPr>
        <w:spacing w:afterLines="100" w:after="240"/>
        <w:jc w:val="both"/>
        <w:outlineLvl w:val="0"/>
        <w:rPr>
          <w:rFonts w:ascii="Arial" w:hAnsi="Arial" w:cs="Arial"/>
        </w:rPr>
      </w:pPr>
      <w:r w:rsidRPr="004B5B95">
        <w:rPr>
          <w:rFonts w:ascii="Arial" w:hAnsi="Arial" w:cs="Arial"/>
          <w:color w:val="000000"/>
        </w:rPr>
        <w:t>To oversee and support the quality assurance of statements of Special Educational Needs in accordance with the statutory advice received, for consultation with all relevant parties, within the appropriate and applicable timescales</w:t>
      </w:r>
    </w:p>
    <w:p w14:paraId="492951DF" w14:textId="59FD1058" w:rsidR="004B5B95" w:rsidRPr="004B5B95" w:rsidRDefault="004B5B95" w:rsidP="000A790D">
      <w:pPr>
        <w:pStyle w:val="ListParagraph"/>
        <w:numPr>
          <w:ilvl w:val="0"/>
          <w:numId w:val="31"/>
        </w:numPr>
        <w:spacing w:afterLines="100" w:after="240"/>
        <w:jc w:val="both"/>
        <w:outlineLvl w:val="0"/>
        <w:rPr>
          <w:rFonts w:ascii="Arial" w:hAnsi="Arial" w:cs="Arial"/>
        </w:rPr>
      </w:pPr>
      <w:r w:rsidRPr="004B5B95">
        <w:rPr>
          <w:rFonts w:ascii="Arial" w:hAnsi="Arial" w:cs="Arial"/>
          <w:color w:val="000000"/>
        </w:rPr>
        <w:t>To have overall responsibility for the cessation of statements of SEN and be responsible for determining, capturing and disseminating processes relating to the ALN Code an</w:t>
      </w:r>
      <w:r w:rsidRPr="004B5B95">
        <w:rPr>
          <w:rFonts w:ascii="Arial" w:hAnsi="Arial" w:cs="Arial"/>
        </w:rPr>
        <w:t>d the Education Tribunal Wales</w:t>
      </w:r>
      <w:r>
        <w:rPr>
          <w:rFonts w:ascii="Arial" w:hAnsi="Arial" w:cs="Arial"/>
        </w:rPr>
        <w:t>.</w:t>
      </w:r>
    </w:p>
    <w:p w14:paraId="31EBBDA8" w14:textId="55617D1E" w:rsidR="004B5B95" w:rsidRPr="004B5B95" w:rsidRDefault="004B5B95" w:rsidP="000A790D">
      <w:pPr>
        <w:pStyle w:val="ListParagraph"/>
        <w:numPr>
          <w:ilvl w:val="0"/>
          <w:numId w:val="31"/>
        </w:numPr>
        <w:spacing w:afterLines="100" w:after="240"/>
        <w:jc w:val="both"/>
        <w:outlineLvl w:val="0"/>
        <w:rPr>
          <w:rFonts w:ascii="Arial" w:hAnsi="Arial" w:cs="Arial"/>
        </w:rPr>
      </w:pPr>
      <w:r w:rsidRPr="004B5B95">
        <w:rPr>
          <w:rFonts w:ascii="Arial" w:hAnsi="Arial" w:cs="Arial"/>
          <w:color w:val="000000"/>
        </w:rPr>
        <w:t>Be responsible for providing advice and guidance to parents and professionals from a number of different agencies both internal to Bridgend County Borough Council and externally such as Learner</w:t>
      </w:r>
      <w:r w:rsidRPr="004B5B95">
        <w:rPr>
          <w:color w:val="000000"/>
        </w:rPr>
        <w:t xml:space="preserve"> </w:t>
      </w:r>
      <w:r w:rsidRPr="004B5B95">
        <w:rPr>
          <w:rFonts w:ascii="Arial" w:hAnsi="Arial" w:cs="Arial"/>
          <w:color w:val="000000"/>
        </w:rPr>
        <w:t>Support Service, schools, Health and SNAP Cymru regarding the IDP process relating to individual pupils</w:t>
      </w:r>
      <w:r w:rsidR="00EC2BC2">
        <w:rPr>
          <w:rFonts w:ascii="Arial" w:hAnsi="Arial" w:cs="Arial"/>
          <w:color w:val="000000"/>
        </w:rPr>
        <w:t>.</w:t>
      </w:r>
    </w:p>
    <w:p w14:paraId="706339F2" w14:textId="39FF7E61" w:rsidR="004B5B95" w:rsidRPr="004B5B95" w:rsidRDefault="004B5B95" w:rsidP="004B5B95">
      <w:pPr>
        <w:numPr>
          <w:ilvl w:val="0"/>
          <w:numId w:val="31"/>
        </w:numPr>
        <w:ind w:left="714" w:hanging="357"/>
        <w:jc w:val="both"/>
        <w:rPr>
          <w:rFonts w:ascii="Arial" w:hAnsi="Arial" w:cs="Arial"/>
        </w:rPr>
      </w:pPr>
      <w:r>
        <w:rPr>
          <w:rFonts w:ascii="Arial" w:hAnsi="Arial" w:cs="Arial"/>
          <w:lang w:eastAsia="en-GB"/>
        </w:rPr>
        <w:t>To c</w:t>
      </w:r>
      <w:r w:rsidRPr="004B5B95">
        <w:rPr>
          <w:rFonts w:ascii="Arial" w:hAnsi="Arial" w:cs="Arial"/>
          <w:lang w:eastAsia="en-GB"/>
        </w:rPr>
        <w:t>oordinate and chair the ALN Statutory Panel</w:t>
      </w:r>
      <w:r w:rsidR="00C607DC" w:rsidRPr="004B5B95">
        <w:rPr>
          <w:rFonts w:ascii="Arial" w:hAnsi="Arial" w:cs="Arial"/>
          <w:color w:val="000000"/>
        </w:rPr>
        <w:t>.</w:t>
      </w:r>
    </w:p>
    <w:p w14:paraId="27251D1E" w14:textId="0E1E82D0" w:rsidR="00434DEB" w:rsidRPr="004B5B95" w:rsidRDefault="004B5B95" w:rsidP="004B5B95">
      <w:pPr>
        <w:numPr>
          <w:ilvl w:val="0"/>
          <w:numId w:val="31"/>
        </w:numPr>
        <w:ind w:left="714" w:hanging="357"/>
        <w:jc w:val="both"/>
        <w:rPr>
          <w:rFonts w:ascii="Arial" w:hAnsi="Arial" w:cs="Arial"/>
        </w:rPr>
      </w:pPr>
      <w:r>
        <w:rPr>
          <w:rFonts w:ascii="Arial" w:hAnsi="Arial" w:cs="Arial"/>
        </w:rPr>
        <w:lastRenderedPageBreak/>
        <w:t>To e</w:t>
      </w:r>
      <w:r w:rsidRPr="004B5B95">
        <w:rPr>
          <w:rFonts w:ascii="Arial" w:hAnsi="Arial" w:cs="Arial"/>
        </w:rPr>
        <w:t xml:space="preserve">nsure all fundamental service issues are discussed with the Principal Educational Psychologist to facilitate a </w:t>
      </w:r>
      <w:proofErr w:type="spellStart"/>
      <w:r w:rsidRPr="004B5B95">
        <w:rPr>
          <w:rFonts w:ascii="Arial" w:hAnsi="Arial" w:cs="Arial"/>
        </w:rPr>
        <w:t>timely,effective</w:t>
      </w:r>
      <w:proofErr w:type="spellEnd"/>
      <w:r w:rsidRPr="004B5B95">
        <w:rPr>
          <w:rFonts w:ascii="Arial" w:hAnsi="Arial" w:cs="Arial"/>
        </w:rPr>
        <w:t xml:space="preserve"> and collaborative resolution</w:t>
      </w:r>
      <w:r w:rsidR="00B718CE" w:rsidRPr="004B5B95">
        <w:rPr>
          <w:rFonts w:ascii="Arial" w:hAnsi="Arial" w:cs="Arial"/>
          <w:szCs w:val="20"/>
          <w:lang w:eastAsia="en-GB"/>
        </w:rPr>
        <w:t>.</w:t>
      </w:r>
    </w:p>
    <w:p w14:paraId="2F44BC50" w14:textId="4DD1D127" w:rsidR="00B718CE" w:rsidRPr="004B5B95" w:rsidRDefault="004B5B95" w:rsidP="004B5B95">
      <w:pPr>
        <w:pStyle w:val="ListParagraph"/>
        <w:numPr>
          <w:ilvl w:val="0"/>
          <w:numId w:val="31"/>
        </w:numPr>
        <w:ind w:left="714" w:hanging="357"/>
        <w:rPr>
          <w:rFonts w:ascii="Arial" w:hAnsi="Arial" w:cs="Arial"/>
        </w:rPr>
      </w:pPr>
      <w:r w:rsidRPr="00495E59">
        <w:rPr>
          <w:rFonts w:ascii="Arial" w:hAnsi="Arial" w:cs="Arial"/>
          <w:color w:val="000000"/>
        </w:rPr>
        <w:t>To oversee and support the preparation of statements of Special Educational Needs (SEN) and support their transition to IDPs, within the appropriate and applicable timescales</w:t>
      </w:r>
      <w:r w:rsidR="00B718CE" w:rsidRPr="004B5B95">
        <w:rPr>
          <w:rFonts w:ascii="Arial" w:hAnsi="Arial" w:cs="Arial"/>
        </w:rPr>
        <w:t>.</w:t>
      </w:r>
    </w:p>
    <w:p w14:paraId="27CC61C8" w14:textId="66D00886" w:rsidR="004B5B95" w:rsidRDefault="004B5B95" w:rsidP="004B5B95">
      <w:pPr>
        <w:pStyle w:val="ListParagraph"/>
        <w:numPr>
          <w:ilvl w:val="0"/>
          <w:numId w:val="31"/>
        </w:numPr>
        <w:ind w:left="714" w:hanging="357"/>
        <w:rPr>
          <w:rFonts w:ascii="Arial" w:hAnsi="Arial" w:cs="Arial"/>
        </w:rPr>
      </w:pPr>
      <w:r w:rsidRPr="00495E59">
        <w:rPr>
          <w:rFonts w:ascii="Arial" w:hAnsi="Arial" w:cs="Arial"/>
          <w:color w:val="000000"/>
        </w:rPr>
        <w:t>To oversee the quality control monitoring of the format of completed statements and IDPs and the protocols undertaken to achieve final documents</w:t>
      </w:r>
      <w:r>
        <w:rPr>
          <w:rFonts w:ascii="Arial" w:hAnsi="Arial" w:cs="Arial"/>
          <w:color w:val="000000"/>
        </w:rPr>
        <w:t>.</w:t>
      </w:r>
      <w:r w:rsidRPr="004B5B95">
        <w:rPr>
          <w:rFonts w:ascii="Arial" w:hAnsi="Arial" w:cs="Arial"/>
        </w:rPr>
        <w:t xml:space="preserve"> </w:t>
      </w:r>
    </w:p>
    <w:p w14:paraId="77A765E9" w14:textId="0956DE75" w:rsidR="00B718CE" w:rsidRPr="004B5B95" w:rsidRDefault="004B5B95" w:rsidP="004B5B95">
      <w:pPr>
        <w:pStyle w:val="ListParagraph"/>
        <w:numPr>
          <w:ilvl w:val="0"/>
          <w:numId w:val="31"/>
        </w:numPr>
        <w:ind w:left="714" w:hanging="357"/>
        <w:rPr>
          <w:rFonts w:ascii="Arial" w:hAnsi="Arial" w:cs="Arial"/>
        </w:rPr>
      </w:pPr>
      <w:r>
        <w:rPr>
          <w:rFonts w:ascii="Arial" w:hAnsi="Arial" w:cs="Arial"/>
        </w:rPr>
        <w:t>To oversee the handling and completion of requests for information and complaints from members of the public, member referrals, Freedom of Information (FOI) request, referrals from Assembly Members and Members of Parliament in relation to IDPs</w:t>
      </w:r>
      <w:r w:rsidR="00B718CE" w:rsidRPr="004B5B95">
        <w:rPr>
          <w:rFonts w:ascii="Arial" w:hAnsi="Arial" w:cs="Arial"/>
        </w:rPr>
        <w:t>.</w:t>
      </w:r>
    </w:p>
    <w:p w14:paraId="7C73A3D2" w14:textId="77777777" w:rsidR="004B5B95" w:rsidRDefault="004B5B95" w:rsidP="004917C8">
      <w:pPr>
        <w:autoSpaceDE w:val="0"/>
        <w:autoSpaceDN w:val="0"/>
        <w:adjustRightInd w:val="0"/>
        <w:rPr>
          <w:rFonts w:ascii="Arial" w:hAnsi="Arial" w:cs="Arial"/>
          <w:b/>
          <w:bCs/>
          <w:lang w:eastAsia="en-GB"/>
        </w:rPr>
      </w:pPr>
    </w:p>
    <w:p w14:paraId="39590C9A" w14:textId="09B4E9A2" w:rsidR="004917C8" w:rsidRPr="00685DE7" w:rsidRDefault="004917C8" w:rsidP="004917C8">
      <w:pPr>
        <w:autoSpaceDE w:val="0"/>
        <w:autoSpaceDN w:val="0"/>
        <w:adjustRightInd w:val="0"/>
        <w:rPr>
          <w:rFonts w:ascii="Arial" w:hAnsi="Arial" w:cs="Arial"/>
          <w:b/>
          <w:bCs/>
          <w:lang w:eastAsia="en-GB"/>
        </w:rPr>
      </w:pPr>
      <w:r w:rsidRPr="00685DE7">
        <w:rPr>
          <w:rFonts w:ascii="Arial" w:hAnsi="Arial" w:cs="Arial"/>
          <w:b/>
          <w:bCs/>
          <w:lang w:eastAsia="en-GB"/>
        </w:rPr>
        <w:t>GENERAL DUTIES</w:t>
      </w:r>
    </w:p>
    <w:p w14:paraId="28453927" w14:textId="77777777" w:rsidR="004917C8" w:rsidRPr="00685DE7" w:rsidRDefault="004917C8" w:rsidP="004917C8">
      <w:pPr>
        <w:autoSpaceDE w:val="0"/>
        <w:autoSpaceDN w:val="0"/>
        <w:adjustRightInd w:val="0"/>
        <w:rPr>
          <w:rFonts w:ascii="Arial" w:hAnsi="Arial" w:cs="Arial"/>
          <w:b/>
          <w:bCs/>
          <w:lang w:eastAsia="en-GB"/>
        </w:rPr>
      </w:pPr>
    </w:p>
    <w:p w14:paraId="02AE5268" w14:textId="77777777" w:rsidR="004917C8" w:rsidRPr="00685DE7" w:rsidRDefault="004917C8" w:rsidP="004917C8">
      <w:pPr>
        <w:autoSpaceDE w:val="0"/>
        <w:autoSpaceDN w:val="0"/>
        <w:adjustRightInd w:val="0"/>
        <w:rPr>
          <w:rFonts w:ascii="Arial" w:hAnsi="Arial" w:cs="Arial"/>
          <w:b/>
          <w:bCs/>
          <w:lang w:eastAsia="en-GB"/>
        </w:rPr>
      </w:pPr>
      <w:r w:rsidRPr="00685DE7">
        <w:rPr>
          <w:rFonts w:ascii="Arial" w:hAnsi="Arial" w:cs="Arial"/>
          <w:b/>
          <w:bCs/>
          <w:lang w:eastAsia="en-GB"/>
        </w:rPr>
        <w:t>Health and Safety</w:t>
      </w:r>
    </w:p>
    <w:p w14:paraId="749C0CF6" w14:textId="77777777" w:rsidR="004917C8" w:rsidRPr="00685DE7" w:rsidRDefault="004917C8" w:rsidP="004917C8">
      <w:pPr>
        <w:rPr>
          <w:rFonts w:ascii="Arial" w:hAnsi="Arial" w:cs="Arial"/>
        </w:rPr>
      </w:pPr>
      <w:r w:rsidRPr="00685DE7">
        <w:rPr>
          <w:rFonts w:ascii="Arial" w:hAnsi="Arial" w:cs="Arial"/>
        </w:rPr>
        <w:t xml:space="preserve">To fulfil the general and specific roles and responsibilities detailed in the </w:t>
      </w:r>
      <w:hyperlink r:id="rId13" w:history="1">
        <w:r w:rsidRPr="00685DE7">
          <w:rPr>
            <w:rStyle w:val="Hyperlink"/>
            <w:rFonts w:ascii="Arial" w:hAnsi="Arial" w:cs="Arial"/>
          </w:rPr>
          <w:t>Health and Safety Policy</w:t>
        </w:r>
      </w:hyperlink>
    </w:p>
    <w:p w14:paraId="72163306" w14:textId="77777777" w:rsidR="004917C8" w:rsidRDefault="004917C8" w:rsidP="004917C8">
      <w:pPr>
        <w:autoSpaceDE w:val="0"/>
        <w:autoSpaceDN w:val="0"/>
        <w:adjustRightInd w:val="0"/>
        <w:rPr>
          <w:rFonts w:ascii="Arial" w:hAnsi="Arial" w:cs="Arial"/>
          <w:b/>
          <w:lang w:eastAsia="en-GB"/>
        </w:rPr>
      </w:pPr>
    </w:p>
    <w:p w14:paraId="58B050E8" w14:textId="77777777" w:rsidR="004917C8" w:rsidRPr="00685DE7" w:rsidRDefault="004917C8" w:rsidP="004917C8">
      <w:pPr>
        <w:autoSpaceDE w:val="0"/>
        <w:autoSpaceDN w:val="0"/>
        <w:adjustRightInd w:val="0"/>
        <w:rPr>
          <w:rFonts w:ascii="Arial" w:hAnsi="Arial" w:cs="Arial"/>
          <w:b/>
          <w:lang w:eastAsia="en-GB"/>
        </w:rPr>
      </w:pPr>
      <w:r w:rsidRPr="00685DE7">
        <w:rPr>
          <w:rFonts w:ascii="Arial" w:hAnsi="Arial" w:cs="Arial"/>
          <w:b/>
          <w:lang w:eastAsia="en-GB"/>
        </w:rPr>
        <w:t>Equal Opportunities</w:t>
      </w:r>
    </w:p>
    <w:p w14:paraId="7F1CCB7D" w14:textId="77777777" w:rsidR="004917C8" w:rsidRPr="00685DE7" w:rsidRDefault="004917C8" w:rsidP="004917C8">
      <w:pPr>
        <w:autoSpaceDE w:val="0"/>
        <w:autoSpaceDN w:val="0"/>
        <w:adjustRightInd w:val="0"/>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0EB77A3E" w14:textId="77777777" w:rsidR="004917C8" w:rsidRPr="00685DE7" w:rsidRDefault="004917C8" w:rsidP="004917C8">
      <w:pPr>
        <w:autoSpaceDE w:val="0"/>
        <w:autoSpaceDN w:val="0"/>
        <w:adjustRightInd w:val="0"/>
        <w:rPr>
          <w:rFonts w:ascii="Arial" w:hAnsi="Arial" w:cs="Arial"/>
          <w:lang w:eastAsia="en-GB"/>
        </w:rPr>
      </w:pPr>
    </w:p>
    <w:p w14:paraId="2FD94B81" w14:textId="77777777" w:rsidR="004917C8" w:rsidRPr="00F95F0D" w:rsidRDefault="004917C8" w:rsidP="004917C8">
      <w:pPr>
        <w:rPr>
          <w:rFonts w:ascii="Arial" w:hAnsi="Arial" w:cs="Arial"/>
          <w:b/>
          <w:bCs/>
        </w:rPr>
      </w:pPr>
      <w:r w:rsidRPr="00F95F0D">
        <w:rPr>
          <w:rFonts w:ascii="Arial" w:hAnsi="Arial" w:cs="Arial"/>
          <w:b/>
          <w:bCs/>
        </w:rPr>
        <w:t>Safeguarding</w:t>
      </w:r>
    </w:p>
    <w:p w14:paraId="3E32696F" w14:textId="77777777" w:rsidR="004917C8" w:rsidRPr="00CC28D7" w:rsidRDefault="004917C8" w:rsidP="004917C8">
      <w:pPr>
        <w:rPr>
          <w:rFonts w:ascii="Arial" w:hAnsi="Arial" w:cs="Arial"/>
        </w:rPr>
      </w:pPr>
      <w:r w:rsidRPr="00CC28D7">
        <w:rPr>
          <w:rFonts w:ascii="Arial" w:hAnsi="Arial" w:cs="Arial"/>
        </w:rPr>
        <w:t>Protecting children, young people or adults at risk is a core responsibility of all employees. Any concerns should be reported to the Adult Safeguarding Team or Children’s IAA Service within MASH.</w:t>
      </w:r>
    </w:p>
    <w:p w14:paraId="2F038B6F" w14:textId="77777777" w:rsidR="004917C8" w:rsidRPr="00685DE7" w:rsidRDefault="004917C8" w:rsidP="004917C8">
      <w:pPr>
        <w:autoSpaceDE w:val="0"/>
        <w:autoSpaceDN w:val="0"/>
        <w:adjustRightInd w:val="0"/>
        <w:rPr>
          <w:rFonts w:ascii="Arial" w:hAnsi="Arial" w:cs="Arial"/>
          <w:lang w:eastAsia="en-GB"/>
        </w:rPr>
      </w:pPr>
    </w:p>
    <w:p w14:paraId="3608FF6F" w14:textId="77777777" w:rsidR="004917C8" w:rsidRPr="00685DE7" w:rsidRDefault="004917C8" w:rsidP="004917C8">
      <w:pPr>
        <w:autoSpaceDE w:val="0"/>
        <w:autoSpaceDN w:val="0"/>
        <w:adjustRightInd w:val="0"/>
        <w:rPr>
          <w:rFonts w:ascii="Arial" w:hAnsi="Arial" w:cs="Arial"/>
          <w:b/>
          <w:bCs/>
          <w:lang w:eastAsia="en-GB"/>
        </w:rPr>
      </w:pPr>
      <w:r w:rsidRPr="00685DE7">
        <w:rPr>
          <w:rFonts w:ascii="Arial" w:hAnsi="Arial" w:cs="Arial"/>
          <w:b/>
          <w:bCs/>
          <w:lang w:eastAsia="en-GB"/>
        </w:rPr>
        <w:t>Review and Right to Vary</w:t>
      </w:r>
    </w:p>
    <w:p w14:paraId="123C2490" w14:textId="77777777" w:rsidR="004917C8" w:rsidRPr="00685DE7" w:rsidRDefault="004917C8" w:rsidP="004917C8">
      <w:pPr>
        <w:autoSpaceDE w:val="0"/>
        <w:autoSpaceDN w:val="0"/>
        <w:adjustRightInd w:val="0"/>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0FE7DFA6" w14:textId="77777777" w:rsidR="00434DEB" w:rsidRPr="00133CCC" w:rsidRDefault="00434DEB" w:rsidP="00434DEB">
      <w:pPr>
        <w:spacing w:after="60"/>
        <w:rPr>
          <w:rFonts w:ascii="Arial" w:hAnsi="Arial" w:cs="Arial"/>
          <w:sz w:val="22"/>
          <w:szCs w:val="22"/>
        </w:rPr>
      </w:pPr>
    </w:p>
    <w:p w14:paraId="4D7BA385" w14:textId="33576E7B" w:rsidR="00434DEB" w:rsidRDefault="00434DEB" w:rsidP="00434DEB">
      <w:pPr>
        <w:rPr>
          <w:rFonts w:ascii="Arial" w:hAnsi="Arial" w:cs="Arial"/>
        </w:rPr>
      </w:pPr>
    </w:p>
    <w:p w14:paraId="3C363216" w14:textId="749B3209" w:rsidR="00C607DC" w:rsidRDefault="00C607DC" w:rsidP="00434DEB">
      <w:pPr>
        <w:rPr>
          <w:rFonts w:ascii="Arial" w:hAnsi="Arial" w:cs="Arial"/>
        </w:rPr>
      </w:pPr>
    </w:p>
    <w:p w14:paraId="00DB777D" w14:textId="5AC91046" w:rsidR="00C607DC" w:rsidRDefault="00C607DC" w:rsidP="00434DEB">
      <w:pPr>
        <w:rPr>
          <w:rFonts w:ascii="Arial" w:hAnsi="Arial" w:cs="Arial"/>
        </w:rPr>
      </w:pPr>
    </w:p>
    <w:p w14:paraId="728D86C3" w14:textId="77777777" w:rsidR="00B718CE" w:rsidRDefault="00B718CE">
      <w:pPr>
        <w:rPr>
          <w:rFonts w:ascii="Arial" w:hAnsi="Arial"/>
          <w:b/>
          <w:kern w:val="32"/>
          <w:sz w:val="32"/>
          <w:szCs w:val="32"/>
          <w:lang w:eastAsia="en-GB"/>
        </w:rPr>
      </w:pPr>
      <w:r>
        <w:rPr>
          <w:szCs w:val="32"/>
        </w:rPr>
        <w:br w:type="page"/>
      </w:r>
    </w:p>
    <w:p w14:paraId="7FB3E4B4" w14:textId="3EAF9FAD" w:rsidR="00434DEB" w:rsidRPr="00EC499B" w:rsidRDefault="00434DEB" w:rsidP="00434DEB">
      <w:pPr>
        <w:pStyle w:val="Heading1"/>
        <w:spacing w:after="120"/>
        <w:jc w:val="center"/>
        <w:rPr>
          <w:szCs w:val="32"/>
        </w:rPr>
      </w:pPr>
      <w:r w:rsidRPr="00EC499B">
        <w:rPr>
          <w:szCs w:val="32"/>
        </w:rPr>
        <w:lastRenderedPageBreak/>
        <w:t>P</w:t>
      </w:r>
      <w:r w:rsidR="00EC499B">
        <w:rPr>
          <w:szCs w:val="32"/>
        </w:rPr>
        <w:t>erson Specification</w:t>
      </w:r>
    </w:p>
    <w:p w14:paraId="3359DA42" w14:textId="2C9A542B" w:rsidR="00EF1BF5" w:rsidRDefault="00B718CE" w:rsidP="00EF1BF5">
      <w:pPr>
        <w:tabs>
          <w:tab w:val="left" w:pos="2835"/>
        </w:tabs>
        <w:ind w:left="2835" w:right="91" w:hanging="2835"/>
        <w:jc w:val="center"/>
        <w:rPr>
          <w:rStyle w:val="StyleArial"/>
          <w:b/>
          <w:sz w:val="28"/>
          <w:szCs w:val="28"/>
        </w:rPr>
      </w:pPr>
      <w:r>
        <w:rPr>
          <w:rStyle w:val="StyleArial"/>
          <w:b/>
          <w:sz w:val="28"/>
          <w:szCs w:val="28"/>
        </w:rPr>
        <w:t xml:space="preserve">Senior </w:t>
      </w:r>
      <w:r w:rsidR="000E32BB">
        <w:rPr>
          <w:rStyle w:val="StyleArial"/>
          <w:b/>
          <w:sz w:val="28"/>
          <w:szCs w:val="28"/>
        </w:rPr>
        <w:t>ALN</w:t>
      </w:r>
      <w:r w:rsidR="00B562E1">
        <w:rPr>
          <w:rStyle w:val="StyleArial"/>
          <w:b/>
          <w:sz w:val="28"/>
          <w:szCs w:val="28"/>
        </w:rPr>
        <w:t xml:space="preserve"> Statutory Officer</w:t>
      </w:r>
    </w:p>
    <w:p w14:paraId="6E0E128A" w14:textId="77777777" w:rsidR="00B562E1" w:rsidRPr="00EC499B" w:rsidRDefault="00B562E1" w:rsidP="00EF1BF5">
      <w:pPr>
        <w:tabs>
          <w:tab w:val="left" w:pos="2835"/>
        </w:tabs>
        <w:ind w:left="2835" w:right="91" w:hanging="2835"/>
        <w:jc w:val="center"/>
        <w:rPr>
          <w:b/>
          <w:bCs/>
          <w:sz w:val="28"/>
          <w:szCs w:val="28"/>
        </w:rPr>
      </w:pPr>
    </w:p>
    <w:p w14:paraId="1916DC0A" w14:textId="713DAB0A" w:rsidR="00B46BAE" w:rsidRDefault="00B46BAE" w:rsidP="00B46BAE">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have been identified as essential (</w:t>
      </w:r>
      <w:r w:rsidR="00DC4BB4">
        <w:rPr>
          <w:rFonts w:ascii="Arial" w:hAnsi="Arial" w:cs="Arial"/>
        </w:rPr>
        <w:t>Yes</w:t>
      </w:r>
      <w:r>
        <w:rPr>
          <w:rFonts w:ascii="Arial" w:hAnsi="Arial" w:cs="Arial"/>
        </w:rPr>
        <w:t>).</w:t>
      </w:r>
    </w:p>
    <w:tbl>
      <w:tblPr>
        <w:tblStyle w:val="TableGrid"/>
        <w:tblpPr w:leftFromText="180" w:rightFromText="180" w:vertAnchor="text" w:horzAnchor="page" w:tblpXSpec="center" w:tblpY="379"/>
        <w:tblW w:w="10191" w:type="dxa"/>
        <w:tblLayout w:type="fixed"/>
        <w:tblLook w:val="04A0" w:firstRow="1" w:lastRow="0" w:firstColumn="1" w:lastColumn="0" w:noHBand="0" w:noVBand="1"/>
        <w:tblCaption w:val="Person Specification Table"/>
        <w:tblDescription w:val="Table outlining Attributes and Requirements of candidate"/>
      </w:tblPr>
      <w:tblGrid>
        <w:gridCol w:w="1970"/>
        <w:gridCol w:w="4394"/>
        <w:gridCol w:w="1276"/>
        <w:gridCol w:w="2551"/>
      </w:tblGrid>
      <w:tr w:rsidR="004768E8" w:rsidRPr="00372035" w14:paraId="12C4577E" w14:textId="77777777" w:rsidTr="00770111">
        <w:trPr>
          <w:cantSplit/>
          <w:trHeight w:val="811"/>
          <w:tblHeader/>
        </w:trPr>
        <w:tc>
          <w:tcPr>
            <w:tcW w:w="1970" w:type="dxa"/>
            <w:tcBorders>
              <w:top w:val="double" w:sz="4" w:space="0" w:color="auto"/>
              <w:left w:val="double" w:sz="4" w:space="0" w:color="auto"/>
              <w:bottom w:val="double" w:sz="4" w:space="0" w:color="auto"/>
              <w:right w:val="double" w:sz="4" w:space="0" w:color="auto"/>
            </w:tcBorders>
            <w:vAlign w:val="center"/>
          </w:tcPr>
          <w:p w14:paraId="5BBFF896" w14:textId="77777777" w:rsidR="004768E8" w:rsidRPr="00372035" w:rsidRDefault="004768E8" w:rsidP="00770111">
            <w:pPr>
              <w:jc w:val="center"/>
              <w:rPr>
                <w:rFonts w:ascii="Arial" w:hAnsi="Arial" w:cs="Arial"/>
                <w:b/>
              </w:rPr>
            </w:pPr>
            <w:r w:rsidRPr="00372035">
              <w:rPr>
                <w:rFonts w:ascii="Arial" w:hAnsi="Arial" w:cs="Arial"/>
                <w:b/>
              </w:rPr>
              <w:t>Attributes</w:t>
            </w:r>
          </w:p>
        </w:tc>
        <w:tc>
          <w:tcPr>
            <w:tcW w:w="4394" w:type="dxa"/>
            <w:tcBorders>
              <w:top w:val="double" w:sz="4" w:space="0" w:color="auto"/>
              <w:left w:val="double" w:sz="4" w:space="0" w:color="auto"/>
              <w:bottom w:val="double" w:sz="4" w:space="0" w:color="auto"/>
              <w:right w:val="double" w:sz="4" w:space="0" w:color="auto"/>
            </w:tcBorders>
            <w:vAlign w:val="center"/>
          </w:tcPr>
          <w:p w14:paraId="6EB08654" w14:textId="77777777" w:rsidR="004768E8" w:rsidRPr="00372035" w:rsidRDefault="004768E8" w:rsidP="00770111">
            <w:pPr>
              <w:jc w:val="center"/>
              <w:rPr>
                <w:rFonts w:ascii="Arial" w:hAnsi="Arial" w:cs="Arial"/>
                <w:b/>
              </w:rPr>
            </w:pPr>
            <w:r w:rsidRPr="00372035">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051E3DAE" w14:textId="77777777" w:rsidR="004768E8" w:rsidRPr="00372035" w:rsidRDefault="004768E8" w:rsidP="00770111">
            <w:pPr>
              <w:jc w:val="center"/>
              <w:rPr>
                <w:rFonts w:ascii="Arial" w:hAnsi="Arial" w:cs="Arial"/>
                <w:b/>
              </w:rPr>
            </w:pPr>
            <w:r w:rsidRPr="00372035">
              <w:rPr>
                <w:rFonts w:ascii="Arial" w:hAnsi="Arial" w:cs="Arial"/>
                <w:b/>
              </w:rPr>
              <w:t>Essential</w:t>
            </w:r>
          </w:p>
        </w:tc>
        <w:tc>
          <w:tcPr>
            <w:tcW w:w="2551" w:type="dxa"/>
            <w:tcBorders>
              <w:top w:val="double" w:sz="4" w:space="0" w:color="auto"/>
              <w:left w:val="double" w:sz="4" w:space="0" w:color="auto"/>
              <w:bottom w:val="double" w:sz="4" w:space="0" w:color="auto"/>
              <w:right w:val="double" w:sz="4" w:space="0" w:color="auto"/>
            </w:tcBorders>
            <w:vAlign w:val="center"/>
          </w:tcPr>
          <w:p w14:paraId="7430E4BF" w14:textId="77777777" w:rsidR="004768E8" w:rsidRPr="00372035" w:rsidRDefault="004768E8" w:rsidP="00770111">
            <w:pPr>
              <w:jc w:val="center"/>
              <w:rPr>
                <w:rFonts w:ascii="Arial" w:hAnsi="Arial" w:cs="Arial"/>
                <w:b/>
              </w:rPr>
            </w:pPr>
            <w:r w:rsidRPr="00372035">
              <w:rPr>
                <w:rFonts w:ascii="Arial" w:hAnsi="Arial" w:cs="Arial"/>
                <w:b/>
              </w:rPr>
              <w:t>Method of Evaluation/ Testing</w:t>
            </w:r>
          </w:p>
        </w:tc>
      </w:tr>
      <w:tr w:rsidR="004768E8" w:rsidRPr="00372035" w14:paraId="5BF3D9E2" w14:textId="77777777" w:rsidTr="00770111">
        <w:trPr>
          <w:cantSplit/>
          <w:trHeight w:val="1113"/>
        </w:trPr>
        <w:tc>
          <w:tcPr>
            <w:tcW w:w="1970" w:type="dxa"/>
            <w:tcBorders>
              <w:top w:val="double" w:sz="4" w:space="0" w:color="auto"/>
              <w:left w:val="single" w:sz="4" w:space="0" w:color="auto"/>
              <w:bottom w:val="nil"/>
              <w:right w:val="single" w:sz="4" w:space="0" w:color="auto"/>
            </w:tcBorders>
          </w:tcPr>
          <w:p w14:paraId="115D4A07" w14:textId="77777777" w:rsidR="004768E8" w:rsidRPr="00372035" w:rsidRDefault="004768E8" w:rsidP="00770111">
            <w:pPr>
              <w:rPr>
                <w:rFonts w:ascii="Arial" w:hAnsi="Arial" w:cs="Arial"/>
              </w:rPr>
            </w:pPr>
            <w:r w:rsidRPr="00372035">
              <w:rPr>
                <w:rFonts w:ascii="Arial" w:hAnsi="Arial" w:cs="Arial"/>
                <w:b/>
              </w:rPr>
              <w:t>Qualifications, Education &amp; Training</w:t>
            </w:r>
          </w:p>
        </w:tc>
        <w:tc>
          <w:tcPr>
            <w:tcW w:w="4394" w:type="dxa"/>
            <w:tcBorders>
              <w:top w:val="double" w:sz="4" w:space="0" w:color="auto"/>
              <w:left w:val="single" w:sz="4" w:space="0" w:color="auto"/>
              <w:bottom w:val="nil"/>
              <w:right w:val="single" w:sz="4" w:space="0" w:color="auto"/>
            </w:tcBorders>
          </w:tcPr>
          <w:p w14:paraId="42EDAC6F" w14:textId="1F8B2CE4" w:rsidR="004768E8" w:rsidRPr="00B718CE" w:rsidRDefault="00B718CE" w:rsidP="00B718CE">
            <w:pPr>
              <w:numPr>
                <w:ilvl w:val="0"/>
                <w:numId w:val="36"/>
              </w:numPr>
              <w:spacing w:after="120"/>
              <w:ind w:left="311" w:hanging="283"/>
              <w:rPr>
                <w:rFonts w:ascii="Arial" w:hAnsi="Arial" w:cs="Arial"/>
              </w:rPr>
            </w:pPr>
            <w:r w:rsidRPr="00B718CE">
              <w:rPr>
                <w:rFonts w:ascii="Arial" w:hAnsi="Arial" w:cs="Arial"/>
              </w:rPr>
              <w:t xml:space="preserve">QCF </w:t>
            </w:r>
            <w:r>
              <w:rPr>
                <w:rFonts w:ascii="Arial" w:hAnsi="Arial" w:cs="Arial"/>
              </w:rPr>
              <w:t xml:space="preserve">(NVQ) </w:t>
            </w:r>
            <w:r w:rsidRPr="00B718CE">
              <w:rPr>
                <w:rFonts w:ascii="Arial" w:hAnsi="Arial" w:cs="Arial"/>
              </w:rPr>
              <w:t xml:space="preserve">Level 4 </w:t>
            </w:r>
            <w:r w:rsidRPr="00B718CE">
              <w:rPr>
                <w:rStyle w:val="StyleArial"/>
                <w:rFonts w:cs="Arial"/>
              </w:rPr>
              <w:t>in a related field or equivalent, or an ability to demonstrate competence through experience.   Alternative demonstrable relevant experience in a public sector organisation will be considered.</w:t>
            </w:r>
          </w:p>
        </w:tc>
        <w:tc>
          <w:tcPr>
            <w:tcW w:w="1276" w:type="dxa"/>
            <w:tcBorders>
              <w:top w:val="double" w:sz="4" w:space="0" w:color="auto"/>
              <w:left w:val="single" w:sz="4" w:space="0" w:color="auto"/>
              <w:bottom w:val="nil"/>
              <w:right w:val="single" w:sz="4" w:space="0" w:color="auto"/>
            </w:tcBorders>
          </w:tcPr>
          <w:p w14:paraId="32FCF983" w14:textId="77777777" w:rsidR="004768E8" w:rsidRPr="00372035" w:rsidRDefault="004768E8" w:rsidP="00770111">
            <w:pPr>
              <w:jc w:val="center"/>
              <w:rPr>
                <w:rFonts w:ascii="Arial" w:hAnsi="Arial" w:cs="Arial"/>
              </w:rPr>
            </w:pPr>
            <w:r>
              <w:rPr>
                <w:rFonts w:ascii="Arial" w:hAnsi="Arial" w:cs="Arial"/>
              </w:rPr>
              <w:t>Yes</w:t>
            </w:r>
          </w:p>
        </w:tc>
        <w:tc>
          <w:tcPr>
            <w:tcW w:w="2551" w:type="dxa"/>
            <w:tcBorders>
              <w:top w:val="double" w:sz="4" w:space="0" w:color="auto"/>
              <w:left w:val="single" w:sz="4" w:space="0" w:color="auto"/>
              <w:bottom w:val="nil"/>
              <w:right w:val="single" w:sz="4" w:space="0" w:color="auto"/>
            </w:tcBorders>
          </w:tcPr>
          <w:p w14:paraId="2DFCF29A" w14:textId="77777777" w:rsidR="004768E8" w:rsidRPr="00372035" w:rsidRDefault="004768E8" w:rsidP="00770111">
            <w:pPr>
              <w:rPr>
                <w:rFonts w:ascii="Arial" w:hAnsi="Arial" w:cs="Arial"/>
              </w:rPr>
            </w:pPr>
            <w:r w:rsidRPr="00372035">
              <w:rPr>
                <w:rFonts w:ascii="Arial" w:hAnsi="Arial" w:cs="Arial"/>
              </w:rPr>
              <w:t>Production of original Qualification Certificates and application form.</w:t>
            </w:r>
          </w:p>
        </w:tc>
      </w:tr>
      <w:tr w:rsidR="004768E8" w:rsidRPr="00372035" w14:paraId="2F5FA778" w14:textId="77777777" w:rsidTr="00770111">
        <w:trPr>
          <w:cantSplit/>
          <w:trHeight w:val="584"/>
        </w:trPr>
        <w:tc>
          <w:tcPr>
            <w:tcW w:w="1970" w:type="dxa"/>
            <w:tcBorders>
              <w:top w:val="nil"/>
              <w:left w:val="single" w:sz="4" w:space="0" w:color="auto"/>
              <w:bottom w:val="nil"/>
              <w:right w:val="single" w:sz="4" w:space="0" w:color="auto"/>
            </w:tcBorders>
          </w:tcPr>
          <w:p w14:paraId="34FA8812" w14:textId="77777777" w:rsidR="004768E8" w:rsidRPr="00372035" w:rsidRDefault="004768E8" w:rsidP="00770111">
            <w:pPr>
              <w:rPr>
                <w:rFonts w:ascii="Arial" w:hAnsi="Arial" w:cs="Arial"/>
                <w:b/>
              </w:rPr>
            </w:pPr>
          </w:p>
        </w:tc>
        <w:tc>
          <w:tcPr>
            <w:tcW w:w="4394" w:type="dxa"/>
            <w:tcBorders>
              <w:top w:val="nil"/>
              <w:left w:val="single" w:sz="4" w:space="0" w:color="auto"/>
              <w:bottom w:val="nil"/>
              <w:right w:val="single" w:sz="4" w:space="0" w:color="auto"/>
            </w:tcBorders>
          </w:tcPr>
          <w:p w14:paraId="0A42F3A2" w14:textId="523DA5D3" w:rsidR="004768E8" w:rsidRDefault="004768E8" w:rsidP="00B718CE">
            <w:pPr>
              <w:pStyle w:val="ListParagraph"/>
              <w:numPr>
                <w:ilvl w:val="0"/>
                <w:numId w:val="36"/>
              </w:numPr>
              <w:ind w:left="311" w:hanging="283"/>
            </w:pPr>
            <w:r w:rsidRPr="00575BC0">
              <w:rPr>
                <w:rFonts w:ascii="Arial" w:hAnsi="Arial" w:cs="Arial"/>
              </w:rPr>
              <w:t xml:space="preserve">Evidence of ICT competence in </w:t>
            </w:r>
            <w:r w:rsidR="00B718CE">
              <w:rPr>
                <w:rFonts w:ascii="Arial" w:hAnsi="Arial" w:cs="Arial"/>
              </w:rPr>
              <w:t>written communication and ICT.</w:t>
            </w:r>
          </w:p>
        </w:tc>
        <w:tc>
          <w:tcPr>
            <w:tcW w:w="1276" w:type="dxa"/>
            <w:tcBorders>
              <w:top w:val="nil"/>
              <w:left w:val="single" w:sz="4" w:space="0" w:color="auto"/>
              <w:bottom w:val="nil"/>
              <w:right w:val="single" w:sz="4" w:space="0" w:color="auto"/>
            </w:tcBorders>
          </w:tcPr>
          <w:p w14:paraId="45894034" w14:textId="006CFA55" w:rsidR="004768E8" w:rsidRPr="00372035" w:rsidRDefault="004768E8" w:rsidP="00770111">
            <w:pPr>
              <w:jc w:val="center"/>
              <w:rPr>
                <w:rFonts w:ascii="Arial" w:hAnsi="Arial" w:cs="Arial"/>
              </w:rPr>
            </w:pPr>
          </w:p>
        </w:tc>
        <w:tc>
          <w:tcPr>
            <w:tcW w:w="2551" w:type="dxa"/>
            <w:tcBorders>
              <w:top w:val="nil"/>
              <w:left w:val="single" w:sz="4" w:space="0" w:color="auto"/>
              <w:bottom w:val="nil"/>
              <w:right w:val="single" w:sz="4" w:space="0" w:color="auto"/>
            </w:tcBorders>
          </w:tcPr>
          <w:p w14:paraId="3D70E721" w14:textId="77777777" w:rsidR="004768E8" w:rsidRPr="00372035" w:rsidRDefault="004768E8" w:rsidP="00770111">
            <w:pPr>
              <w:rPr>
                <w:rFonts w:ascii="Arial" w:hAnsi="Arial" w:cs="Arial"/>
              </w:rPr>
            </w:pPr>
          </w:p>
        </w:tc>
      </w:tr>
      <w:tr w:rsidR="00B718CE" w:rsidRPr="00372035" w14:paraId="21733353" w14:textId="77777777" w:rsidTr="00770111">
        <w:trPr>
          <w:cantSplit/>
          <w:trHeight w:val="732"/>
        </w:trPr>
        <w:tc>
          <w:tcPr>
            <w:tcW w:w="1970" w:type="dxa"/>
            <w:tcBorders>
              <w:top w:val="single" w:sz="4" w:space="0" w:color="auto"/>
              <w:bottom w:val="nil"/>
            </w:tcBorders>
          </w:tcPr>
          <w:p w14:paraId="03A86F34" w14:textId="77777777" w:rsidR="00B718CE" w:rsidRPr="00372035" w:rsidRDefault="00B718CE" w:rsidP="00B718CE">
            <w:pPr>
              <w:rPr>
                <w:rFonts w:ascii="Arial" w:hAnsi="Arial" w:cs="Arial"/>
              </w:rPr>
            </w:pPr>
            <w:r w:rsidRPr="00372035">
              <w:rPr>
                <w:rFonts w:ascii="Arial" w:hAnsi="Arial" w:cs="Arial"/>
                <w:b/>
              </w:rPr>
              <w:t>Knowledge &amp; Experience</w:t>
            </w:r>
          </w:p>
        </w:tc>
        <w:tc>
          <w:tcPr>
            <w:tcW w:w="4394" w:type="dxa"/>
            <w:tcBorders>
              <w:top w:val="single" w:sz="4" w:space="0" w:color="auto"/>
              <w:bottom w:val="nil"/>
            </w:tcBorders>
          </w:tcPr>
          <w:p w14:paraId="6FBED1BD" w14:textId="0B77C623" w:rsidR="00B718CE" w:rsidRPr="00B718CE" w:rsidRDefault="004B5B95" w:rsidP="00B718CE">
            <w:pPr>
              <w:numPr>
                <w:ilvl w:val="0"/>
                <w:numId w:val="26"/>
              </w:numPr>
              <w:spacing w:after="120"/>
              <w:ind w:left="317" w:hanging="317"/>
              <w:rPr>
                <w:rFonts w:ascii="Arial" w:hAnsi="Arial" w:cs="Arial"/>
              </w:rPr>
            </w:pPr>
            <w:r>
              <w:rPr>
                <w:rStyle w:val="StyleArial"/>
                <w:rFonts w:cs="Arial"/>
              </w:rPr>
              <w:t xml:space="preserve">A broad understanding and </w:t>
            </w:r>
            <w:r w:rsidR="00B718CE" w:rsidRPr="00B718CE">
              <w:rPr>
                <w:rStyle w:val="StyleArial"/>
                <w:rFonts w:cs="Arial"/>
              </w:rPr>
              <w:t xml:space="preserve"> knowledge of existing SEN statutory processes and legislation</w:t>
            </w:r>
            <w:r>
              <w:rPr>
                <w:rStyle w:val="StyleArial"/>
                <w:rFonts w:cs="Arial"/>
              </w:rPr>
              <w:t xml:space="preserve"> in relation to the ALN Reform and Equalities Act.</w:t>
            </w:r>
          </w:p>
        </w:tc>
        <w:tc>
          <w:tcPr>
            <w:tcW w:w="1276" w:type="dxa"/>
            <w:tcBorders>
              <w:top w:val="single" w:sz="4" w:space="0" w:color="auto"/>
              <w:bottom w:val="nil"/>
            </w:tcBorders>
          </w:tcPr>
          <w:p w14:paraId="0681342D" w14:textId="77777777" w:rsidR="00B718CE" w:rsidRPr="00372035" w:rsidRDefault="00B718CE" w:rsidP="00B718CE">
            <w:pPr>
              <w:jc w:val="center"/>
              <w:rPr>
                <w:rFonts w:ascii="Arial" w:hAnsi="Arial" w:cs="Arial"/>
              </w:rPr>
            </w:pPr>
            <w:r>
              <w:rPr>
                <w:rFonts w:ascii="Arial" w:hAnsi="Arial" w:cs="Arial"/>
              </w:rPr>
              <w:t>Yes</w:t>
            </w:r>
          </w:p>
        </w:tc>
        <w:tc>
          <w:tcPr>
            <w:tcW w:w="2551" w:type="dxa"/>
            <w:tcBorders>
              <w:top w:val="single" w:sz="4" w:space="0" w:color="auto"/>
              <w:bottom w:val="nil"/>
            </w:tcBorders>
          </w:tcPr>
          <w:p w14:paraId="25BB6735" w14:textId="77777777" w:rsidR="00B718CE" w:rsidRPr="00372035" w:rsidRDefault="00B718CE" w:rsidP="00B718CE">
            <w:pPr>
              <w:rPr>
                <w:rFonts w:ascii="Arial" w:hAnsi="Arial" w:cs="Arial"/>
              </w:rPr>
            </w:pPr>
            <w:r w:rsidRPr="00372035">
              <w:rPr>
                <w:rFonts w:ascii="Arial" w:hAnsi="Arial" w:cs="Arial"/>
              </w:rPr>
              <w:t>Interview, application form and selection process.</w:t>
            </w:r>
          </w:p>
        </w:tc>
      </w:tr>
      <w:tr w:rsidR="00B718CE" w:rsidRPr="00372035" w14:paraId="5646FDAF" w14:textId="77777777" w:rsidTr="00B718CE">
        <w:trPr>
          <w:cantSplit/>
          <w:trHeight w:val="20"/>
        </w:trPr>
        <w:tc>
          <w:tcPr>
            <w:tcW w:w="1970" w:type="dxa"/>
            <w:tcBorders>
              <w:top w:val="nil"/>
              <w:bottom w:val="nil"/>
            </w:tcBorders>
          </w:tcPr>
          <w:p w14:paraId="5B84AD2D" w14:textId="77777777" w:rsidR="00B718CE" w:rsidRPr="00372035" w:rsidRDefault="00B718CE" w:rsidP="00B718CE">
            <w:pPr>
              <w:rPr>
                <w:rFonts w:ascii="Arial" w:hAnsi="Arial" w:cs="Arial"/>
                <w:b/>
              </w:rPr>
            </w:pPr>
          </w:p>
        </w:tc>
        <w:tc>
          <w:tcPr>
            <w:tcW w:w="4394" w:type="dxa"/>
            <w:tcBorders>
              <w:top w:val="nil"/>
              <w:bottom w:val="nil"/>
            </w:tcBorders>
          </w:tcPr>
          <w:p w14:paraId="0BF46FC4" w14:textId="6C332AEE" w:rsidR="00B718CE" w:rsidRPr="00B718CE" w:rsidRDefault="004B5B95" w:rsidP="00B718CE">
            <w:pPr>
              <w:numPr>
                <w:ilvl w:val="0"/>
                <w:numId w:val="26"/>
              </w:numPr>
              <w:spacing w:after="120"/>
              <w:ind w:left="317" w:hanging="317"/>
              <w:rPr>
                <w:rFonts w:ascii="Arial" w:hAnsi="Arial" w:cs="Arial"/>
              </w:rPr>
            </w:pPr>
            <w:r>
              <w:rPr>
                <w:rStyle w:val="StyleArial"/>
                <w:rFonts w:cs="Arial"/>
              </w:rPr>
              <w:t xml:space="preserve">A broad understanding and knowledge of </w:t>
            </w:r>
            <w:r w:rsidR="00B718CE" w:rsidRPr="00B718CE">
              <w:rPr>
                <w:rStyle w:val="StyleArial"/>
                <w:rFonts w:cs="Arial"/>
              </w:rPr>
              <w:t>the new ALN Reform and the statutory duties of a local authority.</w:t>
            </w:r>
          </w:p>
        </w:tc>
        <w:tc>
          <w:tcPr>
            <w:tcW w:w="1276" w:type="dxa"/>
            <w:tcBorders>
              <w:top w:val="nil"/>
              <w:bottom w:val="nil"/>
            </w:tcBorders>
          </w:tcPr>
          <w:p w14:paraId="3B707291" w14:textId="77777777" w:rsidR="00B718CE" w:rsidRPr="00D07D32" w:rsidRDefault="00B718CE" w:rsidP="00B718CE">
            <w:pPr>
              <w:jc w:val="center"/>
              <w:rPr>
                <w:rFonts w:ascii="Arial" w:hAnsi="Arial" w:cs="Arial"/>
              </w:rPr>
            </w:pPr>
            <w:r>
              <w:rPr>
                <w:rFonts w:ascii="Arial" w:hAnsi="Arial" w:cs="Arial"/>
              </w:rPr>
              <w:t>Yes</w:t>
            </w:r>
          </w:p>
        </w:tc>
        <w:tc>
          <w:tcPr>
            <w:tcW w:w="2551" w:type="dxa"/>
            <w:tcBorders>
              <w:top w:val="nil"/>
              <w:bottom w:val="nil"/>
            </w:tcBorders>
          </w:tcPr>
          <w:p w14:paraId="63E7FFA3" w14:textId="77777777" w:rsidR="00B718CE" w:rsidRPr="00372035" w:rsidRDefault="00B718CE" w:rsidP="00B718CE">
            <w:pPr>
              <w:rPr>
                <w:rFonts w:ascii="Arial" w:hAnsi="Arial" w:cs="Arial"/>
                <w:b/>
              </w:rPr>
            </w:pPr>
          </w:p>
        </w:tc>
      </w:tr>
      <w:tr w:rsidR="00B718CE" w:rsidRPr="00372035" w14:paraId="7B57CF57" w14:textId="77777777" w:rsidTr="004B5B95">
        <w:trPr>
          <w:cantSplit/>
          <w:trHeight w:val="1701"/>
        </w:trPr>
        <w:tc>
          <w:tcPr>
            <w:tcW w:w="1970" w:type="dxa"/>
            <w:tcBorders>
              <w:top w:val="nil"/>
              <w:bottom w:val="single" w:sz="4" w:space="0" w:color="auto"/>
            </w:tcBorders>
          </w:tcPr>
          <w:p w14:paraId="7C7F0ADF" w14:textId="49D6B274" w:rsidR="00B718CE" w:rsidRPr="00372035" w:rsidRDefault="00B718CE" w:rsidP="00B718CE">
            <w:pPr>
              <w:rPr>
                <w:rFonts w:ascii="Arial" w:hAnsi="Arial" w:cs="Arial"/>
                <w:b/>
              </w:rPr>
            </w:pPr>
          </w:p>
        </w:tc>
        <w:tc>
          <w:tcPr>
            <w:tcW w:w="4394" w:type="dxa"/>
            <w:tcBorders>
              <w:top w:val="nil"/>
              <w:bottom w:val="single" w:sz="4" w:space="0" w:color="auto"/>
            </w:tcBorders>
          </w:tcPr>
          <w:p w14:paraId="51C9DC1B" w14:textId="130324AC" w:rsidR="00B718CE" w:rsidRPr="00B718CE" w:rsidRDefault="004B5B95" w:rsidP="00B718CE">
            <w:pPr>
              <w:pStyle w:val="ListParagraph"/>
              <w:numPr>
                <w:ilvl w:val="0"/>
                <w:numId w:val="26"/>
              </w:numPr>
              <w:ind w:left="311" w:hanging="311"/>
              <w:rPr>
                <w:rStyle w:val="StyleArial"/>
                <w:rFonts w:cs="Arial"/>
              </w:rPr>
            </w:pPr>
            <w:r w:rsidRPr="00B718CE">
              <w:rPr>
                <w:rStyle w:val="StyleArial"/>
                <w:rFonts w:cs="Arial"/>
              </w:rPr>
              <w:t xml:space="preserve">Experience of working in a senior position </w:t>
            </w:r>
            <w:r>
              <w:rPr>
                <w:rStyle w:val="StyleArial"/>
                <w:rFonts w:cs="Arial"/>
              </w:rPr>
              <w:t>and managing teams to ensure an effective and efficient service provision to others</w:t>
            </w:r>
            <w:r w:rsidRPr="00B718CE">
              <w:rPr>
                <w:rStyle w:val="StyleArial"/>
                <w:rFonts w:cs="Arial"/>
              </w:rPr>
              <w:t xml:space="preserve"> </w:t>
            </w:r>
            <w:r w:rsidR="00B718CE" w:rsidRPr="00B718CE">
              <w:rPr>
                <w:rStyle w:val="StyleArial"/>
                <w:rFonts w:cs="Arial"/>
              </w:rPr>
              <w:t xml:space="preserve">. </w:t>
            </w:r>
          </w:p>
          <w:p w14:paraId="7F7FEC6E" w14:textId="1299ECF8" w:rsidR="00B718CE" w:rsidRPr="00B718CE" w:rsidRDefault="004B5B95" w:rsidP="00B718CE">
            <w:pPr>
              <w:pStyle w:val="ListParagraph"/>
              <w:numPr>
                <w:ilvl w:val="0"/>
                <w:numId w:val="26"/>
              </w:numPr>
              <w:ind w:left="311" w:hanging="311"/>
              <w:rPr>
                <w:rStyle w:val="StyleArial"/>
                <w:rFonts w:cs="Arial"/>
              </w:rPr>
            </w:pPr>
            <w:r w:rsidRPr="00065275">
              <w:rPr>
                <w:rFonts w:ascii="Arial" w:hAnsi="Arial" w:cs="Arial"/>
              </w:rPr>
              <w:t>Experience of contributing to and the construction of Individual Education and Behaviour Support Plans.</w:t>
            </w:r>
          </w:p>
          <w:p w14:paraId="224E46DC" w14:textId="1C9EB4EC" w:rsidR="00B718CE" w:rsidRPr="00B718CE" w:rsidRDefault="00B718CE" w:rsidP="00B718CE">
            <w:pPr>
              <w:numPr>
                <w:ilvl w:val="0"/>
                <w:numId w:val="26"/>
              </w:numPr>
              <w:tabs>
                <w:tab w:val="num" w:pos="643"/>
              </w:tabs>
              <w:ind w:left="349" w:hanging="317"/>
              <w:rPr>
                <w:rStyle w:val="StyleArial"/>
                <w:rFonts w:cs="Arial"/>
              </w:rPr>
            </w:pPr>
            <w:r w:rsidRPr="00B718CE">
              <w:rPr>
                <w:rStyle w:val="StyleArial"/>
                <w:rFonts w:cs="Arial"/>
              </w:rPr>
              <w:t>Demonstrable competences with a range of Microsoft Office, especially Excel, PowerPoint and Word.</w:t>
            </w:r>
          </w:p>
          <w:p w14:paraId="1167251A" w14:textId="1B078767" w:rsidR="00B718CE" w:rsidRDefault="00B718CE" w:rsidP="00B718CE">
            <w:pPr>
              <w:numPr>
                <w:ilvl w:val="0"/>
                <w:numId w:val="26"/>
              </w:numPr>
              <w:tabs>
                <w:tab w:val="num" w:pos="643"/>
              </w:tabs>
              <w:ind w:left="349" w:hanging="317"/>
              <w:rPr>
                <w:rFonts w:ascii="Arial" w:hAnsi="Arial" w:cs="Arial"/>
              </w:rPr>
            </w:pPr>
            <w:r w:rsidRPr="00B718CE">
              <w:rPr>
                <w:rFonts w:ascii="Arial" w:hAnsi="Arial" w:cs="Arial"/>
              </w:rPr>
              <w:t>Sound knowledge of relevant policies, procedures and legislation, e.g. Data Protection Act 2018/General Data Protection Regulation (GDPR).</w:t>
            </w:r>
          </w:p>
          <w:p w14:paraId="0AE23218" w14:textId="0F3EE1C0" w:rsidR="00B718CE" w:rsidRPr="004B5B95" w:rsidRDefault="004B5B95" w:rsidP="00B718CE">
            <w:pPr>
              <w:numPr>
                <w:ilvl w:val="0"/>
                <w:numId w:val="26"/>
              </w:numPr>
              <w:tabs>
                <w:tab w:val="num" w:pos="643"/>
              </w:tabs>
              <w:ind w:left="349" w:hanging="317"/>
              <w:rPr>
                <w:rStyle w:val="StyleArial"/>
                <w:rFonts w:cs="Arial"/>
              </w:rPr>
            </w:pPr>
            <w:r w:rsidRPr="001A5F30">
              <w:rPr>
                <w:rStyle w:val="StyleArial"/>
              </w:rPr>
              <w:lastRenderedPageBreak/>
              <w:t xml:space="preserve">Experience </w:t>
            </w:r>
            <w:r>
              <w:rPr>
                <w:rStyle w:val="StyleArial"/>
              </w:rPr>
              <w:t>of</w:t>
            </w:r>
            <w:r w:rsidRPr="001A5F30">
              <w:rPr>
                <w:rStyle w:val="StyleArial"/>
              </w:rPr>
              <w:t xml:space="preserve"> </w:t>
            </w:r>
            <w:r>
              <w:rPr>
                <w:rStyle w:val="StyleArial"/>
              </w:rPr>
              <w:t>planning, developing  and introducing changes to working practices, processes  and systems</w:t>
            </w:r>
            <w:r w:rsidR="00B718CE">
              <w:rPr>
                <w:rStyle w:val="StyleArial"/>
              </w:rPr>
              <w:t>.</w:t>
            </w:r>
          </w:p>
          <w:p w14:paraId="7A67340D" w14:textId="66BA64B9" w:rsidR="004B5B95" w:rsidRPr="00B718CE" w:rsidRDefault="004B5B95" w:rsidP="00B718CE">
            <w:pPr>
              <w:numPr>
                <w:ilvl w:val="0"/>
                <w:numId w:val="26"/>
              </w:numPr>
              <w:tabs>
                <w:tab w:val="num" w:pos="643"/>
              </w:tabs>
              <w:ind w:left="349" w:hanging="317"/>
              <w:rPr>
                <w:rFonts w:ascii="Arial" w:hAnsi="Arial" w:cs="Arial"/>
              </w:rPr>
            </w:pPr>
            <w:r w:rsidRPr="00754E08">
              <w:rPr>
                <w:rFonts w:ascii="Arial" w:hAnsi="Arial" w:cs="Arial"/>
                <w:shd w:val="clear" w:color="auto" w:fill="FFFFFF"/>
              </w:rPr>
              <w:t>Practical </w:t>
            </w:r>
            <w:r w:rsidRPr="00754E08">
              <w:rPr>
                <w:rStyle w:val="Emphasis"/>
                <w:rFonts w:ascii="Arial" w:hAnsi="Arial" w:cs="Arial"/>
                <w:i w:val="0"/>
                <w:iCs w:val="0"/>
                <w:shd w:val="clear" w:color="auto" w:fill="FFFFFF"/>
              </w:rPr>
              <w:t>experience of developing</w:t>
            </w:r>
            <w:r w:rsidRPr="00754E08">
              <w:rPr>
                <w:rFonts w:ascii="Arial" w:hAnsi="Arial" w:cs="Arial"/>
                <w:shd w:val="clear" w:color="auto" w:fill="FFFFFF"/>
              </w:rPr>
              <w:t xml:space="preserve"> and monitoring performance </w:t>
            </w:r>
            <w:proofErr w:type="spellStart"/>
            <w:r w:rsidRPr="00754E08">
              <w:rPr>
                <w:rStyle w:val="Emphasis"/>
                <w:rFonts w:ascii="Arial" w:hAnsi="Arial" w:cs="Arial"/>
                <w:i w:val="0"/>
                <w:iCs w:val="0"/>
                <w:shd w:val="clear" w:color="auto" w:fill="FFFFFF"/>
              </w:rPr>
              <w:t>performance</w:t>
            </w:r>
            <w:proofErr w:type="spellEnd"/>
            <w:r w:rsidRPr="00754E08">
              <w:rPr>
                <w:rStyle w:val="Emphasis"/>
                <w:rFonts w:ascii="Arial" w:hAnsi="Arial" w:cs="Arial"/>
                <w:i w:val="0"/>
                <w:iCs w:val="0"/>
                <w:shd w:val="clear" w:color="auto" w:fill="FFFFFF"/>
              </w:rPr>
              <w:t xml:space="preserve"> indicators.</w:t>
            </w:r>
          </w:p>
          <w:p w14:paraId="30D10739" w14:textId="6215F5B4" w:rsidR="00B718CE" w:rsidRPr="00B718CE" w:rsidRDefault="00B718CE" w:rsidP="00B718CE">
            <w:pPr>
              <w:rPr>
                <w:rFonts w:ascii="Arial" w:hAnsi="Arial" w:cs="Arial"/>
              </w:rPr>
            </w:pPr>
          </w:p>
        </w:tc>
        <w:tc>
          <w:tcPr>
            <w:tcW w:w="1276" w:type="dxa"/>
            <w:tcBorders>
              <w:top w:val="nil"/>
              <w:bottom w:val="single" w:sz="4" w:space="0" w:color="auto"/>
            </w:tcBorders>
          </w:tcPr>
          <w:p w14:paraId="4D18641D" w14:textId="77777777" w:rsidR="00B718CE" w:rsidRDefault="00B718CE" w:rsidP="00B718CE">
            <w:pPr>
              <w:jc w:val="center"/>
              <w:rPr>
                <w:rFonts w:ascii="Arial" w:hAnsi="Arial" w:cs="Arial"/>
              </w:rPr>
            </w:pPr>
            <w:r w:rsidRPr="00575BC0">
              <w:rPr>
                <w:rFonts w:ascii="Arial" w:hAnsi="Arial" w:cs="Arial"/>
              </w:rPr>
              <w:lastRenderedPageBreak/>
              <w:t>Yes</w:t>
            </w:r>
          </w:p>
          <w:p w14:paraId="025D758D" w14:textId="77777777" w:rsidR="00B718CE" w:rsidRDefault="00B718CE" w:rsidP="00B718CE">
            <w:pPr>
              <w:jc w:val="center"/>
              <w:rPr>
                <w:rFonts w:ascii="Arial" w:hAnsi="Arial" w:cs="Arial"/>
              </w:rPr>
            </w:pPr>
          </w:p>
          <w:p w14:paraId="1D0B25CF" w14:textId="77777777" w:rsidR="00B718CE" w:rsidRDefault="00B718CE" w:rsidP="00B718CE">
            <w:pPr>
              <w:jc w:val="center"/>
              <w:rPr>
                <w:rFonts w:ascii="Arial" w:hAnsi="Arial" w:cs="Arial"/>
              </w:rPr>
            </w:pPr>
          </w:p>
          <w:p w14:paraId="12180172" w14:textId="1CC52BB2" w:rsidR="00B718CE" w:rsidRDefault="00B718CE" w:rsidP="00B718CE">
            <w:pPr>
              <w:jc w:val="center"/>
              <w:rPr>
                <w:rFonts w:ascii="Arial" w:hAnsi="Arial" w:cs="Arial"/>
              </w:rPr>
            </w:pPr>
          </w:p>
          <w:p w14:paraId="1384C644" w14:textId="77777777" w:rsidR="00B718CE" w:rsidRDefault="00B718CE" w:rsidP="00B718CE">
            <w:pPr>
              <w:jc w:val="center"/>
              <w:rPr>
                <w:rFonts w:ascii="Arial" w:hAnsi="Arial" w:cs="Arial"/>
              </w:rPr>
            </w:pPr>
          </w:p>
          <w:p w14:paraId="265BC262" w14:textId="77777777" w:rsidR="00B718CE" w:rsidRDefault="00B718CE" w:rsidP="00B718CE">
            <w:pPr>
              <w:jc w:val="center"/>
              <w:rPr>
                <w:rFonts w:ascii="Arial" w:hAnsi="Arial" w:cs="Arial"/>
              </w:rPr>
            </w:pPr>
          </w:p>
          <w:p w14:paraId="5B332B17" w14:textId="77777777" w:rsidR="00B718CE" w:rsidRDefault="00B718CE" w:rsidP="00B718CE">
            <w:pPr>
              <w:jc w:val="center"/>
              <w:rPr>
                <w:rFonts w:ascii="Arial" w:hAnsi="Arial" w:cs="Arial"/>
              </w:rPr>
            </w:pPr>
          </w:p>
          <w:p w14:paraId="5DD2E907" w14:textId="77777777" w:rsidR="00B718CE" w:rsidRDefault="00B718CE" w:rsidP="00B718CE">
            <w:pPr>
              <w:jc w:val="center"/>
              <w:rPr>
                <w:rFonts w:ascii="Arial" w:hAnsi="Arial" w:cs="Arial"/>
              </w:rPr>
            </w:pPr>
          </w:p>
          <w:p w14:paraId="3B67CC8B" w14:textId="77777777" w:rsidR="004B5B95" w:rsidRDefault="004B5B95" w:rsidP="00B718CE">
            <w:pPr>
              <w:jc w:val="center"/>
              <w:rPr>
                <w:rFonts w:ascii="Arial" w:hAnsi="Arial" w:cs="Arial"/>
              </w:rPr>
            </w:pPr>
          </w:p>
          <w:p w14:paraId="7067955C" w14:textId="77777777" w:rsidR="004B5B95" w:rsidRDefault="004B5B95" w:rsidP="00B718CE">
            <w:pPr>
              <w:jc w:val="center"/>
              <w:rPr>
                <w:rFonts w:ascii="Arial" w:hAnsi="Arial" w:cs="Arial"/>
              </w:rPr>
            </w:pPr>
          </w:p>
          <w:p w14:paraId="515021CA" w14:textId="77777777" w:rsidR="004B5B95" w:rsidRDefault="004B5B95" w:rsidP="00B718CE">
            <w:pPr>
              <w:jc w:val="center"/>
              <w:rPr>
                <w:rFonts w:ascii="Arial" w:hAnsi="Arial" w:cs="Arial"/>
              </w:rPr>
            </w:pPr>
          </w:p>
          <w:p w14:paraId="7DF9FB63" w14:textId="77777777" w:rsidR="004B5B95" w:rsidRDefault="004B5B95" w:rsidP="00B718CE">
            <w:pPr>
              <w:jc w:val="center"/>
              <w:rPr>
                <w:rFonts w:ascii="Arial" w:hAnsi="Arial" w:cs="Arial"/>
              </w:rPr>
            </w:pPr>
          </w:p>
          <w:p w14:paraId="32FF48D0" w14:textId="77777777" w:rsidR="004B5B95" w:rsidRDefault="004B5B95" w:rsidP="00B718CE">
            <w:pPr>
              <w:jc w:val="center"/>
              <w:rPr>
                <w:rFonts w:ascii="Arial" w:hAnsi="Arial" w:cs="Arial"/>
              </w:rPr>
            </w:pPr>
            <w:r>
              <w:rPr>
                <w:rFonts w:ascii="Arial" w:hAnsi="Arial" w:cs="Arial"/>
              </w:rPr>
              <w:t>Yes</w:t>
            </w:r>
          </w:p>
          <w:p w14:paraId="38EC0E14" w14:textId="77777777" w:rsidR="004B5B95" w:rsidRDefault="004B5B95" w:rsidP="00B718CE">
            <w:pPr>
              <w:jc w:val="center"/>
              <w:rPr>
                <w:rFonts w:ascii="Arial" w:hAnsi="Arial" w:cs="Arial"/>
              </w:rPr>
            </w:pPr>
          </w:p>
          <w:p w14:paraId="34B2A51A" w14:textId="77777777" w:rsidR="004B5B95" w:rsidRDefault="004B5B95" w:rsidP="00B718CE">
            <w:pPr>
              <w:jc w:val="center"/>
              <w:rPr>
                <w:rFonts w:ascii="Arial" w:hAnsi="Arial" w:cs="Arial"/>
              </w:rPr>
            </w:pPr>
          </w:p>
          <w:p w14:paraId="48EF90F9" w14:textId="77777777" w:rsidR="004B5B95" w:rsidRDefault="004B5B95" w:rsidP="00B718CE">
            <w:pPr>
              <w:jc w:val="center"/>
              <w:rPr>
                <w:rFonts w:ascii="Arial" w:hAnsi="Arial" w:cs="Arial"/>
              </w:rPr>
            </w:pPr>
          </w:p>
          <w:p w14:paraId="7D6624C4" w14:textId="77777777" w:rsidR="004B5B95" w:rsidRDefault="004B5B95" w:rsidP="00B718CE">
            <w:pPr>
              <w:jc w:val="center"/>
              <w:rPr>
                <w:rFonts w:ascii="Arial" w:hAnsi="Arial" w:cs="Arial"/>
              </w:rPr>
            </w:pPr>
          </w:p>
          <w:p w14:paraId="7A6490ED" w14:textId="77777777" w:rsidR="004B5B95" w:rsidRDefault="004B5B95" w:rsidP="00B718CE">
            <w:pPr>
              <w:jc w:val="center"/>
              <w:rPr>
                <w:rFonts w:ascii="Arial" w:hAnsi="Arial" w:cs="Arial"/>
              </w:rPr>
            </w:pPr>
          </w:p>
          <w:p w14:paraId="751CD095" w14:textId="77777777" w:rsidR="004B5B95" w:rsidRDefault="004B5B95" w:rsidP="00B718CE">
            <w:pPr>
              <w:jc w:val="center"/>
              <w:rPr>
                <w:rFonts w:ascii="Arial" w:hAnsi="Arial" w:cs="Arial"/>
              </w:rPr>
            </w:pPr>
          </w:p>
          <w:p w14:paraId="1EF25E7D" w14:textId="77777777" w:rsidR="004B5B95" w:rsidRDefault="004B5B95" w:rsidP="00B718CE">
            <w:pPr>
              <w:jc w:val="center"/>
              <w:rPr>
                <w:rFonts w:ascii="Arial" w:hAnsi="Arial" w:cs="Arial"/>
              </w:rPr>
            </w:pPr>
          </w:p>
          <w:p w14:paraId="01D86984" w14:textId="44209AC4" w:rsidR="004B5B95" w:rsidRDefault="004B5B95" w:rsidP="00B718CE">
            <w:pPr>
              <w:jc w:val="center"/>
              <w:rPr>
                <w:rFonts w:ascii="Arial" w:hAnsi="Arial" w:cs="Arial"/>
              </w:rPr>
            </w:pPr>
            <w:r>
              <w:rPr>
                <w:rFonts w:ascii="Arial" w:hAnsi="Arial" w:cs="Arial"/>
              </w:rPr>
              <w:t>Yes</w:t>
            </w:r>
          </w:p>
          <w:p w14:paraId="5E0ED312" w14:textId="531FB10F" w:rsidR="004B5B95" w:rsidRPr="00575BC0" w:rsidRDefault="004B5B95" w:rsidP="00B718CE">
            <w:pPr>
              <w:jc w:val="center"/>
              <w:rPr>
                <w:rFonts w:ascii="Arial" w:hAnsi="Arial" w:cs="Arial"/>
              </w:rPr>
            </w:pPr>
          </w:p>
        </w:tc>
        <w:tc>
          <w:tcPr>
            <w:tcW w:w="2551" w:type="dxa"/>
            <w:tcBorders>
              <w:top w:val="nil"/>
              <w:bottom w:val="single" w:sz="4" w:space="0" w:color="auto"/>
            </w:tcBorders>
          </w:tcPr>
          <w:p w14:paraId="79C450AC" w14:textId="77777777" w:rsidR="00B718CE" w:rsidRPr="00372035" w:rsidRDefault="00B718CE" w:rsidP="00B718CE">
            <w:pPr>
              <w:rPr>
                <w:rFonts w:ascii="Arial" w:hAnsi="Arial" w:cs="Arial"/>
                <w:b/>
              </w:rPr>
            </w:pPr>
          </w:p>
        </w:tc>
      </w:tr>
      <w:tr w:rsidR="00B718CE" w:rsidRPr="00372035" w14:paraId="6C07CA71" w14:textId="77777777" w:rsidTr="00B718CE">
        <w:trPr>
          <w:cantSplit/>
          <w:trHeight w:val="905"/>
        </w:trPr>
        <w:tc>
          <w:tcPr>
            <w:tcW w:w="1970" w:type="dxa"/>
            <w:tcBorders>
              <w:top w:val="single" w:sz="4" w:space="0" w:color="auto"/>
              <w:left w:val="single" w:sz="4" w:space="0" w:color="auto"/>
              <w:bottom w:val="nil"/>
              <w:right w:val="single" w:sz="4" w:space="0" w:color="auto"/>
            </w:tcBorders>
          </w:tcPr>
          <w:p w14:paraId="72BA3C5B" w14:textId="77777777" w:rsidR="00B718CE" w:rsidRPr="00372035" w:rsidRDefault="00B718CE" w:rsidP="00B718CE">
            <w:pPr>
              <w:rPr>
                <w:rFonts w:ascii="Arial" w:hAnsi="Arial" w:cs="Arial"/>
                <w:b/>
              </w:rPr>
            </w:pPr>
            <w:r w:rsidRPr="00372035">
              <w:rPr>
                <w:rFonts w:ascii="Arial" w:hAnsi="Arial" w:cs="Arial"/>
                <w:b/>
              </w:rPr>
              <w:t>Skills &amp; Personal Qualities</w:t>
            </w:r>
          </w:p>
        </w:tc>
        <w:tc>
          <w:tcPr>
            <w:tcW w:w="4394" w:type="dxa"/>
            <w:tcBorders>
              <w:top w:val="single" w:sz="4" w:space="0" w:color="auto"/>
              <w:left w:val="single" w:sz="4" w:space="0" w:color="auto"/>
              <w:bottom w:val="nil"/>
              <w:right w:val="single" w:sz="4" w:space="0" w:color="auto"/>
            </w:tcBorders>
          </w:tcPr>
          <w:p w14:paraId="6DAA63B8" w14:textId="53F570CB" w:rsidR="00B718CE" w:rsidRPr="007062EB" w:rsidRDefault="004B5B95" w:rsidP="00B718CE">
            <w:pPr>
              <w:numPr>
                <w:ilvl w:val="0"/>
                <w:numId w:val="29"/>
              </w:numPr>
              <w:spacing w:after="120"/>
              <w:rPr>
                <w:rFonts w:ascii="Arial" w:hAnsi="Arial" w:cs="Arial"/>
              </w:rPr>
            </w:pPr>
            <w:r w:rsidRPr="003056EE">
              <w:rPr>
                <w:rFonts w:ascii="Arial" w:hAnsi="Arial" w:cs="Arial"/>
              </w:rPr>
              <w:t>Strong management skills:  able to lead and motivate a team to ensure consistently high standards of customer service</w:t>
            </w:r>
            <w:r w:rsidR="00B718CE" w:rsidRPr="003056EE">
              <w:rPr>
                <w:rStyle w:val="StyleArial"/>
              </w:rPr>
              <w:t xml:space="preserve">. </w:t>
            </w:r>
          </w:p>
        </w:tc>
        <w:tc>
          <w:tcPr>
            <w:tcW w:w="1276" w:type="dxa"/>
            <w:tcBorders>
              <w:top w:val="single" w:sz="4" w:space="0" w:color="auto"/>
              <w:left w:val="single" w:sz="4" w:space="0" w:color="auto"/>
              <w:bottom w:val="nil"/>
              <w:right w:val="single" w:sz="4" w:space="0" w:color="auto"/>
            </w:tcBorders>
          </w:tcPr>
          <w:p w14:paraId="3CC08301" w14:textId="15C2A37A" w:rsidR="00B718CE" w:rsidRPr="00372035" w:rsidRDefault="004B5B95" w:rsidP="00B718CE">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406E8C43" w14:textId="77777777" w:rsidR="00B718CE" w:rsidRPr="00372035" w:rsidRDefault="00B718CE" w:rsidP="00B718CE">
            <w:pPr>
              <w:tabs>
                <w:tab w:val="left" w:pos="388"/>
                <w:tab w:val="left" w:pos="530"/>
              </w:tabs>
              <w:spacing w:after="120"/>
              <w:rPr>
                <w:rFonts w:ascii="Arial" w:hAnsi="Arial" w:cs="Arial"/>
              </w:rPr>
            </w:pPr>
            <w:r w:rsidRPr="00372035">
              <w:rPr>
                <w:rFonts w:ascii="Arial" w:hAnsi="Arial" w:cs="Arial"/>
              </w:rPr>
              <w:t>Interview, application form, and selection process.</w:t>
            </w:r>
          </w:p>
        </w:tc>
      </w:tr>
      <w:tr w:rsidR="00B718CE" w:rsidRPr="00372035" w14:paraId="24673E46" w14:textId="77777777" w:rsidTr="00B718CE">
        <w:trPr>
          <w:cantSplit/>
          <w:trHeight w:val="351"/>
        </w:trPr>
        <w:tc>
          <w:tcPr>
            <w:tcW w:w="1970" w:type="dxa"/>
            <w:tcBorders>
              <w:top w:val="nil"/>
              <w:left w:val="single" w:sz="4" w:space="0" w:color="auto"/>
              <w:bottom w:val="single" w:sz="4" w:space="0" w:color="auto"/>
              <w:right w:val="single" w:sz="4" w:space="0" w:color="auto"/>
            </w:tcBorders>
          </w:tcPr>
          <w:p w14:paraId="01EE44AB" w14:textId="77777777" w:rsidR="00B718CE" w:rsidRPr="00372035" w:rsidRDefault="00B718CE" w:rsidP="00B718CE">
            <w:pPr>
              <w:rPr>
                <w:rFonts w:ascii="Arial" w:hAnsi="Arial" w:cs="Arial"/>
                <w:b/>
              </w:rPr>
            </w:pPr>
          </w:p>
        </w:tc>
        <w:tc>
          <w:tcPr>
            <w:tcW w:w="4394" w:type="dxa"/>
            <w:tcBorders>
              <w:top w:val="nil"/>
              <w:left w:val="single" w:sz="4" w:space="0" w:color="auto"/>
              <w:bottom w:val="single" w:sz="4" w:space="0" w:color="auto"/>
              <w:right w:val="single" w:sz="4" w:space="0" w:color="auto"/>
            </w:tcBorders>
          </w:tcPr>
          <w:p w14:paraId="050B6346" w14:textId="428A3B92" w:rsidR="00B718CE" w:rsidRDefault="004B5B95" w:rsidP="00B718CE">
            <w:pPr>
              <w:numPr>
                <w:ilvl w:val="0"/>
                <w:numId w:val="29"/>
              </w:numPr>
              <w:spacing w:after="120"/>
              <w:rPr>
                <w:rFonts w:ascii="Arial" w:hAnsi="Arial" w:cs="Arial"/>
              </w:rPr>
            </w:pPr>
            <w:r>
              <w:rPr>
                <w:rFonts w:ascii="Arial" w:hAnsi="Arial" w:cs="Arial"/>
              </w:rPr>
              <w:t>Knowledge of the potential application of new technologies to improve working practices across the authority</w:t>
            </w:r>
            <w:r w:rsidR="00B718CE" w:rsidRPr="003056EE">
              <w:rPr>
                <w:rFonts w:ascii="Arial" w:hAnsi="Arial" w:cs="Arial"/>
              </w:rPr>
              <w:t>.</w:t>
            </w:r>
          </w:p>
          <w:p w14:paraId="49769EE9" w14:textId="24196602" w:rsidR="00B718CE" w:rsidRDefault="004B5B95" w:rsidP="00B718CE">
            <w:pPr>
              <w:numPr>
                <w:ilvl w:val="0"/>
                <w:numId w:val="29"/>
              </w:numPr>
              <w:spacing w:after="120"/>
              <w:rPr>
                <w:rFonts w:ascii="Arial" w:hAnsi="Arial" w:cs="Arial"/>
              </w:rPr>
            </w:pPr>
            <w:r>
              <w:rPr>
                <w:rFonts w:ascii="Arial" w:hAnsi="Arial" w:cs="Arial"/>
              </w:rPr>
              <w:t>Capacity to use professional initiative to solve problems within a service provision</w:t>
            </w:r>
            <w:r w:rsidR="00B718CE">
              <w:rPr>
                <w:rFonts w:ascii="Arial" w:hAnsi="Arial" w:cs="Arial"/>
              </w:rPr>
              <w:t>.</w:t>
            </w:r>
          </w:p>
          <w:p w14:paraId="029C8973" w14:textId="77777777" w:rsidR="00B718CE" w:rsidRDefault="00B718CE" w:rsidP="00B718CE">
            <w:pPr>
              <w:numPr>
                <w:ilvl w:val="0"/>
                <w:numId w:val="29"/>
              </w:numPr>
              <w:spacing w:after="120"/>
              <w:rPr>
                <w:rFonts w:ascii="Arial" w:hAnsi="Arial" w:cs="Arial"/>
              </w:rPr>
            </w:pPr>
            <w:r>
              <w:rPr>
                <w:rFonts w:ascii="Arial" w:hAnsi="Arial" w:cs="Arial"/>
              </w:rPr>
              <w:t>Ability to handle confidential data and information sensitively.</w:t>
            </w:r>
          </w:p>
          <w:p w14:paraId="0B13388B" w14:textId="7F8B9D30" w:rsidR="00B718CE" w:rsidRDefault="00B718CE" w:rsidP="00B718CE">
            <w:pPr>
              <w:numPr>
                <w:ilvl w:val="0"/>
                <w:numId w:val="29"/>
              </w:numPr>
              <w:spacing w:after="120"/>
              <w:rPr>
                <w:rFonts w:ascii="Arial" w:hAnsi="Arial" w:cs="Arial"/>
              </w:rPr>
            </w:pPr>
            <w:r>
              <w:rPr>
                <w:rFonts w:ascii="Arial" w:hAnsi="Arial" w:cs="Arial"/>
              </w:rPr>
              <w:t xml:space="preserve">Ability to </w:t>
            </w:r>
            <w:r w:rsidR="004B5B95">
              <w:rPr>
                <w:rFonts w:ascii="Arial" w:hAnsi="Arial" w:cs="Arial"/>
              </w:rPr>
              <w:t xml:space="preserve">develop and maintain professional, productive relationships with both internal and </w:t>
            </w:r>
            <w:proofErr w:type="spellStart"/>
            <w:r w:rsidR="004B5B95">
              <w:rPr>
                <w:rFonts w:ascii="Arial" w:hAnsi="Arial" w:cs="Arial"/>
              </w:rPr>
              <w:t>ex</w:t>
            </w:r>
            <w:r>
              <w:rPr>
                <w:rFonts w:ascii="Arial" w:hAnsi="Arial" w:cs="Arial"/>
              </w:rPr>
              <w:t>f</w:t>
            </w:r>
            <w:r w:rsidR="004B5B95">
              <w:rPr>
                <w:rFonts w:ascii="Arial" w:hAnsi="Arial" w:cs="Arial"/>
              </w:rPr>
              <w:t>ternal</w:t>
            </w:r>
            <w:proofErr w:type="spellEnd"/>
            <w:r w:rsidR="004B5B95">
              <w:rPr>
                <w:rFonts w:ascii="Arial" w:hAnsi="Arial" w:cs="Arial"/>
              </w:rPr>
              <w:t xml:space="preserve"> stakeholders.</w:t>
            </w:r>
          </w:p>
          <w:p w14:paraId="601D6800" w14:textId="640CBBD3" w:rsidR="00B718CE" w:rsidRDefault="00B718CE" w:rsidP="00B718CE">
            <w:pPr>
              <w:numPr>
                <w:ilvl w:val="0"/>
                <w:numId w:val="29"/>
              </w:numPr>
              <w:rPr>
                <w:rFonts w:ascii="Arial" w:hAnsi="Arial" w:cs="Arial"/>
              </w:rPr>
            </w:pPr>
            <w:r>
              <w:rPr>
                <w:rFonts w:ascii="Arial" w:hAnsi="Arial" w:cs="Arial"/>
              </w:rPr>
              <w:t>High levels of organisational skill</w:t>
            </w:r>
            <w:r w:rsidR="004B5B95">
              <w:rPr>
                <w:rFonts w:ascii="Arial" w:hAnsi="Arial" w:cs="Arial"/>
              </w:rPr>
              <w:t xml:space="preserve"> with the ability to prioritise aspects of the service in light of competing demands.</w:t>
            </w:r>
          </w:p>
          <w:p w14:paraId="19EC97C3" w14:textId="77777777" w:rsidR="00B718CE" w:rsidRDefault="00B718CE" w:rsidP="00B718CE">
            <w:pPr>
              <w:numPr>
                <w:ilvl w:val="0"/>
                <w:numId w:val="29"/>
              </w:numPr>
              <w:spacing w:after="120"/>
              <w:rPr>
                <w:rFonts w:ascii="Arial" w:hAnsi="Arial" w:cs="Arial"/>
              </w:rPr>
            </w:pPr>
            <w:r>
              <w:rPr>
                <w:rFonts w:ascii="Arial" w:hAnsi="Arial" w:cs="Arial"/>
              </w:rPr>
              <w:t>Resilience and diplomacy under pressure.</w:t>
            </w:r>
          </w:p>
          <w:p w14:paraId="18DD93AE" w14:textId="77777777" w:rsidR="00B718CE" w:rsidRDefault="00B718CE" w:rsidP="00DC4BB4">
            <w:pPr>
              <w:numPr>
                <w:ilvl w:val="0"/>
                <w:numId w:val="29"/>
              </w:numPr>
              <w:spacing w:after="120"/>
              <w:rPr>
                <w:rFonts w:ascii="Arial" w:hAnsi="Arial" w:cs="Arial"/>
              </w:rPr>
            </w:pPr>
            <w:r>
              <w:rPr>
                <w:rFonts w:ascii="Arial" w:hAnsi="Arial" w:cs="Arial"/>
              </w:rPr>
              <w:t>Flexibility and adaptability in a rapidly changing environment.</w:t>
            </w:r>
          </w:p>
          <w:p w14:paraId="2CCD1217" w14:textId="02866E8F" w:rsidR="00E317C9" w:rsidRPr="007062EB" w:rsidRDefault="00E317C9" w:rsidP="00DC4BB4">
            <w:pPr>
              <w:numPr>
                <w:ilvl w:val="0"/>
                <w:numId w:val="29"/>
              </w:numPr>
              <w:spacing w:after="120"/>
              <w:rPr>
                <w:rFonts w:ascii="Arial" w:hAnsi="Arial" w:cs="Arial"/>
              </w:rPr>
            </w:pPr>
            <w:r w:rsidRPr="00E317C9">
              <w:rPr>
                <w:rFonts w:ascii="Arial" w:hAnsi="Arial" w:cs="Arial"/>
              </w:rPr>
              <w:t>The ability to greet customers through the medium of Welsh is a requirement for this post.</w:t>
            </w:r>
          </w:p>
        </w:tc>
        <w:tc>
          <w:tcPr>
            <w:tcW w:w="1276" w:type="dxa"/>
            <w:tcBorders>
              <w:top w:val="nil"/>
              <w:left w:val="single" w:sz="4" w:space="0" w:color="auto"/>
              <w:bottom w:val="single" w:sz="4" w:space="0" w:color="auto"/>
              <w:right w:val="single" w:sz="4" w:space="0" w:color="auto"/>
            </w:tcBorders>
          </w:tcPr>
          <w:p w14:paraId="248DC687" w14:textId="77777777" w:rsidR="00B718CE" w:rsidRDefault="00B718CE" w:rsidP="00B718CE">
            <w:pPr>
              <w:jc w:val="center"/>
              <w:rPr>
                <w:rFonts w:ascii="Arial" w:hAnsi="Arial" w:cs="Arial"/>
              </w:rPr>
            </w:pPr>
          </w:p>
          <w:p w14:paraId="6E170B2D" w14:textId="77777777" w:rsidR="00B718CE" w:rsidRDefault="00B718CE" w:rsidP="00B718CE">
            <w:pPr>
              <w:jc w:val="center"/>
              <w:rPr>
                <w:rFonts w:ascii="Arial" w:hAnsi="Arial" w:cs="Arial"/>
              </w:rPr>
            </w:pPr>
          </w:p>
          <w:p w14:paraId="13CD5E36" w14:textId="77777777" w:rsidR="00B718CE" w:rsidRDefault="00B718CE" w:rsidP="00B718CE">
            <w:pPr>
              <w:jc w:val="center"/>
              <w:rPr>
                <w:rFonts w:ascii="Arial" w:hAnsi="Arial" w:cs="Arial"/>
              </w:rPr>
            </w:pPr>
          </w:p>
          <w:p w14:paraId="41BC62E4" w14:textId="77777777" w:rsidR="00B718CE" w:rsidRDefault="00B718CE" w:rsidP="00B718CE">
            <w:pPr>
              <w:jc w:val="center"/>
              <w:rPr>
                <w:rFonts w:ascii="Arial" w:hAnsi="Arial" w:cs="Arial"/>
              </w:rPr>
            </w:pPr>
          </w:p>
          <w:p w14:paraId="4E908980" w14:textId="7D6B1026" w:rsidR="00B718CE" w:rsidRDefault="00B718CE" w:rsidP="00B718CE">
            <w:pPr>
              <w:jc w:val="center"/>
              <w:rPr>
                <w:rFonts w:ascii="Arial" w:hAnsi="Arial" w:cs="Arial"/>
              </w:rPr>
            </w:pPr>
          </w:p>
          <w:p w14:paraId="02AFE597" w14:textId="4DA116B6" w:rsidR="00B718CE" w:rsidRDefault="004B5B95" w:rsidP="00B718CE">
            <w:pPr>
              <w:jc w:val="center"/>
              <w:rPr>
                <w:rFonts w:ascii="Arial" w:hAnsi="Arial" w:cs="Arial"/>
              </w:rPr>
            </w:pPr>
            <w:r>
              <w:rPr>
                <w:rFonts w:ascii="Arial" w:hAnsi="Arial" w:cs="Arial"/>
              </w:rPr>
              <w:t>Yes</w:t>
            </w:r>
          </w:p>
          <w:p w14:paraId="5F1DFFA1" w14:textId="77777777" w:rsidR="00B718CE" w:rsidRDefault="00B718CE" w:rsidP="00B718CE">
            <w:pPr>
              <w:jc w:val="center"/>
              <w:rPr>
                <w:rFonts w:ascii="Arial" w:hAnsi="Arial" w:cs="Arial"/>
              </w:rPr>
            </w:pPr>
          </w:p>
          <w:p w14:paraId="553CAE7A" w14:textId="77777777" w:rsidR="00B718CE" w:rsidRDefault="00B718CE" w:rsidP="00B718CE">
            <w:pPr>
              <w:jc w:val="center"/>
              <w:rPr>
                <w:rFonts w:ascii="Arial" w:hAnsi="Arial" w:cs="Arial"/>
              </w:rPr>
            </w:pPr>
          </w:p>
          <w:p w14:paraId="1CD2D794" w14:textId="77777777" w:rsidR="00B718CE" w:rsidRDefault="00B718CE" w:rsidP="00B718CE">
            <w:pPr>
              <w:jc w:val="center"/>
              <w:rPr>
                <w:rFonts w:ascii="Arial" w:hAnsi="Arial" w:cs="Arial"/>
              </w:rPr>
            </w:pPr>
            <w:r>
              <w:rPr>
                <w:rFonts w:ascii="Arial" w:hAnsi="Arial" w:cs="Arial"/>
              </w:rPr>
              <w:t>Yes</w:t>
            </w:r>
          </w:p>
          <w:p w14:paraId="7B5E1850" w14:textId="77777777" w:rsidR="00B718CE" w:rsidRDefault="00B718CE" w:rsidP="00B718CE">
            <w:pPr>
              <w:jc w:val="center"/>
              <w:rPr>
                <w:rFonts w:ascii="Arial" w:hAnsi="Arial" w:cs="Arial"/>
              </w:rPr>
            </w:pPr>
          </w:p>
          <w:p w14:paraId="36CFFC3F" w14:textId="77777777" w:rsidR="004B5B95" w:rsidRDefault="004B5B95" w:rsidP="00B718CE">
            <w:pPr>
              <w:jc w:val="center"/>
              <w:rPr>
                <w:rFonts w:ascii="Arial" w:hAnsi="Arial" w:cs="Arial"/>
              </w:rPr>
            </w:pPr>
          </w:p>
          <w:p w14:paraId="0A8E3C09" w14:textId="24E66C28" w:rsidR="00B718CE" w:rsidRDefault="00B718CE" w:rsidP="00B718CE">
            <w:pPr>
              <w:jc w:val="center"/>
              <w:rPr>
                <w:rFonts w:ascii="Arial" w:hAnsi="Arial" w:cs="Arial"/>
              </w:rPr>
            </w:pPr>
            <w:r>
              <w:rPr>
                <w:rFonts w:ascii="Arial" w:hAnsi="Arial" w:cs="Arial"/>
              </w:rPr>
              <w:t>Yes</w:t>
            </w:r>
          </w:p>
          <w:p w14:paraId="157ACBB4" w14:textId="77777777" w:rsidR="00B718CE" w:rsidRDefault="00B718CE" w:rsidP="00B718CE">
            <w:pPr>
              <w:jc w:val="center"/>
              <w:rPr>
                <w:rFonts w:ascii="Arial" w:hAnsi="Arial" w:cs="Arial"/>
              </w:rPr>
            </w:pPr>
          </w:p>
          <w:p w14:paraId="6DCADBE7" w14:textId="77777777" w:rsidR="00B718CE" w:rsidRDefault="00B718CE" w:rsidP="00B718CE">
            <w:pPr>
              <w:jc w:val="center"/>
              <w:rPr>
                <w:rFonts w:ascii="Arial" w:hAnsi="Arial" w:cs="Arial"/>
              </w:rPr>
            </w:pPr>
          </w:p>
          <w:p w14:paraId="4F94CCBB" w14:textId="726392FA" w:rsidR="00B718CE" w:rsidRDefault="00B718CE" w:rsidP="00B718CE">
            <w:pPr>
              <w:jc w:val="center"/>
              <w:rPr>
                <w:rFonts w:ascii="Arial" w:hAnsi="Arial" w:cs="Arial"/>
              </w:rPr>
            </w:pPr>
          </w:p>
          <w:p w14:paraId="6027E2F8" w14:textId="77777777" w:rsidR="00B718CE" w:rsidRDefault="00B718CE" w:rsidP="00B718CE">
            <w:pPr>
              <w:jc w:val="center"/>
              <w:rPr>
                <w:rFonts w:ascii="Arial" w:hAnsi="Arial" w:cs="Arial"/>
              </w:rPr>
            </w:pPr>
            <w:r>
              <w:rPr>
                <w:rFonts w:ascii="Arial" w:hAnsi="Arial" w:cs="Arial"/>
              </w:rPr>
              <w:t>Yes</w:t>
            </w:r>
          </w:p>
          <w:p w14:paraId="18842F9D" w14:textId="77777777" w:rsidR="00B718CE" w:rsidRDefault="00B718CE" w:rsidP="00B718CE">
            <w:pPr>
              <w:jc w:val="center"/>
              <w:rPr>
                <w:rFonts w:ascii="Arial" w:hAnsi="Arial" w:cs="Arial"/>
              </w:rPr>
            </w:pPr>
          </w:p>
          <w:p w14:paraId="7A497ABA" w14:textId="77777777" w:rsidR="00B718CE" w:rsidRDefault="00B718CE" w:rsidP="00B718CE">
            <w:pPr>
              <w:jc w:val="center"/>
              <w:rPr>
                <w:rFonts w:ascii="Arial" w:hAnsi="Arial" w:cs="Arial"/>
              </w:rPr>
            </w:pPr>
          </w:p>
          <w:p w14:paraId="523BB826" w14:textId="5AD47DAE" w:rsidR="00B718CE" w:rsidRPr="00372035" w:rsidRDefault="00B718CE" w:rsidP="00B718CE">
            <w:pPr>
              <w:jc w:val="center"/>
              <w:rPr>
                <w:rFonts w:ascii="Arial" w:hAnsi="Arial" w:cs="Arial"/>
              </w:rPr>
            </w:pPr>
          </w:p>
        </w:tc>
        <w:tc>
          <w:tcPr>
            <w:tcW w:w="2551" w:type="dxa"/>
            <w:tcBorders>
              <w:top w:val="nil"/>
              <w:left w:val="single" w:sz="4" w:space="0" w:color="auto"/>
              <w:bottom w:val="single" w:sz="4" w:space="0" w:color="auto"/>
              <w:right w:val="single" w:sz="4" w:space="0" w:color="auto"/>
            </w:tcBorders>
          </w:tcPr>
          <w:p w14:paraId="581478B3" w14:textId="77777777" w:rsidR="00B718CE" w:rsidRPr="00372035" w:rsidRDefault="00B718CE" w:rsidP="00B718CE">
            <w:pPr>
              <w:rPr>
                <w:rFonts w:ascii="Arial" w:hAnsi="Arial" w:cs="Arial"/>
              </w:rPr>
            </w:pPr>
          </w:p>
        </w:tc>
      </w:tr>
    </w:tbl>
    <w:p w14:paraId="47872910" w14:textId="77777777" w:rsidR="004768E8" w:rsidRPr="00DC3A0B" w:rsidRDefault="004768E8" w:rsidP="004768E8">
      <w:pPr>
        <w:ind w:left="-426" w:right="-472"/>
        <w:rPr>
          <w:rFonts w:ascii="Arial" w:hAnsi="Arial" w:cs="Arial"/>
          <w:b/>
          <w:color w:val="000000"/>
        </w:rPr>
      </w:pPr>
    </w:p>
    <w:p w14:paraId="1D0418BE" w14:textId="77777777" w:rsidR="00434DEB" w:rsidRPr="00BC59CA" w:rsidRDefault="00434DEB" w:rsidP="00434DEB">
      <w:pPr>
        <w:jc w:val="both"/>
        <w:rPr>
          <w:rFonts w:ascii="Arial" w:hAnsi="Arial" w:cs="Arial"/>
        </w:rPr>
      </w:pPr>
    </w:p>
    <w:sectPr w:rsidR="00434DEB" w:rsidRPr="00BC59CA" w:rsidSect="00753026">
      <w:headerReference w:type="default" r:id="rId14"/>
      <w:footerReference w:type="even" r:id="rId15"/>
      <w:footerReference w:type="default" r:id="rId16"/>
      <w:headerReference w:type="first" r:id="rId17"/>
      <w:pgSz w:w="11906" w:h="16838"/>
      <w:pgMar w:top="964" w:right="1797" w:bottom="1077"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65557" w14:textId="77777777" w:rsidR="003C0FC1" w:rsidRDefault="003C0FC1">
      <w:r>
        <w:separator/>
      </w:r>
    </w:p>
  </w:endnote>
  <w:endnote w:type="continuationSeparator" w:id="0">
    <w:p w14:paraId="4BAC5E81" w14:textId="77777777" w:rsidR="003C0FC1" w:rsidRDefault="003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711E5"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1648C0" w14:textId="77777777" w:rsidR="00254042" w:rsidRDefault="00254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93176" w14:textId="5DA17FDE"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E4F9E">
      <w:rPr>
        <w:rStyle w:val="PageNumber"/>
        <w:noProof/>
      </w:rPr>
      <w:t>4</w:t>
    </w:r>
    <w:r>
      <w:rPr>
        <w:rStyle w:val="PageNumber"/>
      </w:rPr>
      <w:fldChar w:fldCharType="end"/>
    </w:r>
  </w:p>
  <w:p w14:paraId="552B4A64" w14:textId="77777777" w:rsidR="00254042" w:rsidRDefault="0025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6CAC7" w14:textId="77777777" w:rsidR="003C0FC1" w:rsidRDefault="003C0FC1">
      <w:r>
        <w:separator/>
      </w:r>
    </w:p>
  </w:footnote>
  <w:footnote w:type="continuationSeparator" w:id="0">
    <w:p w14:paraId="62E339E7" w14:textId="77777777" w:rsidR="003C0FC1" w:rsidRDefault="003C0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67BB" w14:textId="4AFB1FB0" w:rsidR="00617F9B" w:rsidRDefault="008043EE">
    <w:pPr>
      <w:pStyle w:val="Header"/>
    </w:pPr>
    <w:r>
      <w:rPr>
        <w:rFonts w:ascii="Arial" w:hAnsi="Arial" w:cs="Arial"/>
        <w:b/>
        <w:noProof/>
        <w:color w:val="000000"/>
        <w:lang w:eastAsia="en-GB"/>
      </w:rPr>
      <w:drawing>
        <wp:inline distT="0" distB="0" distL="0" distR="0" wp14:anchorId="6315C001" wp14:editId="30DDE085">
          <wp:extent cx="5276850"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0380" w14:textId="3D12D29D" w:rsidR="00617F9B" w:rsidRDefault="008043EE">
    <w:pPr>
      <w:pStyle w:val="Header"/>
    </w:pPr>
    <w:r>
      <w:rPr>
        <w:rFonts w:ascii="Arial" w:hAnsi="Arial" w:cs="Arial"/>
        <w:b/>
        <w:noProof/>
        <w:color w:val="000000"/>
        <w:lang w:eastAsia="en-GB"/>
      </w:rPr>
      <w:drawing>
        <wp:inline distT="0" distB="0" distL="0" distR="0" wp14:anchorId="5473BF9A" wp14:editId="5E534F37">
          <wp:extent cx="5276850"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p w14:paraId="092701AC" w14:textId="77777777" w:rsidR="00617F9B" w:rsidRDefault="00617F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1D2"/>
      </v:shape>
    </w:pict>
  </w:numPicBullet>
  <w:abstractNum w:abstractNumId="0" w15:restartNumberingAfterBreak="0">
    <w:nsid w:val="02AF1EFA"/>
    <w:multiLevelType w:val="hybridMultilevel"/>
    <w:tmpl w:val="15A846C2"/>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78352F7"/>
    <w:multiLevelType w:val="hybridMultilevel"/>
    <w:tmpl w:val="94226162"/>
    <w:lvl w:ilvl="0" w:tplc="08090001">
      <w:start w:val="1"/>
      <w:numFmt w:val="bullet"/>
      <w:lvlText w:val=""/>
      <w:lvlJc w:val="left"/>
      <w:pPr>
        <w:tabs>
          <w:tab w:val="num" w:pos="720"/>
        </w:tabs>
        <w:ind w:left="720" w:hanging="360"/>
      </w:pPr>
      <w:rPr>
        <w:rFonts w:ascii="Symbol" w:hAnsi="Symbol" w:hint="default"/>
      </w:rPr>
    </w:lvl>
    <w:lvl w:ilvl="1" w:tplc="04628D24">
      <w:start w:val="1"/>
      <w:numFmt w:val="bullet"/>
      <w:lvlText w:val=""/>
      <w:lvlPicBulletId w:val="0"/>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9442DC3"/>
    <w:multiLevelType w:val="hybridMultilevel"/>
    <w:tmpl w:val="7DACA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F4752"/>
    <w:multiLevelType w:val="hybridMultilevel"/>
    <w:tmpl w:val="A5E02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2D6B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7CF04C5"/>
    <w:multiLevelType w:val="singleLevel"/>
    <w:tmpl w:val="08090001"/>
    <w:lvl w:ilvl="0">
      <w:start w:val="1"/>
      <w:numFmt w:val="bullet"/>
      <w:lvlText w:val=""/>
      <w:lvlJc w:val="left"/>
      <w:pPr>
        <w:ind w:left="360" w:hanging="360"/>
      </w:pPr>
      <w:rPr>
        <w:rFonts w:ascii="Symbol" w:hAnsi="Symbol" w:hint="default"/>
      </w:rPr>
    </w:lvl>
  </w:abstractNum>
  <w:abstractNum w:abstractNumId="9" w15:restartNumberingAfterBreak="0">
    <w:nsid w:val="1C0D439D"/>
    <w:multiLevelType w:val="hybridMultilevel"/>
    <w:tmpl w:val="3F728B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E700A1"/>
    <w:multiLevelType w:val="hybridMultilevel"/>
    <w:tmpl w:val="5F3E56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2E53118"/>
    <w:multiLevelType w:val="hybridMultilevel"/>
    <w:tmpl w:val="FA6CB2A6"/>
    <w:lvl w:ilvl="0" w:tplc="0454783E">
      <w:start w:val="1"/>
      <w:numFmt w:val="bullet"/>
      <w:lvlText w:val=""/>
      <w:lvlJc w:val="left"/>
      <w:pPr>
        <w:ind w:left="720" w:hanging="360"/>
      </w:pPr>
      <w:rPr>
        <w:rFonts w:ascii="Symbol" w:hAnsi="Symbol" w:hint="default"/>
        <w:b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F6E1C"/>
    <w:multiLevelType w:val="hybridMultilevel"/>
    <w:tmpl w:val="64989B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F8C1DDF"/>
    <w:multiLevelType w:val="hybridMultilevel"/>
    <w:tmpl w:val="7518BC44"/>
    <w:lvl w:ilvl="0" w:tplc="08090001">
      <w:start w:val="1"/>
      <w:numFmt w:val="bullet"/>
      <w:lvlText w:val=""/>
      <w:lvlJc w:val="left"/>
      <w:pPr>
        <w:tabs>
          <w:tab w:val="num" w:pos="1296"/>
        </w:tabs>
        <w:ind w:left="1296" w:hanging="360"/>
      </w:pPr>
      <w:rPr>
        <w:rFonts w:ascii="Symbol" w:hAnsi="Symbol" w:hint="default"/>
      </w:rPr>
    </w:lvl>
    <w:lvl w:ilvl="1" w:tplc="08090003" w:tentative="1">
      <w:start w:val="1"/>
      <w:numFmt w:val="bullet"/>
      <w:lvlText w:val="o"/>
      <w:lvlJc w:val="left"/>
      <w:pPr>
        <w:tabs>
          <w:tab w:val="num" w:pos="2016"/>
        </w:tabs>
        <w:ind w:left="2016" w:hanging="360"/>
      </w:pPr>
      <w:rPr>
        <w:rFonts w:ascii="Courier New" w:hAnsi="Courier New" w:cs="Courier New" w:hint="default"/>
      </w:rPr>
    </w:lvl>
    <w:lvl w:ilvl="2" w:tplc="08090005" w:tentative="1">
      <w:start w:val="1"/>
      <w:numFmt w:val="bullet"/>
      <w:lvlText w:val=""/>
      <w:lvlJc w:val="left"/>
      <w:pPr>
        <w:tabs>
          <w:tab w:val="num" w:pos="2736"/>
        </w:tabs>
        <w:ind w:left="2736" w:hanging="360"/>
      </w:pPr>
      <w:rPr>
        <w:rFonts w:ascii="Wingdings" w:hAnsi="Wingdings" w:hint="default"/>
      </w:rPr>
    </w:lvl>
    <w:lvl w:ilvl="3" w:tplc="08090001" w:tentative="1">
      <w:start w:val="1"/>
      <w:numFmt w:val="bullet"/>
      <w:lvlText w:val=""/>
      <w:lvlJc w:val="left"/>
      <w:pPr>
        <w:tabs>
          <w:tab w:val="num" w:pos="3456"/>
        </w:tabs>
        <w:ind w:left="3456" w:hanging="360"/>
      </w:pPr>
      <w:rPr>
        <w:rFonts w:ascii="Symbol" w:hAnsi="Symbol" w:hint="default"/>
      </w:rPr>
    </w:lvl>
    <w:lvl w:ilvl="4" w:tplc="08090003" w:tentative="1">
      <w:start w:val="1"/>
      <w:numFmt w:val="bullet"/>
      <w:lvlText w:val="o"/>
      <w:lvlJc w:val="left"/>
      <w:pPr>
        <w:tabs>
          <w:tab w:val="num" w:pos="4176"/>
        </w:tabs>
        <w:ind w:left="4176" w:hanging="360"/>
      </w:pPr>
      <w:rPr>
        <w:rFonts w:ascii="Courier New" w:hAnsi="Courier New" w:cs="Courier New" w:hint="default"/>
      </w:rPr>
    </w:lvl>
    <w:lvl w:ilvl="5" w:tplc="08090005" w:tentative="1">
      <w:start w:val="1"/>
      <w:numFmt w:val="bullet"/>
      <w:lvlText w:val=""/>
      <w:lvlJc w:val="left"/>
      <w:pPr>
        <w:tabs>
          <w:tab w:val="num" w:pos="4896"/>
        </w:tabs>
        <w:ind w:left="4896" w:hanging="360"/>
      </w:pPr>
      <w:rPr>
        <w:rFonts w:ascii="Wingdings" w:hAnsi="Wingdings" w:hint="default"/>
      </w:rPr>
    </w:lvl>
    <w:lvl w:ilvl="6" w:tplc="08090001" w:tentative="1">
      <w:start w:val="1"/>
      <w:numFmt w:val="bullet"/>
      <w:lvlText w:val=""/>
      <w:lvlJc w:val="left"/>
      <w:pPr>
        <w:tabs>
          <w:tab w:val="num" w:pos="5616"/>
        </w:tabs>
        <w:ind w:left="5616" w:hanging="360"/>
      </w:pPr>
      <w:rPr>
        <w:rFonts w:ascii="Symbol" w:hAnsi="Symbol" w:hint="default"/>
      </w:rPr>
    </w:lvl>
    <w:lvl w:ilvl="7" w:tplc="08090003" w:tentative="1">
      <w:start w:val="1"/>
      <w:numFmt w:val="bullet"/>
      <w:lvlText w:val="o"/>
      <w:lvlJc w:val="left"/>
      <w:pPr>
        <w:tabs>
          <w:tab w:val="num" w:pos="6336"/>
        </w:tabs>
        <w:ind w:left="6336" w:hanging="360"/>
      </w:pPr>
      <w:rPr>
        <w:rFonts w:ascii="Courier New" w:hAnsi="Courier New" w:cs="Courier New" w:hint="default"/>
      </w:rPr>
    </w:lvl>
    <w:lvl w:ilvl="8" w:tplc="08090005" w:tentative="1">
      <w:start w:val="1"/>
      <w:numFmt w:val="bullet"/>
      <w:lvlText w:val=""/>
      <w:lvlJc w:val="left"/>
      <w:pPr>
        <w:tabs>
          <w:tab w:val="num" w:pos="7056"/>
        </w:tabs>
        <w:ind w:left="7056" w:hanging="360"/>
      </w:pPr>
      <w:rPr>
        <w:rFonts w:ascii="Wingdings" w:hAnsi="Wingdings" w:hint="default"/>
      </w:rPr>
    </w:lvl>
  </w:abstractNum>
  <w:abstractNum w:abstractNumId="18"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9" w15:restartNumberingAfterBreak="0">
    <w:nsid w:val="4F5E0D7B"/>
    <w:multiLevelType w:val="hybridMultilevel"/>
    <w:tmpl w:val="93989278"/>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91A0E0C"/>
    <w:multiLevelType w:val="hybridMultilevel"/>
    <w:tmpl w:val="183AA77A"/>
    <w:lvl w:ilvl="0" w:tplc="6216541A">
      <w:start w:val="1"/>
      <w:numFmt w:val="bullet"/>
      <w:lvlText w:val=""/>
      <w:lvlJc w:val="left"/>
      <w:pPr>
        <w:tabs>
          <w:tab w:val="num" w:pos="360"/>
        </w:tabs>
        <w:ind w:left="360" w:hanging="360"/>
      </w:pPr>
      <w:rPr>
        <w:rFonts w:ascii="Symbol" w:hAnsi="Symbol" w:hint="default"/>
        <w:b w:val="0"/>
        <w:i w:val="0"/>
        <w:sz w:val="24"/>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1C56ABE"/>
    <w:multiLevelType w:val="hybridMultilevel"/>
    <w:tmpl w:val="4FA4C7F0"/>
    <w:lvl w:ilvl="0" w:tplc="D7F46D96">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70066370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537376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618022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07225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969568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34963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741518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851407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5001667">
    <w:abstractNumId w:val="24"/>
  </w:num>
  <w:num w:numId="10" w16cid:durableId="1629437521">
    <w:abstractNumId w:val="18"/>
  </w:num>
  <w:num w:numId="11" w16cid:durableId="431782441">
    <w:abstractNumId w:val="6"/>
  </w:num>
  <w:num w:numId="12" w16cid:durableId="1119764349">
    <w:abstractNumId w:val="21"/>
  </w:num>
  <w:num w:numId="13" w16cid:durableId="1906792949">
    <w:abstractNumId w:val="6"/>
  </w:num>
  <w:num w:numId="14" w16cid:durableId="1043599506">
    <w:abstractNumId w:val="18"/>
  </w:num>
  <w:num w:numId="15" w16cid:durableId="407576842">
    <w:abstractNumId w:val="24"/>
  </w:num>
  <w:num w:numId="16" w16cid:durableId="520357587">
    <w:abstractNumId w:val="21"/>
  </w:num>
  <w:num w:numId="17" w16cid:durableId="1273322474">
    <w:abstractNumId w:val="1"/>
  </w:num>
  <w:num w:numId="18" w16cid:durableId="1896698220">
    <w:abstractNumId w:val="12"/>
  </w:num>
  <w:num w:numId="19" w16cid:durableId="1253510659">
    <w:abstractNumId w:val="2"/>
  </w:num>
  <w:num w:numId="20" w16cid:durableId="911157647">
    <w:abstractNumId w:val="14"/>
  </w:num>
  <w:num w:numId="21" w16cid:durableId="49035548">
    <w:abstractNumId w:val="20"/>
  </w:num>
  <w:num w:numId="22" w16cid:durableId="979923741">
    <w:abstractNumId w:val="23"/>
  </w:num>
  <w:num w:numId="23" w16cid:durableId="194082158">
    <w:abstractNumId w:val="13"/>
  </w:num>
  <w:num w:numId="24" w16cid:durableId="1505590304">
    <w:abstractNumId w:val="11"/>
  </w:num>
  <w:num w:numId="25" w16cid:durableId="575282075">
    <w:abstractNumId w:val="9"/>
  </w:num>
  <w:num w:numId="26" w16cid:durableId="1810324869">
    <w:abstractNumId w:val="8"/>
  </w:num>
  <w:num w:numId="27" w16cid:durableId="1775590443">
    <w:abstractNumId w:val="7"/>
  </w:num>
  <w:num w:numId="28" w16cid:durableId="527908801">
    <w:abstractNumId w:val="17"/>
  </w:num>
  <w:num w:numId="29" w16cid:durableId="1011226401">
    <w:abstractNumId w:val="25"/>
  </w:num>
  <w:num w:numId="30" w16cid:durableId="251472280">
    <w:abstractNumId w:val="16"/>
  </w:num>
  <w:num w:numId="31" w16cid:durableId="131532507">
    <w:abstractNumId w:val="10"/>
  </w:num>
  <w:num w:numId="32" w16cid:durableId="256058259">
    <w:abstractNumId w:val="19"/>
  </w:num>
  <w:num w:numId="33" w16cid:durableId="388262292">
    <w:abstractNumId w:val="0"/>
  </w:num>
  <w:num w:numId="34" w16cid:durableId="838928824">
    <w:abstractNumId w:val="4"/>
  </w:num>
  <w:num w:numId="35" w16cid:durableId="764351076">
    <w:abstractNumId w:val="22"/>
  </w:num>
  <w:num w:numId="36" w16cid:durableId="954140187">
    <w:abstractNumId w:val="5"/>
  </w:num>
  <w:num w:numId="37" w16cid:durableId="11223360">
    <w:abstractNumId w:val="15"/>
  </w:num>
  <w:num w:numId="38" w16cid:durableId="157485117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1242"/>
    <w:rsid w:val="00013F8F"/>
    <w:rsid w:val="00014253"/>
    <w:rsid w:val="00014A86"/>
    <w:rsid w:val="000178F3"/>
    <w:rsid w:val="00024DDE"/>
    <w:rsid w:val="00026514"/>
    <w:rsid w:val="00027D9E"/>
    <w:rsid w:val="0003091A"/>
    <w:rsid w:val="0009322F"/>
    <w:rsid w:val="000B2885"/>
    <w:rsid w:val="000D384D"/>
    <w:rsid w:val="000E32BB"/>
    <w:rsid w:val="000E3391"/>
    <w:rsid w:val="000F5752"/>
    <w:rsid w:val="00116C6B"/>
    <w:rsid w:val="00143BD9"/>
    <w:rsid w:val="001B5131"/>
    <w:rsid w:val="001B6283"/>
    <w:rsid w:val="001E03E4"/>
    <w:rsid w:val="002060BF"/>
    <w:rsid w:val="00211070"/>
    <w:rsid w:val="00223A2D"/>
    <w:rsid w:val="00223AD8"/>
    <w:rsid w:val="002342A3"/>
    <w:rsid w:val="00254042"/>
    <w:rsid w:val="00267AFF"/>
    <w:rsid w:val="002778A7"/>
    <w:rsid w:val="002A5B75"/>
    <w:rsid w:val="002A663A"/>
    <w:rsid w:val="002B6A53"/>
    <w:rsid w:val="002B7961"/>
    <w:rsid w:val="002D17B3"/>
    <w:rsid w:val="002E00A7"/>
    <w:rsid w:val="002E7FC7"/>
    <w:rsid w:val="002F64A6"/>
    <w:rsid w:val="00304A6B"/>
    <w:rsid w:val="00332FDF"/>
    <w:rsid w:val="003411DA"/>
    <w:rsid w:val="00347E63"/>
    <w:rsid w:val="0035425C"/>
    <w:rsid w:val="0036280B"/>
    <w:rsid w:val="00375BCF"/>
    <w:rsid w:val="003929CC"/>
    <w:rsid w:val="00392A40"/>
    <w:rsid w:val="003A0FC4"/>
    <w:rsid w:val="003B3801"/>
    <w:rsid w:val="003C02C3"/>
    <w:rsid w:val="003C0FC1"/>
    <w:rsid w:val="003C163A"/>
    <w:rsid w:val="003D098F"/>
    <w:rsid w:val="003D2AAA"/>
    <w:rsid w:val="003E4F9E"/>
    <w:rsid w:val="003F1FA2"/>
    <w:rsid w:val="00404C44"/>
    <w:rsid w:val="00415AFD"/>
    <w:rsid w:val="00434DEB"/>
    <w:rsid w:val="00452D73"/>
    <w:rsid w:val="004768E8"/>
    <w:rsid w:val="00486C4C"/>
    <w:rsid w:val="00490994"/>
    <w:rsid w:val="004917C8"/>
    <w:rsid w:val="004B5B95"/>
    <w:rsid w:val="004D3638"/>
    <w:rsid w:val="004F0F10"/>
    <w:rsid w:val="004F4E65"/>
    <w:rsid w:val="00502E40"/>
    <w:rsid w:val="00505FBA"/>
    <w:rsid w:val="005116CC"/>
    <w:rsid w:val="00511B1E"/>
    <w:rsid w:val="00523671"/>
    <w:rsid w:val="00563D25"/>
    <w:rsid w:val="00574A3A"/>
    <w:rsid w:val="00590AE0"/>
    <w:rsid w:val="005C0894"/>
    <w:rsid w:val="005E5F84"/>
    <w:rsid w:val="0060395E"/>
    <w:rsid w:val="00604CF3"/>
    <w:rsid w:val="00617F9B"/>
    <w:rsid w:val="00620140"/>
    <w:rsid w:val="0065488A"/>
    <w:rsid w:val="00655D5C"/>
    <w:rsid w:val="006605BB"/>
    <w:rsid w:val="00690072"/>
    <w:rsid w:val="006B45D2"/>
    <w:rsid w:val="006B634B"/>
    <w:rsid w:val="006C0366"/>
    <w:rsid w:val="006C4B55"/>
    <w:rsid w:val="006C74DB"/>
    <w:rsid w:val="006D6613"/>
    <w:rsid w:val="006E19E1"/>
    <w:rsid w:val="006E571B"/>
    <w:rsid w:val="007038DD"/>
    <w:rsid w:val="007045EA"/>
    <w:rsid w:val="00705FAA"/>
    <w:rsid w:val="0072502F"/>
    <w:rsid w:val="00740C87"/>
    <w:rsid w:val="007519FD"/>
    <w:rsid w:val="00753026"/>
    <w:rsid w:val="00765635"/>
    <w:rsid w:val="007663FA"/>
    <w:rsid w:val="007720F8"/>
    <w:rsid w:val="00802385"/>
    <w:rsid w:val="008043EE"/>
    <w:rsid w:val="00821A32"/>
    <w:rsid w:val="008275D7"/>
    <w:rsid w:val="0084118B"/>
    <w:rsid w:val="00853AB9"/>
    <w:rsid w:val="008546CA"/>
    <w:rsid w:val="00867F69"/>
    <w:rsid w:val="00875EF8"/>
    <w:rsid w:val="00885907"/>
    <w:rsid w:val="008B1C05"/>
    <w:rsid w:val="008B7158"/>
    <w:rsid w:val="008C7297"/>
    <w:rsid w:val="008D509D"/>
    <w:rsid w:val="008D5515"/>
    <w:rsid w:val="008D66F7"/>
    <w:rsid w:val="0091050F"/>
    <w:rsid w:val="009243B2"/>
    <w:rsid w:val="0097062E"/>
    <w:rsid w:val="009A1E64"/>
    <w:rsid w:val="009B20DD"/>
    <w:rsid w:val="009B5752"/>
    <w:rsid w:val="009F54DF"/>
    <w:rsid w:val="00A1101A"/>
    <w:rsid w:val="00A115C3"/>
    <w:rsid w:val="00A35A92"/>
    <w:rsid w:val="00A43D94"/>
    <w:rsid w:val="00A73D87"/>
    <w:rsid w:val="00A9715D"/>
    <w:rsid w:val="00AC2146"/>
    <w:rsid w:val="00AD754D"/>
    <w:rsid w:val="00B03CFF"/>
    <w:rsid w:val="00B3178E"/>
    <w:rsid w:val="00B4134F"/>
    <w:rsid w:val="00B43330"/>
    <w:rsid w:val="00B46BAE"/>
    <w:rsid w:val="00B562E1"/>
    <w:rsid w:val="00B718CE"/>
    <w:rsid w:val="00B92F52"/>
    <w:rsid w:val="00B93BA5"/>
    <w:rsid w:val="00BB30C9"/>
    <w:rsid w:val="00BC69F6"/>
    <w:rsid w:val="00BD56D7"/>
    <w:rsid w:val="00BF3118"/>
    <w:rsid w:val="00BF5ADB"/>
    <w:rsid w:val="00C04F3C"/>
    <w:rsid w:val="00C12CA0"/>
    <w:rsid w:val="00C37668"/>
    <w:rsid w:val="00C607DC"/>
    <w:rsid w:val="00C61701"/>
    <w:rsid w:val="00C6566A"/>
    <w:rsid w:val="00C859DA"/>
    <w:rsid w:val="00C92CAE"/>
    <w:rsid w:val="00CC210F"/>
    <w:rsid w:val="00CC235C"/>
    <w:rsid w:val="00CD1C81"/>
    <w:rsid w:val="00CE3F9D"/>
    <w:rsid w:val="00CF7919"/>
    <w:rsid w:val="00D01387"/>
    <w:rsid w:val="00D02DBD"/>
    <w:rsid w:val="00D16306"/>
    <w:rsid w:val="00D50899"/>
    <w:rsid w:val="00D50A48"/>
    <w:rsid w:val="00D51F3F"/>
    <w:rsid w:val="00D61324"/>
    <w:rsid w:val="00D614A0"/>
    <w:rsid w:val="00D86432"/>
    <w:rsid w:val="00D953FE"/>
    <w:rsid w:val="00DB2DB1"/>
    <w:rsid w:val="00DC4BB4"/>
    <w:rsid w:val="00DE79B5"/>
    <w:rsid w:val="00E059FB"/>
    <w:rsid w:val="00E317C9"/>
    <w:rsid w:val="00E43DAF"/>
    <w:rsid w:val="00E676E5"/>
    <w:rsid w:val="00E7031D"/>
    <w:rsid w:val="00E77D0C"/>
    <w:rsid w:val="00E82FF5"/>
    <w:rsid w:val="00E97B4B"/>
    <w:rsid w:val="00EC2BC2"/>
    <w:rsid w:val="00EC499B"/>
    <w:rsid w:val="00ED7F7E"/>
    <w:rsid w:val="00EF1BF5"/>
    <w:rsid w:val="00EF201E"/>
    <w:rsid w:val="00F20D4F"/>
    <w:rsid w:val="00F2570D"/>
    <w:rsid w:val="00F52E69"/>
    <w:rsid w:val="00F731EB"/>
    <w:rsid w:val="00FA385E"/>
    <w:rsid w:val="00FA6DFC"/>
    <w:rsid w:val="00FB088B"/>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58A94"/>
  <w15:chartTrackingRefBased/>
  <w15:docId w15:val="{CF29788C-C5A9-420C-B0D8-92B936205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617F9B"/>
    <w:pPr>
      <w:tabs>
        <w:tab w:val="center" w:pos="4513"/>
        <w:tab w:val="right" w:pos="9026"/>
      </w:tabs>
    </w:pPr>
  </w:style>
  <w:style w:type="character" w:customStyle="1" w:styleId="HeaderChar">
    <w:name w:val="Header Char"/>
    <w:link w:val="Header"/>
    <w:uiPriority w:val="99"/>
    <w:rsid w:val="00617F9B"/>
    <w:rPr>
      <w:rFonts w:ascii="Tahoma" w:hAnsi="Tahoma"/>
      <w:sz w:val="24"/>
      <w:szCs w:val="24"/>
      <w:lang w:eastAsia="en-US"/>
    </w:rPr>
  </w:style>
  <w:style w:type="character" w:customStyle="1" w:styleId="StyleArial">
    <w:name w:val="Style Arial"/>
    <w:rsid w:val="00EF1BF5"/>
    <w:rPr>
      <w:rFonts w:ascii="Arial" w:hAnsi="Arial"/>
    </w:rPr>
  </w:style>
  <w:style w:type="character" w:styleId="CommentReference">
    <w:name w:val="annotation reference"/>
    <w:basedOn w:val="DefaultParagraphFont"/>
    <w:rsid w:val="00EC499B"/>
    <w:rPr>
      <w:sz w:val="16"/>
      <w:szCs w:val="16"/>
    </w:rPr>
  </w:style>
  <w:style w:type="paragraph" w:styleId="CommentText">
    <w:name w:val="annotation text"/>
    <w:basedOn w:val="Normal"/>
    <w:link w:val="CommentTextChar"/>
    <w:rsid w:val="00EC499B"/>
    <w:rPr>
      <w:sz w:val="20"/>
      <w:szCs w:val="20"/>
    </w:rPr>
  </w:style>
  <w:style w:type="character" w:customStyle="1" w:styleId="CommentTextChar">
    <w:name w:val="Comment Text Char"/>
    <w:basedOn w:val="DefaultParagraphFont"/>
    <w:link w:val="CommentText"/>
    <w:rsid w:val="00EC499B"/>
    <w:rPr>
      <w:rFonts w:ascii="Tahoma" w:hAnsi="Tahoma"/>
      <w:lang w:eastAsia="en-US"/>
    </w:rPr>
  </w:style>
  <w:style w:type="paragraph" w:styleId="CommentSubject">
    <w:name w:val="annotation subject"/>
    <w:basedOn w:val="CommentText"/>
    <w:next w:val="CommentText"/>
    <w:link w:val="CommentSubjectChar"/>
    <w:rsid w:val="00EC499B"/>
    <w:rPr>
      <w:b/>
      <w:bCs/>
    </w:rPr>
  </w:style>
  <w:style w:type="character" w:customStyle="1" w:styleId="CommentSubjectChar">
    <w:name w:val="Comment Subject Char"/>
    <w:basedOn w:val="CommentTextChar"/>
    <w:link w:val="CommentSubject"/>
    <w:rsid w:val="00EC499B"/>
    <w:rPr>
      <w:rFonts w:ascii="Tahoma" w:hAnsi="Tahoma"/>
      <w:b/>
      <w:bCs/>
      <w:lang w:eastAsia="en-US"/>
    </w:rPr>
  </w:style>
  <w:style w:type="paragraph" w:styleId="ListParagraph">
    <w:name w:val="List Paragraph"/>
    <w:basedOn w:val="Normal"/>
    <w:uiPriority w:val="34"/>
    <w:qFormat/>
    <w:rsid w:val="008B1C05"/>
    <w:pPr>
      <w:ind w:left="720"/>
      <w:contextualSpacing/>
    </w:pPr>
  </w:style>
  <w:style w:type="character" w:styleId="Emphasis">
    <w:name w:val="Emphasis"/>
    <w:basedOn w:val="DefaultParagraphFont"/>
    <w:uiPriority w:val="20"/>
    <w:qFormat/>
    <w:rsid w:val="004B5B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B5E983D5-6344-433E-A956-C1FBBED083AE}">
  <ds:schemaRefs>
    <ds:schemaRef ds:uri="http://schemas.microsoft.com/sharepoint/v3/contenttype/forms"/>
  </ds:schemaRefs>
</ds:datastoreItem>
</file>

<file path=customXml/itemProps2.xml><?xml version="1.0" encoding="utf-8"?>
<ds:datastoreItem xmlns:ds="http://schemas.openxmlformats.org/officeDocument/2006/customXml" ds:itemID="{E0D64B64-67F1-4B35-B3E4-BC536A3FE07F}">
  <ds:schemaRefs>
    <ds:schemaRef ds:uri="http://schemas.openxmlformats.org/officeDocument/2006/bibliography"/>
  </ds:schemaRefs>
</ds:datastoreItem>
</file>

<file path=customXml/itemProps3.xml><?xml version="1.0" encoding="utf-8"?>
<ds:datastoreItem xmlns:ds="http://schemas.openxmlformats.org/officeDocument/2006/customXml" ds:itemID="{C1BED28E-A046-4C12-8406-6611B0CEB6A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5.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F43D897-6EF5-4CB2-B542-0784E96AE43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Diana Shaw</cp:lastModifiedBy>
  <cp:revision>7</cp:revision>
  <cp:lastPrinted>2020-02-12T12:29:00Z</cp:lastPrinted>
  <dcterms:created xsi:type="dcterms:W3CDTF">2021-11-22T10:44:00Z</dcterms:created>
  <dcterms:modified xsi:type="dcterms:W3CDTF">2026-09-08T07:09:00Z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