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8DCD8" w14:textId="77777777" w:rsidR="00456B30" w:rsidRDefault="00456B30" w:rsidP="00685DE7">
      <w:pPr>
        <w:jc w:val="center"/>
        <w:rPr>
          <w:noProof/>
        </w:rPr>
      </w:pPr>
      <w:r w:rsidRPr="0060395E">
        <w:rPr>
          <w:rFonts w:ascii="Arial" w:hAnsi="Arial" w:cs="Arial"/>
          <w:b/>
          <w:color w:val="000000"/>
          <w:sz w:val="32"/>
          <w:szCs w:val="32"/>
        </w:rPr>
        <w:t xml:space="preserve">Job </w:t>
      </w:r>
      <w:r>
        <w:rPr>
          <w:rFonts w:ascii="Arial" w:hAnsi="Arial" w:cs="Arial"/>
          <w:b/>
          <w:color w:val="000000"/>
          <w:sz w:val="32"/>
          <w:szCs w:val="32"/>
        </w:rPr>
        <w:t>Description</w:t>
      </w:r>
    </w:p>
    <w:p w14:paraId="465D1206" w14:textId="77777777" w:rsidR="00456B30" w:rsidRPr="008B7158" w:rsidRDefault="00456B30" w:rsidP="00456B30">
      <w:pPr>
        <w:rPr>
          <w:rFonts w:ascii="Arial" w:hAnsi="Arial" w:cs="Arial"/>
        </w:rPr>
      </w:pPr>
    </w:p>
    <w:p w14:paraId="5F987494" w14:textId="158B4BB4" w:rsidR="00456B30" w:rsidRPr="00B56AED" w:rsidRDefault="00526C28" w:rsidP="002D799E">
      <w:pPr>
        <w:pStyle w:val="BodyText2"/>
        <w:spacing w:after="0"/>
        <w:outlineLvl w:val="0"/>
        <w:rPr>
          <w:b w:val="0"/>
          <w:bCs/>
          <w:color w:val="FF0000"/>
        </w:rPr>
      </w:pPr>
      <w:r>
        <w:t>DIRECTORATE:</w:t>
      </w:r>
      <w:r>
        <w:tab/>
      </w:r>
      <w:r>
        <w:tab/>
      </w:r>
      <w:r w:rsidR="00F87ED7" w:rsidRPr="00B56AED">
        <w:rPr>
          <w:b w:val="0"/>
          <w:bCs/>
        </w:rPr>
        <w:t>Social Services &amp; Wellbeing</w:t>
      </w:r>
    </w:p>
    <w:p w14:paraId="7BF57005" w14:textId="77777777" w:rsidR="002D799E" w:rsidRPr="00B56AED" w:rsidRDefault="002D799E" w:rsidP="002D799E">
      <w:pPr>
        <w:pStyle w:val="BodyText2"/>
        <w:spacing w:after="0"/>
        <w:outlineLvl w:val="0"/>
        <w:rPr>
          <w:bCs/>
        </w:rPr>
      </w:pPr>
    </w:p>
    <w:p w14:paraId="54105607" w14:textId="6FFE9F36" w:rsidR="00456B30" w:rsidRPr="00B56AED" w:rsidRDefault="00456B30" w:rsidP="002D799E">
      <w:pPr>
        <w:ind w:left="2880" w:right="91" w:hanging="2880"/>
        <w:rPr>
          <w:rFonts w:ascii="Arial" w:hAnsi="Arial" w:cs="Arial"/>
          <w:b/>
          <w:bCs/>
        </w:rPr>
      </w:pPr>
      <w:r w:rsidRPr="00B56AED">
        <w:rPr>
          <w:rFonts w:ascii="Arial" w:hAnsi="Arial" w:cs="Arial"/>
          <w:b/>
          <w:bCs/>
        </w:rPr>
        <w:t>DEPARTMENT:</w:t>
      </w:r>
      <w:r w:rsidRPr="00B56AED">
        <w:rPr>
          <w:rFonts w:ascii="Arial" w:hAnsi="Arial" w:cs="Arial"/>
          <w:b/>
          <w:bCs/>
        </w:rPr>
        <w:tab/>
      </w:r>
      <w:r w:rsidR="00F87ED7" w:rsidRPr="00B56AED">
        <w:rPr>
          <w:rFonts w:ascii="Arial" w:hAnsi="Arial" w:cs="Arial"/>
        </w:rPr>
        <w:t>Prevention and Wellbeing</w:t>
      </w:r>
    </w:p>
    <w:p w14:paraId="0B8F9543" w14:textId="77777777" w:rsidR="002D799E" w:rsidRPr="00B56AED" w:rsidRDefault="002D799E" w:rsidP="002D799E">
      <w:pPr>
        <w:ind w:left="2880" w:right="91" w:hanging="2880"/>
        <w:rPr>
          <w:rFonts w:ascii="Arial" w:hAnsi="Arial" w:cs="Arial"/>
          <w:b/>
          <w:bCs/>
        </w:rPr>
      </w:pPr>
    </w:p>
    <w:p w14:paraId="3CFBEE7A" w14:textId="2D885890" w:rsidR="00456B30" w:rsidRPr="00B56AED" w:rsidRDefault="00456B30" w:rsidP="00456B30">
      <w:pPr>
        <w:ind w:right="91"/>
        <w:rPr>
          <w:rFonts w:ascii="Arial" w:hAnsi="Arial" w:cs="Arial"/>
          <w:b/>
          <w:bCs/>
          <w:color w:val="000000"/>
        </w:rPr>
      </w:pPr>
      <w:r w:rsidRPr="00B56AED">
        <w:rPr>
          <w:rFonts w:ascii="Arial" w:hAnsi="Arial" w:cs="Arial"/>
          <w:b/>
          <w:bCs/>
        </w:rPr>
        <w:t>POST:</w:t>
      </w:r>
      <w:r w:rsidRPr="00B56AED">
        <w:rPr>
          <w:rFonts w:ascii="Arial" w:hAnsi="Arial" w:cs="Arial"/>
          <w:b/>
          <w:bCs/>
        </w:rPr>
        <w:tab/>
      </w:r>
      <w:r w:rsidRPr="00B56AED">
        <w:rPr>
          <w:rFonts w:ascii="Arial" w:hAnsi="Arial" w:cs="Arial"/>
          <w:b/>
          <w:bCs/>
        </w:rPr>
        <w:tab/>
      </w:r>
      <w:r w:rsidRPr="00B56AED">
        <w:rPr>
          <w:rFonts w:ascii="Arial" w:hAnsi="Arial" w:cs="Arial"/>
          <w:b/>
          <w:bCs/>
        </w:rPr>
        <w:tab/>
      </w:r>
      <w:r w:rsidR="00F87ED7" w:rsidRPr="00B56AED">
        <w:rPr>
          <w:rFonts w:ascii="Arial" w:hAnsi="Arial" w:cs="Arial"/>
        </w:rPr>
        <w:t>Community Development Manager</w:t>
      </w:r>
      <w:r w:rsidR="00730F95">
        <w:rPr>
          <w:rFonts w:ascii="Arial" w:hAnsi="Arial" w:cs="Arial"/>
        </w:rPr>
        <w:t xml:space="preserve"> - </w:t>
      </w:r>
      <w:r w:rsidR="00CD22CD">
        <w:rPr>
          <w:rFonts w:ascii="Arial" w:hAnsi="Arial" w:cs="Arial"/>
        </w:rPr>
        <w:t xml:space="preserve">Prevention </w:t>
      </w:r>
    </w:p>
    <w:p w14:paraId="77353CC5" w14:textId="77777777" w:rsidR="002D799E" w:rsidRPr="00B56AED" w:rsidRDefault="002D799E" w:rsidP="00456B30">
      <w:pPr>
        <w:ind w:right="91"/>
        <w:rPr>
          <w:rFonts w:ascii="Arial" w:hAnsi="Arial" w:cs="Arial"/>
          <w:b/>
        </w:rPr>
      </w:pPr>
    </w:p>
    <w:p w14:paraId="27F88F05" w14:textId="2B2ADB70" w:rsidR="00456B30" w:rsidRPr="00B56AED" w:rsidRDefault="00456B30" w:rsidP="00456B30">
      <w:pPr>
        <w:ind w:right="-334"/>
        <w:rPr>
          <w:rFonts w:ascii="Arial" w:hAnsi="Arial" w:cs="Arial"/>
          <w:bCs/>
        </w:rPr>
      </w:pPr>
      <w:r w:rsidRPr="00B56AED">
        <w:rPr>
          <w:rFonts w:ascii="Arial" w:hAnsi="Arial" w:cs="Arial"/>
          <w:b/>
        </w:rPr>
        <w:t>GRADE OF POST:</w:t>
      </w:r>
      <w:r w:rsidRPr="00B56AED">
        <w:rPr>
          <w:rFonts w:ascii="Arial" w:hAnsi="Arial" w:cs="Arial"/>
          <w:b/>
        </w:rPr>
        <w:tab/>
      </w:r>
      <w:r w:rsidRPr="00B56AED">
        <w:rPr>
          <w:rFonts w:ascii="Arial" w:hAnsi="Arial" w:cs="Arial"/>
          <w:b/>
        </w:rPr>
        <w:tab/>
      </w:r>
      <w:r w:rsidR="00FF4FC3" w:rsidRPr="00B56AED">
        <w:rPr>
          <w:rFonts w:ascii="Arial" w:hAnsi="Arial" w:cs="Arial"/>
          <w:bCs/>
        </w:rPr>
        <w:t>GR</w:t>
      </w:r>
      <w:r w:rsidR="00270556">
        <w:rPr>
          <w:rFonts w:ascii="Arial" w:hAnsi="Arial" w:cs="Arial"/>
          <w:bCs/>
        </w:rPr>
        <w:t>12</w:t>
      </w:r>
    </w:p>
    <w:p w14:paraId="03D19F73" w14:textId="77777777" w:rsidR="002D799E" w:rsidRPr="00B56AED" w:rsidRDefault="002D799E" w:rsidP="00456B30">
      <w:pPr>
        <w:ind w:right="-334"/>
        <w:rPr>
          <w:rFonts w:ascii="Arial" w:hAnsi="Arial" w:cs="Arial"/>
        </w:rPr>
      </w:pPr>
    </w:p>
    <w:p w14:paraId="0662D368" w14:textId="6C971B16" w:rsidR="00456B30" w:rsidRPr="00B56AED" w:rsidRDefault="00456B30" w:rsidP="00456B30">
      <w:pPr>
        <w:ind w:right="91"/>
        <w:rPr>
          <w:rFonts w:ascii="Arial" w:hAnsi="Arial" w:cs="Arial"/>
        </w:rPr>
      </w:pPr>
      <w:r w:rsidRPr="00B56AED">
        <w:rPr>
          <w:rFonts w:ascii="Arial" w:hAnsi="Arial" w:cs="Arial"/>
          <w:b/>
        </w:rPr>
        <w:t>RESPONSIBLE TO:</w:t>
      </w:r>
      <w:r w:rsidRPr="00B56AED">
        <w:rPr>
          <w:rFonts w:ascii="Arial" w:hAnsi="Arial" w:cs="Arial"/>
        </w:rPr>
        <w:tab/>
      </w:r>
      <w:r w:rsidR="00F87ED7" w:rsidRPr="00B56AED">
        <w:rPr>
          <w:rFonts w:ascii="Arial" w:hAnsi="Arial" w:cs="Arial"/>
        </w:rPr>
        <w:t>Group Manager – Prevention and Wellbeing</w:t>
      </w:r>
    </w:p>
    <w:p w14:paraId="185503AB" w14:textId="77777777" w:rsidR="002A25F9" w:rsidRPr="00B56AED" w:rsidRDefault="002A25F9" w:rsidP="00FF4FC3">
      <w:pPr>
        <w:pBdr>
          <w:bottom w:val="single" w:sz="4" w:space="1" w:color="auto"/>
        </w:pBdr>
        <w:ind w:right="91"/>
        <w:rPr>
          <w:rFonts w:ascii="Arial" w:hAnsi="Arial" w:cs="Arial"/>
        </w:rPr>
      </w:pPr>
    </w:p>
    <w:p w14:paraId="42610C60" w14:textId="20447404" w:rsidR="00456B30" w:rsidRDefault="00456B30" w:rsidP="00FF4FC3">
      <w:pPr>
        <w:pStyle w:val="BodyText"/>
        <w:pBdr>
          <w:bottom w:val="single" w:sz="4" w:space="1" w:color="auto"/>
        </w:pBdr>
        <w:spacing w:after="0"/>
        <w:ind w:left="2880" w:hanging="2880"/>
        <w:rPr>
          <w:rFonts w:ascii="Arial" w:hAnsi="Arial" w:cs="Arial"/>
          <w:sz w:val="24"/>
          <w:szCs w:val="24"/>
        </w:rPr>
      </w:pPr>
      <w:r w:rsidRPr="00AD6D4C">
        <w:rPr>
          <w:rFonts w:ascii="Arial" w:hAnsi="Arial" w:cs="Arial"/>
          <w:b/>
          <w:sz w:val="24"/>
          <w:szCs w:val="24"/>
        </w:rPr>
        <w:t>JOB PURPOSE:</w:t>
      </w:r>
      <w:r w:rsidRPr="00AD6D4C">
        <w:rPr>
          <w:rFonts w:ascii="Arial" w:hAnsi="Arial" w:cs="Arial"/>
          <w:sz w:val="24"/>
          <w:szCs w:val="24"/>
        </w:rPr>
        <w:tab/>
      </w:r>
    </w:p>
    <w:p w14:paraId="1A0B1290" w14:textId="50506729" w:rsidR="00AA0A0E" w:rsidRDefault="00AA0A0E" w:rsidP="00BE5A25">
      <w:pPr>
        <w:pStyle w:val="Footer"/>
        <w:pBdr>
          <w:bottom w:val="single" w:sz="4" w:space="1" w:color="auto"/>
        </w:pBdr>
        <w:rPr>
          <w:rFonts w:ascii="Arial" w:hAnsi="Arial" w:cs="Arial"/>
        </w:rPr>
      </w:pPr>
      <w:r w:rsidRPr="00AA0A0E">
        <w:rPr>
          <w:rFonts w:ascii="Arial" w:hAnsi="Arial" w:cs="Arial"/>
        </w:rPr>
        <w:t xml:space="preserve">Provide leadership </w:t>
      </w:r>
      <w:r>
        <w:rPr>
          <w:rFonts w:ascii="Arial" w:hAnsi="Arial" w:cs="Arial"/>
        </w:rPr>
        <w:t>of the C</w:t>
      </w:r>
      <w:r w:rsidRPr="00AA0A0E">
        <w:rPr>
          <w:rFonts w:ascii="Arial" w:hAnsi="Arial" w:cs="Arial"/>
        </w:rPr>
        <w:t xml:space="preserve">ommunity </w:t>
      </w:r>
      <w:r>
        <w:rPr>
          <w:rFonts w:ascii="Arial" w:hAnsi="Arial" w:cs="Arial"/>
        </w:rPr>
        <w:t>D</w:t>
      </w:r>
      <w:r w:rsidRPr="00AA0A0E">
        <w:rPr>
          <w:rFonts w:ascii="Arial" w:hAnsi="Arial" w:cs="Arial"/>
        </w:rPr>
        <w:t>evelopment</w:t>
      </w:r>
      <w:r w:rsidR="00CD22CD">
        <w:rPr>
          <w:rFonts w:ascii="Arial" w:hAnsi="Arial" w:cs="Arial"/>
        </w:rPr>
        <w:t xml:space="preserve"> </w:t>
      </w:r>
      <w:r w:rsidR="00AD13DC">
        <w:rPr>
          <w:rFonts w:ascii="Arial" w:hAnsi="Arial" w:cs="Arial"/>
        </w:rPr>
        <w:t>P</w:t>
      </w:r>
      <w:r w:rsidR="00CD22CD">
        <w:rPr>
          <w:rFonts w:ascii="Arial" w:hAnsi="Arial" w:cs="Arial"/>
        </w:rPr>
        <w:t>revention</w:t>
      </w:r>
      <w:r w:rsidRPr="00AA0A0E">
        <w:rPr>
          <w:rFonts w:ascii="Arial" w:hAnsi="Arial" w:cs="Arial"/>
        </w:rPr>
        <w:t xml:space="preserve"> team</w:t>
      </w:r>
      <w:r>
        <w:rPr>
          <w:rFonts w:ascii="Arial" w:hAnsi="Arial" w:cs="Arial"/>
        </w:rPr>
        <w:t xml:space="preserve"> within the Council’s Prevention and Wellbeing Service</w:t>
      </w:r>
      <w:r w:rsidR="00912919">
        <w:rPr>
          <w:rFonts w:ascii="Arial" w:hAnsi="Arial" w:cs="Arial"/>
        </w:rPr>
        <w:t>,</w:t>
      </w:r>
      <w:r w:rsidR="005C5A18">
        <w:rPr>
          <w:rFonts w:ascii="Arial" w:hAnsi="Arial" w:cs="Arial"/>
        </w:rPr>
        <w:t xml:space="preserve"> supporting the development and implementation of strategies, action plans</w:t>
      </w:r>
      <w:r w:rsidR="00E211D6">
        <w:rPr>
          <w:rFonts w:ascii="Arial" w:hAnsi="Arial" w:cs="Arial"/>
        </w:rPr>
        <w:t xml:space="preserve">, services and </w:t>
      </w:r>
      <w:r w:rsidR="005C5A18">
        <w:rPr>
          <w:rFonts w:ascii="Arial" w:hAnsi="Arial" w:cs="Arial"/>
        </w:rPr>
        <w:t xml:space="preserve">interventions to </w:t>
      </w:r>
      <w:r w:rsidR="00E211D6">
        <w:rPr>
          <w:rFonts w:ascii="Arial" w:hAnsi="Arial" w:cs="Arial"/>
        </w:rPr>
        <w:t>tackle the inequalities and challenges facing communities in Bridgend, with a particular emphasis on developing a healthier and more active County Borough.</w:t>
      </w:r>
    </w:p>
    <w:p w14:paraId="1B0B3138" w14:textId="7EC33D29" w:rsidR="00557CE9" w:rsidRPr="00AA0A0E" w:rsidRDefault="00557CE9" w:rsidP="00BE5A25">
      <w:pPr>
        <w:pStyle w:val="Footer"/>
        <w:pBdr>
          <w:bottom w:val="single" w:sz="4" w:space="1" w:color="auto"/>
        </w:pBdr>
        <w:rPr>
          <w:rFonts w:ascii="Arial" w:hAnsi="Arial" w:cs="Arial"/>
        </w:rPr>
      </w:pPr>
      <w:r>
        <w:rPr>
          <w:rFonts w:ascii="Arial" w:hAnsi="Arial" w:cs="Arial"/>
        </w:rPr>
        <w:t>D</w:t>
      </w:r>
      <w:r w:rsidRPr="00BE5A25">
        <w:rPr>
          <w:rFonts w:ascii="Arial" w:hAnsi="Arial" w:cs="Arial"/>
        </w:rPr>
        <w:t>evelop</w:t>
      </w:r>
      <w:r>
        <w:rPr>
          <w:rFonts w:ascii="Arial" w:hAnsi="Arial" w:cs="Arial"/>
        </w:rPr>
        <w:t xml:space="preserve">ment </w:t>
      </w:r>
      <w:r w:rsidR="00730F95">
        <w:rPr>
          <w:rFonts w:ascii="Arial" w:hAnsi="Arial" w:cs="Arial"/>
        </w:rPr>
        <w:t>with c</w:t>
      </w:r>
      <w:r w:rsidRPr="00BE5A25">
        <w:rPr>
          <w:rFonts w:ascii="Arial" w:hAnsi="Arial" w:cs="Arial"/>
        </w:rPr>
        <w:t>ollaborati</w:t>
      </w:r>
      <w:r>
        <w:rPr>
          <w:rFonts w:ascii="Arial" w:hAnsi="Arial" w:cs="Arial"/>
        </w:rPr>
        <w:t>ve working at local, regional, and national levels to support the Prevention and Wellbeing agenda.</w:t>
      </w:r>
    </w:p>
    <w:p w14:paraId="58651535" w14:textId="5BD80933" w:rsidR="00557CE9" w:rsidRDefault="00557CE9" w:rsidP="00FF4FC3">
      <w:pPr>
        <w:pStyle w:val="Footer"/>
        <w:pBdr>
          <w:bottom w:val="single" w:sz="4" w:space="1" w:color="auto"/>
        </w:pBdr>
        <w:rPr>
          <w:rFonts w:ascii="Arial" w:hAnsi="Arial" w:cs="Arial"/>
          <w:noProof/>
        </w:rPr>
      </w:pPr>
      <w:r>
        <w:rPr>
          <w:rFonts w:ascii="Arial" w:hAnsi="Arial" w:cs="Arial"/>
          <w:noProof/>
        </w:rPr>
        <w:t>With responsibility for  o</w:t>
      </w:r>
      <w:r w:rsidRPr="0080048E">
        <w:rPr>
          <w:rFonts w:ascii="Arial" w:hAnsi="Arial" w:cs="Arial"/>
          <w:noProof/>
        </w:rPr>
        <w:t xml:space="preserve">perational management of </w:t>
      </w:r>
      <w:r w:rsidR="00686D7C">
        <w:rPr>
          <w:rFonts w:ascii="Arial" w:hAnsi="Arial" w:cs="Arial"/>
          <w:noProof/>
        </w:rPr>
        <w:t xml:space="preserve">Child &amp; Families community support, </w:t>
      </w:r>
      <w:r w:rsidR="00CD22CD">
        <w:rPr>
          <w:rFonts w:ascii="Arial" w:hAnsi="Arial" w:cs="Arial"/>
          <w:noProof/>
        </w:rPr>
        <w:t xml:space="preserve">Adults &amp; </w:t>
      </w:r>
      <w:r w:rsidR="00730F95">
        <w:rPr>
          <w:rFonts w:ascii="Arial" w:hAnsi="Arial" w:cs="Arial"/>
          <w:noProof/>
        </w:rPr>
        <w:t>Y</w:t>
      </w:r>
      <w:r w:rsidR="00CD22CD">
        <w:rPr>
          <w:rFonts w:ascii="Arial" w:hAnsi="Arial" w:cs="Arial"/>
          <w:noProof/>
        </w:rPr>
        <w:t>oung carers wellbeing ser</w:t>
      </w:r>
      <w:r w:rsidR="00AD13DC">
        <w:rPr>
          <w:rFonts w:ascii="Arial" w:hAnsi="Arial" w:cs="Arial"/>
          <w:noProof/>
        </w:rPr>
        <w:t>v</w:t>
      </w:r>
      <w:r w:rsidR="00CD22CD">
        <w:rPr>
          <w:rFonts w:ascii="Arial" w:hAnsi="Arial" w:cs="Arial"/>
          <w:noProof/>
        </w:rPr>
        <w:t>i</w:t>
      </w:r>
      <w:r w:rsidR="00730F95">
        <w:rPr>
          <w:rFonts w:ascii="Arial" w:hAnsi="Arial" w:cs="Arial"/>
          <w:noProof/>
        </w:rPr>
        <w:t>c</w:t>
      </w:r>
      <w:r w:rsidR="00CD22CD">
        <w:rPr>
          <w:rFonts w:ascii="Arial" w:hAnsi="Arial" w:cs="Arial"/>
          <w:noProof/>
        </w:rPr>
        <w:t xml:space="preserve">e, Age </w:t>
      </w:r>
      <w:r w:rsidR="00730F95">
        <w:rPr>
          <w:rFonts w:ascii="Arial" w:hAnsi="Arial" w:cs="Arial"/>
          <w:noProof/>
        </w:rPr>
        <w:t>F</w:t>
      </w:r>
      <w:r w:rsidR="00CD22CD">
        <w:rPr>
          <w:rFonts w:ascii="Arial" w:hAnsi="Arial" w:cs="Arial"/>
          <w:noProof/>
        </w:rPr>
        <w:t xml:space="preserve">riendly </w:t>
      </w:r>
      <w:r w:rsidR="00730F95">
        <w:rPr>
          <w:rFonts w:ascii="Arial" w:hAnsi="Arial" w:cs="Arial"/>
          <w:noProof/>
        </w:rPr>
        <w:t>C</w:t>
      </w:r>
      <w:r w:rsidR="00CD22CD">
        <w:rPr>
          <w:rFonts w:ascii="Arial" w:hAnsi="Arial" w:cs="Arial"/>
          <w:noProof/>
        </w:rPr>
        <w:t xml:space="preserve">ommunities  and the Play </w:t>
      </w:r>
      <w:r w:rsidR="00730F95">
        <w:rPr>
          <w:rFonts w:ascii="Arial" w:hAnsi="Arial" w:cs="Arial"/>
          <w:noProof/>
        </w:rPr>
        <w:t>S</w:t>
      </w:r>
      <w:r w:rsidR="00CD22CD">
        <w:rPr>
          <w:rFonts w:ascii="Arial" w:hAnsi="Arial" w:cs="Arial"/>
          <w:noProof/>
        </w:rPr>
        <w:t>uff</w:t>
      </w:r>
      <w:r w:rsidR="00730F95">
        <w:rPr>
          <w:rFonts w:ascii="Arial" w:hAnsi="Arial" w:cs="Arial"/>
          <w:noProof/>
        </w:rPr>
        <w:t>i</w:t>
      </w:r>
      <w:r w:rsidR="00CD22CD">
        <w:rPr>
          <w:rFonts w:ascii="Arial" w:hAnsi="Arial" w:cs="Arial"/>
          <w:noProof/>
        </w:rPr>
        <w:t>ci</w:t>
      </w:r>
      <w:r w:rsidR="00730F95">
        <w:rPr>
          <w:rFonts w:ascii="Arial" w:hAnsi="Arial" w:cs="Arial"/>
          <w:noProof/>
        </w:rPr>
        <w:t>e</w:t>
      </w:r>
      <w:r w:rsidR="00CD22CD">
        <w:rPr>
          <w:rFonts w:ascii="Arial" w:hAnsi="Arial" w:cs="Arial"/>
          <w:noProof/>
        </w:rPr>
        <w:t xml:space="preserve">ncy </w:t>
      </w:r>
      <w:r w:rsidR="00730F95">
        <w:rPr>
          <w:rFonts w:ascii="Arial" w:hAnsi="Arial" w:cs="Arial"/>
          <w:noProof/>
        </w:rPr>
        <w:t>D</w:t>
      </w:r>
      <w:r w:rsidR="00CD22CD">
        <w:rPr>
          <w:rFonts w:ascii="Arial" w:hAnsi="Arial" w:cs="Arial"/>
          <w:noProof/>
        </w:rPr>
        <w:t>uty</w:t>
      </w:r>
      <w:r>
        <w:rPr>
          <w:rFonts w:ascii="Arial" w:hAnsi="Arial" w:cs="Arial"/>
          <w:noProof/>
        </w:rPr>
        <w:t xml:space="preserve">. </w:t>
      </w:r>
    </w:p>
    <w:p w14:paraId="4CEBE7B6" w14:textId="77777777" w:rsidR="00FF4FC3" w:rsidRDefault="00FF4FC3" w:rsidP="00A66B0A">
      <w:pPr>
        <w:pStyle w:val="Footer"/>
        <w:rPr>
          <w:rFonts w:ascii="Arial" w:hAnsi="Arial" w:cs="Arial"/>
          <w:b/>
        </w:rPr>
      </w:pPr>
    </w:p>
    <w:p w14:paraId="7F9C86B1" w14:textId="065A2FE4" w:rsidR="00456B30" w:rsidRDefault="00456B30" w:rsidP="00A66B0A">
      <w:pPr>
        <w:pStyle w:val="Footer"/>
        <w:rPr>
          <w:rFonts w:ascii="Arial" w:hAnsi="Arial" w:cs="Arial"/>
          <w:b/>
        </w:rPr>
      </w:pPr>
      <w:r w:rsidRPr="00A66B0A">
        <w:rPr>
          <w:rFonts w:ascii="Arial" w:hAnsi="Arial" w:cs="Arial"/>
          <w:b/>
        </w:rPr>
        <w:t>PRINCIPAL RESPONSIBILITIES AND ACTIVITIES:</w:t>
      </w:r>
    </w:p>
    <w:p w14:paraId="2024CAD8" w14:textId="77777777" w:rsidR="002D799E" w:rsidRDefault="002D799E" w:rsidP="00A66B0A">
      <w:pPr>
        <w:pStyle w:val="Footer"/>
        <w:rPr>
          <w:rFonts w:ascii="Arial" w:hAnsi="Arial" w:cs="Arial"/>
        </w:rPr>
      </w:pPr>
    </w:p>
    <w:p w14:paraId="3EA59F00" w14:textId="49466E9C" w:rsidR="001E5E9D" w:rsidRPr="006E4BF3" w:rsidRDefault="00557CE9" w:rsidP="006E4BF3">
      <w:pPr>
        <w:numPr>
          <w:ilvl w:val="0"/>
          <w:numId w:val="35"/>
        </w:numPr>
        <w:contextualSpacing/>
        <w:jc w:val="both"/>
        <w:rPr>
          <w:rFonts w:ascii="Arial" w:hAnsi="Arial" w:cs="Arial"/>
        </w:rPr>
      </w:pPr>
      <w:r w:rsidRPr="006E4BF3">
        <w:rPr>
          <w:rFonts w:ascii="Arial" w:hAnsi="Arial" w:cs="Arial"/>
        </w:rPr>
        <w:t>Fulfil the role of Authorised Officer for</w:t>
      </w:r>
      <w:r w:rsidR="00686D7C">
        <w:rPr>
          <w:rFonts w:ascii="Arial" w:hAnsi="Arial" w:cs="Arial"/>
        </w:rPr>
        <w:t xml:space="preserve"> </w:t>
      </w:r>
      <w:r w:rsidR="00730F95">
        <w:rPr>
          <w:rFonts w:ascii="Arial" w:hAnsi="Arial" w:cs="Arial"/>
        </w:rPr>
        <w:t xml:space="preserve">the </w:t>
      </w:r>
      <w:r w:rsidR="00686D7C">
        <w:rPr>
          <w:rFonts w:ascii="Arial" w:hAnsi="Arial" w:cs="Arial"/>
        </w:rPr>
        <w:t xml:space="preserve">Child &amp; Families community support </w:t>
      </w:r>
      <w:r w:rsidRPr="006E4BF3">
        <w:rPr>
          <w:rFonts w:ascii="Arial" w:hAnsi="Arial" w:cs="Arial"/>
        </w:rPr>
        <w:t xml:space="preserve"> </w:t>
      </w:r>
      <w:proofErr w:type="spellStart"/>
      <w:r>
        <w:rPr>
          <w:rFonts w:ascii="Arial" w:hAnsi="Arial" w:cs="Arial"/>
        </w:rPr>
        <w:t>TuVid</w:t>
      </w:r>
      <w:r w:rsidR="00CD22CD">
        <w:rPr>
          <w:rFonts w:ascii="Arial" w:hAnsi="Arial" w:cs="Arial"/>
        </w:rPr>
        <w:t>a</w:t>
      </w:r>
      <w:proofErr w:type="spellEnd"/>
      <w:r>
        <w:rPr>
          <w:rFonts w:ascii="Arial" w:hAnsi="Arial" w:cs="Arial"/>
        </w:rPr>
        <w:t xml:space="preserve"> </w:t>
      </w:r>
      <w:r w:rsidRPr="006E4BF3">
        <w:rPr>
          <w:rFonts w:ascii="Arial" w:hAnsi="Arial" w:cs="Arial"/>
        </w:rPr>
        <w:t>contract</w:t>
      </w:r>
      <w:r w:rsidR="00CD22CD">
        <w:rPr>
          <w:rFonts w:ascii="Arial" w:hAnsi="Arial" w:cs="Arial"/>
        </w:rPr>
        <w:t>, young carers wellbeing service</w:t>
      </w:r>
      <w:r w:rsidR="00730F95">
        <w:rPr>
          <w:rFonts w:ascii="Arial" w:hAnsi="Arial" w:cs="Arial"/>
        </w:rPr>
        <w:t xml:space="preserve">, </w:t>
      </w:r>
      <w:r w:rsidR="00CD22CD">
        <w:rPr>
          <w:rFonts w:ascii="Arial" w:hAnsi="Arial" w:cs="Arial"/>
        </w:rPr>
        <w:t xml:space="preserve">Age </w:t>
      </w:r>
      <w:r w:rsidR="00730F95">
        <w:rPr>
          <w:rFonts w:ascii="Arial" w:hAnsi="Arial" w:cs="Arial"/>
        </w:rPr>
        <w:t>F</w:t>
      </w:r>
      <w:r w:rsidR="00CD22CD">
        <w:rPr>
          <w:rFonts w:ascii="Arial" w:hAnsi="Arial" w:cs="Arial"/>
        </w:rPr>
        <w:t xml:space="preserve">riendly </w:t>
      </w:r>
      <w:r w:rsidR="00730F95">
        <w:rPr>
          <w:rFonts w:ascii="Arial" w:hAnsi="Arial" w:cs="Arial"/>
        </w:rPr>
        <w:t>C</w:t>
      </w:r>
      <w:r w:rsidR="00CD22CD">
        <w:rPr>
          <w:rFonts w:ascii="Arial" w:hAnsi="Arial" w:cs="Arial"/>
        </w:rPr>
        <w:t>ommunities,</w:t>
      </w:r>
      <w:r>
        <w:rPr>
          <w:rFonts w:ascii="Arial" w:hAnsi="Arial" w:cs="Arial"/>
        </w:rPr>
        <w:t xml:space="preserve"> </w:t>
      </w:r>
      <w:r w:rsidR="00730F95">
        <w:rPr>
          <w:rFonts w:ascii="Arial" w:hAnsi="Arial" w:cs="Arial"/>
        </w:rPr>
        <w:t>developing</w:t>
      </w:r>
      <w:r w:rsidRPr="006E4BF3">
        <w:rPr>
          <w:rFonts w:ascii="Arial" w:hAnsi="Arial" w:cs="Arial"/>
        </w:rPr>
        <w:t xml:space="preserve"> annual performance plans, evaluating impact on agreed performance outcomes, and ensuring compliance with</w:t>
      </w:r>
      <w:r>
        <w:rPr>
          <w:rFonts w:ascii="Arial" w:hAnsi="Arial" w:cs="Arial"/>
        </w:rPr>
        <w:t xml:space="preserve">in the </w:t>
      </w:r>
      <w:r w:rsidRPr="006E4BF3">
        <w:rPr>
          <w:rFonts w:ascii="Arial" w:hAnsi="Arial" w:cs="Arial"/>
        </w:rPr>
        <w:t>contract</w:t>
      </w:r>
      <w:r>
        <w:rPr>
          <w:rFonts w:ascii="Arial" w:hAnsi="Arial" w:cs="Arial"/>
        </w:rPr>
        <w:t>s and SLA</w:t>
      </w:r>
      <w:r w:rsidR="001E5E9D" w:rsidRPr="006E4BF3">
        <w:rPr>
          <w:rFonts w:ascii="Arial" w:hAnsi="Arial" w:cs="Arial"/>
        </w:rPr>
        <w:t>.</w:t>
      </w:r>
    </w:p>
    <w:p w14:paraId="07FA68E3" w14:textId="694BBFBE" w:rsidR="0049582D" w:rsidRPr="006E4BF3" w:rsidRDefault="0049582D" w:rsidP="006E4BF3">
      <w:pPr>
        <w:numPr>
          <w:ilvl w:val="0"/>
          <w:numId w:val="35"/>
        </w:numPr>
        <w:contextualSpacing/>
        <w:jc w:val="both"/>
        <w:rPr>
          <w:rFonts w:ascii="Arial" w:hAnsi="Arial" w:cs="Arial"/>
        </w:rPr>
      </w:pPr>
      <w:r w:rsidRPr="006E4BF3">
        <w:rPr>
          <w:rFonts w:ascii="Arial" w:hAnsi="Arial" w:cs="Arial"/>
        </w:rPr>
        <w:t xml:space="preserve">Scrutinise and challenge the compliance and performance of the major contracted services for </w:t>
      </w:r>
      <w:r w:rsidR="00557CE9">
        <w:rPr>
          <w:rFonts w:ascii="Arial" w:hAnsi="Arial" w:cs="Arial"/>
        </w:rPr>
        <w:t>Bridgend Wellbeing Service</w:t>
      </w:r>
      <w:r w:rsidR="00730F95">
        <w:rPr>
          <w:rFonts w:ascii="Arial" w:hAnsi="Arial" w:cs="Arial"/>
        </w:rPr>
        <w:t xml:space="preserve"> </w:t>
      </w:r>
      <w:r w:rsidR="00CD22CD">
        <w:rPr>
          <w:rFonts w:ascii="Arial" w:hAnsi="Arial" w:cs="Arial"/>
        </w:rPr>
        <w:t>(adults and young carers)</w:t>
      </w:r>
      <w:r w:rsidRPr="006E4BF3">
        <w:rPr>
          <w:rFonts w:ascii="Arial" w:hAnsi="Arial" w:cs="Arial"/>
        </w:rPr>
        <w:t xml:space="preserve"> </w:t>
      </w:r>
      <w:r w:rsidR="00CD22CD">
        <w:rPr>
          <w:rFonts w:ascii="Arial" w:hAnsi="Arial" w:cs="Arial"/>
        </w:rPr>
        <w:t xml:space="preserve">Age </w:t>
      </w:r>
      <w:r w:rsidR="00730F95">
        <w:rPr>
          <w:rFonts w:ascii="Arial" w:hAnsi="Arial" w:cs="Arial"/>
        </w:rPr>
        <w:t>F</w:t>
      </w:r>
      <w:r w:rsidR="00EA44BF">
        <w:rPr>
          <w:rFonts w:ascii="Arial" w:hAnsi="Arial" w:cs="Arial"/>
        </w:rPr>
        <w:t>riendly</w:t>
      </w:r>
      <w:r w:rsidR="00CD22CD">
        <w:rPr>
          <w:rFonts w:ascii="Arial" w:hAnsi="Arial" w:cs="Arial"/>
        </w:rPr>
        <w:t xml:space="preserve"> </w:t>
      </w:r>
      <w:r w:rsidR="00730F95">
        <w:rPr>
          <w:rFonts w:ascii="Arial" w:hAnsi="Arial" w:cs="Arial"/>
        </w:rPr>
        <w:t>C</w:t>
      </w:r>
      <w:r w:rsidR="00CD22CD">
        <w:rPr>
          <w:rFonts w:ascii="Arial" w:hAnsi="Arial" w:cs="Arial"/>
        </w:rPr>
        <w:t xml:space="preserve">ommunities, </w:t>
      </w:r>
      <w:r w:rsidR="00730F95">
        <w:rPr>
          <w:rFonts w:ascii="Arial" w:hAnsi="Arial" w:cs="Arial"/>
        </w:rPr>
        <w:t>P</w:t>
      </w:r>
      <w:r w:rsidR="00CD22CD">
        <w:rPr>
          <w:rFonts w:ascii="Arial" w:hAnsi="Arial" w:cs="Arial"/>
        </w:rPr>
        <w:t xml:space="preserve">lay </w:t>
      </w:r>
      <w:r w:rsidR="00730F95">
        <w:rPr>
          <w:rFonts w:ascii="Arial" w:hAnsi="Arial" w:cs="Arial"/>
        </w:rPr>
        <w:t>S</w:t>
      </w:r>
      <w:r w:rsidR="00CD22CD">
        <w:rPr>
          <w:rFonts w:ascii="Arial" w:hAnsi="Arial" w:cs="Arial"/>
        </w:rPr>
        <w:t xml:space="preserve">ufficiency </w:t>
      </w:r>
      <w:r w:rsidR="00730F95">
        <w:rPr>
          <w:rFonts w:ascii="Arial" w:hAnsi="Arial" w:cs="Arial"/>
        </w:rPr>
        <w:t>D</w:t>
      </w:r>
      <w:r w:rsidR="00CD22CD">
        <w:rPr>
          <w:rFonts w:ascii="Arial" w:hAnsi="Arial" w:cs="Arial"/>
        </w:rPr>
        <w:t>uty and</w:t>
      </w:r>
      <w:r w:rsidRPr="006E4BF3">
        <w:rPr>
          <w:rFonts w:ascii="Arial" w:hAnsi="Arial" w:cs="Arial"/>
        </w:rPr>
        <w:t xml:space="preserve"> 3</w:t>
      </w:r>
      <w:r w:rsidRPr="006E4BF3">
        <w:rPr>
          <w:rFonts w:ascii="Arial" w:hAnsi="Arial" w:cs="Arial"/>
          <w:vertAlign w:val="superscript"/>
        </w:rPr>
        <w:t>rd</w:t>
      </w:r>
      <w:r w:rsidRPr="006E4BF3">
        <w:rPr>
          <w:rFonts w:ascii="Arial" w:hAnsi="Arial" w:cs="Arial"/>
        </w:rPr>
        <w:t xml:space="preserve"> sector partnerships</w:t>
      </w:r>
      <w:r w:rsidR="00EA44BF">
        <w:rPr>
          <w:rFonts w:ascii="Arial" w:hAnsi="Arial" w:cs="Arial"/>
        </w:rPr>
        <w:t>/networks</w:t>
      </w:r>
      <w:r w:rsidR="00E02317">
        <w:rPr>
          <w:rFonts w:ascii="Arial" w:hAnsi="Arial" w:cs="Arial"/>
        </w:rPr>
        <w:t>.</w:t>
      </w:r>
    </w:p>
    <w:p w14:paraId="26EFF933" w14:textId="5F57D868" w:rsidR="00557CE9" w:rsidRPr="006E4BF3" w:rsidRDefault="00557CE9" w:rsidP="006E4BF3">
      <w:pPr>
        <w:numPr>
          <w:ilvl w:val="0"/>
          <w:numId w:val="35"/>
        </w:numPr>
        <w:contextualSpacing/>
        <w:jc w:val="both"/>
        <w:rPr>
          <w:rFonts w:ascii="Arial" w:hAnsi="Arial" w:cs="Arial"/>
          <w14:ligatures w14:val="standardContextual"/>
        </w:rPr>
      </w:pPr>
      <w:r w:rsidRPr="0035590D">
        <w:rPr>
          <w:rFonts w:ascii="Arial" w:hAnsi="Arial" w:cs="Arial"/>
          <w14:ligatures w14:val="standardContextual"/>
        </w:rPr>
        <w:t xml:space="preserve">To </w:t>
      </w:r>
      <w:r w:rsidR="00EC0D86">
        <w:rPr>
          <w:rFonts w:ascii="Arial" w:hAnsi="Arial" w:cs="Arial"/>
          <w14:ligatures w14:val="standardContextual"/>
        </w:rPr>
        <w:t xml:space="preserve">lead </w:t>
      </w:r>
      <w:r w:rsidRPr="0035590D">
        <w:rPr>
          <w:rFonts w:ascii="Arial" w:hAnsi="Arial" w:cs="Arial"/>
          <w14:ligatures w14:val="standardContextual"/>
        </w:rPr>
        <w:t>the local authority response to the statutory duty for play sufficiency</w:t>
      </w:r>
      <w:r>
        <w:rPr>
          <w:rFonts w:ascii="Arial" w:hAnsi="Arial" w:cs="Arial"/>
          <w14:ligatures w14:val="standardContextual"/>
        </w:rPr>
        <w:t xml:space="preserve"> as one council approach, including support for the</w:t>
      </w:r>
      <w:r w:rsidRPr="0035590D">
        <w:rPr>
          <w:rFonts w:ascii="Arial" w:hAnsi="Arial" w:cs="Arial"/>
          <w14:ligatures w14:val="standardContextual"/>
        </w:rPr>
        <w:t xml:space="preserve"> implementation of the play sufficiency action plan and </w:t>
      </w:r>
      <w:r>
        <w:rPr>
          <w:rFonts w:ascii="Arial" w:hAnsi="Arial" w:cs="Arial"/>
          <w14:ligatures w14:val="standardContextual"/>
        </w:rPr>
        <w:t>one council approach to</w:t>
      </w:r>
      <w:r w:rsidRPr="0035590D">
        <w:rPr>
          <w:rFonts w:ascii="Arial" w:hAnsi="Arial" w:cs="Arial"/>
          <w14:ligatures w14:val="standardContextual"/>
        </w:rPr>
        <w:t xml:space="preserve"> the review of progress </w:t>
      </w:r>
      <w:r>
        <w:rPr>
          <w:rFonts w:ascii="Arial" w:hAnsi="Arial" w:cs="Arial"/>
          <w14:ligatures w14:val="standardContextual"/>
        </w:rPr>
        <w:t>against the plan.</w:t>
      </w:r>
    </w:p>
    <w:p w14:paraId="7433C116" w14:textId="64DC73E9" w:rsidR="00A655C1" w:rsidRPr="003A2D66" w:rsidRDefault="003A2D66" w:rsidP="006E4BF3">
      <w:pPr>
        <w:pStyle w:val="ListParagraph"/>
        <w:numPr>
          <w:ilvl w:val="0"/>
          <w:numId w:val="35"/>
        </w:numPr>
        <w:jc w:val="both"/>
        <w:rPr>
          <w:rFonts w:ascii="Arial" w:hAnsi="Arial" w:cs="Arial"/>
        </w:rPr>
      </w:pPr>
      <w:r w:rsidRPr="003A2D66">
        <w:rPr>
          <w:rFonts w:ascii="Arial" w:hAnsi="Arial" w:cs="Arial"/>
        </w:rPr>
        <w:t xml:space="preserve">Lead a team of </w:t>
      </w:r>
      <w:r w:rsidR="00557CE9">
        <w:rPr>
          <w:rFonts w:ascii="Arial" w:hAnsi="Arial" w:cs="Arial"/>
        </w:rPr>
        <w:t>o</w:t>
      </w:r>
      <w:r w:rsidRPr="003A2D66">
        <w:rPr>
          <w:rFonts w:ascii="Arial" w:hAnsi="Arial" w:cs="Arial"/>
        </w:rPr>
        <w:t>fficers</w:t>
      </w:r>
      <w:r>
        <w:rPr>
          <w:rFonts w:ascii="Arial" w:hAnsi="Arial" w:cs="Arial"/>
        </w:rPr>
        <w:t xml:space="preserve"> and </w:t>
      </w:r>
      <w:r w:rsidRPr="003A2D66">
        <w:rPr>
          <w:rFonts w:ascii="Arial" w:hAnsi="Arial" w:cs="Arial"/>
        </w:rPr>
        <w:t xml:space="preserve">coaches, in the establishment and delivery of a range of </w:t>
      </w:r>
      <w:r>
        <w:rPr>
          <w:rFonts w:ascii="Arial" w:hAnsi="Arial" w:cs="Arial"/>
        </w:rPr>
        <w:t>services</w:t>
      </w:r>
      <w:r w:rsidRPr="003A2D66">
        <w:rPr>
          <w:rFonts w:ascii="Arial" w:hAnsi="Arial" w:cs="Arial"/>
        </w:rPr>
        <w:t xml:space="preserve"> which are safe, viable, achieve targets and meet the needs of local people, the Council and its partners</w:t>
      </w:r>
      <w:r w:rsidR="009C6488" w:rsidRPr="003A2D66">
        <w:rPr>
          <w:rFonts w:ascii="Arial" w:hAnsi="Arial" w:cs="Arial"/>
        </w:rPr>
        <w:t xml:space="preserve">. </w:t>
      </w:r>
    </w:p>
    <w:p w14:paraId="3B256DE0" w14:textId="54A5F673" w:rsidR="001E5E9D" w:rsidRPr="006E4BF3" w:rsidRDefault="00A655C1" w:rsidP="006E4BF3">
      <w:pPr>
        <w:numPr>
          <w:ilvl w:val="0"/>
          <w:numId w:val="35"/>
        </w:numPr>
        <w:contextualSpacing/>
        <w:jc w:val="both"/>
        <w:rPr>
          <w:rFonts w:ascii="Arial" w:hAnsi="Arial" w:cs="Arial"/>
        </w:rPr>
      </w:pPr>
      <w:r w:rsidRPr="006E4BF3">
        <w:rPr>
          <w:rFonts w:ascii="Arial" w:hAnsi="Arial" w:cs="Arial"/>
        </w:rPr>
        <w:t>L</w:t>
      </w:r>
      <w:r w:rsidR="001E5E9D" w:rsidRPr="006E4BF3">
        <w:rPr>
          <w:rFonts w:ascii="Arial" w:hAnsi="Arial" w:cs="Arial"/>
        </w:rPr>
        <w:t xml:space="preserve">ead on responses to national programmes and initiatives that support </w:t>
      </w:r>
      <w:r w:rsidR="00CD22CD">
        <w:rPr>
          <w:rFonts w:ascii="Arial" w:hAnsi="Arial" w:cs="Arial"/>
        </w:rPr>
        <w:t xml:space="preserve">young </w:t>
      </w:r>
      <w:r w:rsidR="00B3593B">
        <w:rPr>
          <w:rFonts w:ascii="Arial" w:hAnsi="Arial" w:cs="Arial"/>
        </w:rPr>
        <w:t>carers,</w:t>
      </w:r>
      <w:r w:rsidR="00CD22CD">
        <w:rPr>
          <w:rFonts w:ascii="Arial" w:hAnsi="Arial" w:cs="Arial"/>
        </w:rPr>
        <w:t xml:space="preserve"> children and young adults with a disability and care experience children</w:t>
      </w:r>
      <w:r w:rsidR="00640A65">
        <w:rPr>
          <w:rFonts w:ascii="Arial" w:hAnsi="Arial" w:cs="Arial"/>
        </w:rPr>
        <w:t xml:space="preserve">, </w:t>
      </w:r>
      <w:r w:rsidR="00730F95">
        <w:rPr>
          <w:rFonts w:ascii="Arial" w:hAnsi="Arial" w:cs="Arial"/>
        </w:rPr>
        <w:t>A</w:t>
      </w:r>
      <w:r w:rsidR="00640A65">
        <w:rPr>
          <w:rFonts w:ascii="Arial" w:hAnsi="Arial" w:cs="Arial"/>
        </w:rPr>
        <w:t xml:space="preserve">ge </w:t>
      </w:r>
      <w:r w:rsidR="00730F95">
        <w:rPr>
          <w:rFonts w:ascii="Arial" w:hAnsi="Arial" w:cs="Arial"/>
        </w:rPr>
        <w:t>F</w:t>
      </w:r>
      <w:r w:rsidR="00640A65">
        <w:rPr>
          <w:rFonts w:ascii="Arial" w:hAnsi="Arial" w:cs="Arial"/>
        </w:rPr>
        <w:t xml:space="preserve">riendly </w:t>
      </w:r>
      <w:r w:rsidR="00730F95">
        <w:rPr>
          <w:rFonts w:ascii="Arial" w:hAnsi="Arial" w:cs="Arial"/>
        </w:rPr>
        <w:t>C</w:t>
      </w:r>
      <w:r w:rsidR="00640A65">
        <w:rPr>
          <w:rFonts w:ascii="Arial" w:hAnsi="Arial" w:cs="Arial"/>
        </w:rPr>
        <w:t>ommunities</w:t>
      </w:r>
      <w:r w:rsidR="00730F95">
        <w:rPr>
          <w:rFonts w:ascii="Arial" w:hAnsi="Arial" w:cs="Arial"/>
        </w:rPr>
        <w:t xml:space="preserve">. </w:t>
      </w:r>
      <w:r w:rsidR="001E5E9D" w:rsidRPr="006E4BF3">
        <w:rPr>
          <w:rFonts w:ascii="Arial" w:hAnsi="Arial" w:cs="Arial"/>
        </w:rPr>
        <w:t>Responsibilities will include accounting for investment and evidencing performance and impact.</w:t>
      </w:r>
    </w:p>
    <w:p w14:paraId="4239D477" w14:textId="590546AA" w:rsidR="001E5E9D" w:rsidRPr="006E4BF3" w:rsidRDefault="00A655C1" w:rsidP="006E4BF3">
      <w:pPr>
        <w:numPr>
          <w:ilvl w:val="0"/>
          <w:numId w:val="35"/>
        </w:numPr>
        <w:contextualSpacing/>
        <w:jc w:val="both"/>
        <w:rPr>
          <w:rFonts w:ascii="Arial" w:hAnsi="Arial" w:cs="Arial"/>
        </w:rPr>
      </w:pPr>
      <w:r w:rsidRPr="006E4BF3">
        <w:rPr>
          <w:rFonts w:ascii="Arial" w:hAnsi="Arial" w:cs="Arial"/>
        </w:rPr>
        <w:lastRenderedPageBreak/>
        <w:t>E</w:t>
      </w:r>
      <w:r w:rsidR="001E5E9D" w:rsidRPr="006E4BF3">
        <w:rPr>
          <w:rFonts w:ascii="Arial" w:hAnsi="Arial" w:cs="Arial"/>
        </w:rPr>
        <w:t>nsure assets are maintained at relevant premises and to secure and manage external investment to further enhance the activities and services available to local people.</w:t>
      </w:r>
    </w:p>
    <w:p w14:paraId="3F98B146" w14:textId="598FCB18" w:rsidR="001E5E9D" w:rsidRPr="006E4BF3" w:rsidRDefault="00A655C1" w:rsidP="006E4BF3">
      <w:pPr>
        <w:numPr>
          <w:ilvl w:val="0"/>
          <w:numId w:val="35"/>
        </w:numPr>
        <w:contextualSpacing/>
        <w:jc w:val="both"/>
        <w:rPr>
          <w:rFonts w:ascii="Arial" w:hAnsi="Arial" w:cs="Arial"/>
        </w:rPr>
      </w:pPr>
      <w:r w:rsidRPr="006E4BF3">
        <w:rPr>
          <w:rFonts w:ascii="Arial" w:hAnsi="Arial" w:cs="Arial"/>
        </w:rPr>
        <w:t>M</w:t>
      </w:r>
      <w:r w:rsidR="001E5E9D" w:rsidRPr="006E4BF3">
        <w:rPr>
          <w:rFonts w:ascii="Arial" w:hAnsi="Arial" w:cs="Arial"/>
        </w:rPr>
        <w:t xml:space="preserve">anage a </w:t>
      </w:r>
      <w:r w:rsidR="0049582D" w:rsidRPr="006E4BF3">
        <w:rPr>
          <w:rFonts w:ascii="Arial" w:hAnsi="Arial" w:cs="Arial"/>
        </w:rPr>
        <w:t>community-based</w:t>
      </w:r>
      <w:r w:rsidR="001E5E9D" w:rsidRPr="006E4BF3">
        <w:rPr>
          <w:rFonts w:ascii="Arial" w:hAnsi="Arial" w:cs="Arial"/>
        </w:rPr>
        <w:t xml:space="preserve"> disability activity programme developing a range of integrated and inclusive opportunities whilst ensuring that BCBC achieves the highest standards of accreditation.</w:t>
      </w:r>
    </w:p>
    <w:p w14:paraId="5FD58E50" w14:textId="19ADCC84" w:rsidR="001E5E9D" w:rsidRPr="006E4BF3" w:rsidRDefault="00A655C1" w:rsidP="006E4BF3">
      <w:pPr>
        <w:numPr>
          <w:ilvl w:val="0"/>
          <w:numId w:val="35"/>
        </w:numPr>
        <w:contextualSpacing/>
        <w:jc w:val="both"/>
        <w:rPr>
          <w:rFonts w:ascii="Arial" w:hAnsi="Arial" w:cs="Arial"/>
        </w:rPr>
      </w:pPr>
      <w:r w:rsidRPr="006E4BF3">
        <w:rPr>
          <w:rFonts w:ascii="Arial" w:hAnsi="Arial" w:cs="Arial"/>
        </w:rPr>
        <w:t xml:space="preserve">Be </w:t>
      </w:r>
      <w:r w:rsidR="001E5E9D" w:rsidRPr="006E4BF3">
        <w:rPr>
          <w:rFonts w:ascii="Arial" w:hAnsi="Arial" w:cs="Arial"/>
        </w:rPr>
        <w:t>responsible for specific elements of the strategic equalities plan relating to accessible opportunities for underrepresented groups.</w:t>
      </w:r>
    </w:p>
    <w:p w14:paraId="1EC182A2" w14:textId="7E6481DA" w:rsidR="001E5E9D" w:rsidRPr="006E4BF3" w:rsidRDefault="00A655C1" w:rsidP="006E4BF3">
      <w:pPr>
        <w:numPr>
          <w:ilvl w:val="0"/>
          <w:numId w:val="35"/>
        </w:numPr>
        <w:contextualSpacing/>
        <w:jc w:val="both"/>
        <w:rPr>
          <w:rFonts w:ascii="Arial" w:hAnsi="Arial" w:cs="Arial"/>
        </w:rPr>
      </w:pPr>
      <w:r w:rsidRPr="006E4BF3">
        <w:rPr>
          <w:rFonts w:ascii="Arial" w:hAnsi="Arial" w:cs="Arial"/>
        </w:rPr>
        <w:t>S</w:t>
      </w:r>
      <w:r w:rsidR="001E5E9D" w:rsidRPr="006E4BF3">
        <w:rPr>
          <w:rFonts w:ascii="Arial" w:hAnsi="Arial" w:cs="Arial"/>
        </w:rPr>
        <w:t>upport the development of skills, knowledge and capability within community groups supporting increased development of community ownership of physical activity.</w:t>
      </w:r>
    </w:p>
    <w:p w14:paraId="00BD4617" w14:textId="35B972B0" w:rsidR="001E5E9D" w:rsidRPr="006E4BF3" w:rsidRDefault="00A655C1" w:rsidP="006E4BF3">
      <w:pPr>
        <w:numPr>
          <w:ilvl w:val="0"/>
          <w:numId w:val="35"/>
        </w:numPr>
        <w:contextualSpacing/>
        <w:jc w:val="both"/>
        <w:rPr>
          <w:rFonts w:ascii="Arial" w:hAnsi="Arial" w:cs="Arial"/>
        </w:rPr>
      </w:pPr>
      <w:r w:rsidRPr="006E4BF3">
        <w:rPr>
          <w:rFonts w:ascii="Arial" w:hAnsi="Arial" w:cs="Arial"/>
        </w:rPr>
        <w:t xml:space="preserve">Be </w:t>
      </w:r>
      <w:r w:rsidR="001E5E9D" w:rsidRPr="006E4BF3">
        <w:rPr>
          <w:rFonts w:ascii="Arial" w:hAnsi="Arial" w:cs="Arial"/>
        </w:rPr>
        <w:t>part of the Prevention and Wellbeing Service Management Team and contribute to overall service performance and collaborative working programmes.</w:t>
      </w:r>
    </w:p>
    <w:p w14:paraId="1CBE2868" w14:textId="771C4225" w:rsidR="001E5E9D" w:rsidRPr="006E4BF3" w:rsidRDefault="00A655C1" w:rsidP="006E4BF3">
      <w:pPr>
        <w:pStyle w:val="ListParagraph"/>
        <w:numPr>
          <w:ilvl w:val="0"/>
          <w:numId w:val="35"/>
        </w:numPr>
        <w:jc w:val="both"/>
        <w:rPr>
          <w:rFonts w:ascii="Arial" w:hAnsi="Arial" w:cs="Arial"/>
        </w:rPr>
      </w:pPr>
      <w:r w:rsidRPr="006E4BF3">
        <w:rPr>
          <w:rFonts w:ascii="Arial" w:hAnsi="Arial" w:cs="Arial"/>
        </w:rPr>
        <w:t>S</w:t>
      </w:r>
      <w:r w:rsidR="001E5E9D" w:rsidRPr="006E4BF3">
        <w:rPr>
          <w:rFonts w:ascii="Arial" w:hAnsi="Arial" w:cs="Arial"/>
        </w:rPr>
        <w:t>upport the implementation of the Council’s emergency planning procedures inclusive of rest centre establishment</w:t>
      </w:r>
    </w:p>
    <w:p w14:paraId="6822ED46" w14:textId="73C57716" w:rsidR="001548B4" w:rsidRPr="006E4BF3" w:rsidRDefault="00C222D3" w:rsidP="006E4BF3">
      <w:pPr>
        <w:pStyle w:val="ListParagraph"/>
        <w:numPr>
          <w:ilvl w:val="0"/>
          <w:numId w:val="35"/>
        </w:numPr>
        <w:jc w:val="both"/>
        <w:rPr>
          <w:rFonts w:ascii="Arial" w:hAnsi="Arial" w:cs="Arial"/>
        </w:rPr>
      </w:pPr>
      <w:r w:rsidRPr="006E4BF3">
        <w:rPr>
          <w:rFonts w:ascii="Arial" w:hAnsi="Arial" w:cs="Arial"/>
        </w:rPr>
        <w:t>M</w:t>
      </w:r>
      <w:r w:rsidR="006957AB" w:rsidRPr="006E4BF3">
        <w:rPr>
          <w:rFonts w:ascii="Arial" w:hAnsi="Arial" w:cs="Arial"/>
        </w:rPr>
        <w:t>aintain performance management information to support review of the corporate and directorate performance objectives and reporting to external partnerships</w:t>
      </w:r>
      <w:r w:rsidRPr="006E4BF3">
        <w:rPr>
          <w:rFonts w:ascii="Arial" w:hAnsi="Arial" w:cs="Arial"/>
        </w:rPr>
        <w:t>.</w:t>
      </w:r>
    </w:p>
    <w:p w14:paraId="0EC5BCED" w14:textId="4B54CF7A" w:rsidR="00F5069E" w:rsidRPr="006E4BF3" w:rsidRDefault="00A655C1" w:rsidP="006E4BF3">
      <w:pPr>
        <w:pStyle w:val="ListParagraph"/>
        <w:numPr>
          <w:ilvl w:val="0"/>
          <w:numId w:val="35"/>
        </w:numPr>
        <w:jc w:val="both"/>
        <w:rPr>
          <w:rFonts w:ascii="Arial" w:hAnsi="Arial" w:cs="Arial"/>
        </w:rPr>
      </w:pPr>
      <w:r w:rsidRPr="006E4BF3">
        <w:rPr>
          <w:rStyle w:val="wbzude"/>
          <w:rFonts w:ascii="Arial" w:hAnsi="Arial" w:cs="Arial"/>
          <w:color w:val="202124"/>
          <w:shd w:val="clear" w:color="auto" w:fill="FFFFFF"/>
        </w:rPr>
        <w:t>W</w:t>
      </w:r>
      <w:r w:rsidR="00F5069E" w:rsidRPr="006E4BF3">
        <w:rPr>
          <w:rStyle w:val="wbzude"/>
          <w:rFonts w:ascii="Arial" w:hAnsi="Arial" w:cs="Arial"/>
          <w:color w:val="202124"/>
          <w:shd w:val="clear" w:color="auto" w:fill="FFFFFF"/>
        </w:rPr>
        <w:t>ork collaboratively with relevant council colleagues, particularly in Adult Social Care, Children and Family Services, Education, Early Years and Young People and Communities, to ensure the delivery of corporate objectives</w:t>
      </w:r>
      <w:r w:rsidR="00D5765C">
        <w:rPr>
          <w:rStyle w:val="wbzude"/>
          <w:rFonts w:ascii="Arial" w:hAnsi="Arial" w:cs="Arial"/>
          <w:color w:val="202124"/>
          <w:shd w:val="clear" w:color="auto" w:fill="FFFFFF"/>
        </w:rPr>
        <w:t>.</w:t>
      </w:r>
    </w:p>
    <w:p w14:paraId="78AE92C9" w14:textId="07BE73BF" w:rsidR="000D16AB" w:rsidRPr="006E4BF3" w:rsidRDefault="000D16AB" w:rsidP="006E4BF3">
      <w:pPr>
        <w:pStyle w:val="ListParagraph"/>
        <w:numPr>
          <w:ilvl w:val="0"/>
          <w:numId w:val="35"/>
        </w:numPr>
        <w:jc w:val="both"/>
        <w:rPr>
          <w:rStyle w:val="wbzude"/>
          <w:rFonts w:ascii="Arial" w:hAnsi="Arial" w:cs="Arial"/>
        </w:rPr>
      </w:pPr>
      <w:r w:rsidRPr="006E4BF3">
        <w:rPr>
          <w:rStyle w:val="wbzude"/>
          <w:rFonts w:ascii="Arial" w:hAnsi="Arial" w:cs="Arial"/>
          <w:color w:val="202124"/>
          <w:shd w:val="clear" w:color="auto" w:fill="FFFFFF"/>
        </w:rPr>
        <w:t xml:space="preserve">Proactively seek external funding and collaboration opportunities which will improve the </w:t>
      </w:r>
      <w:r w:rsidR="00A655C1" w:rsidRPr="006E4BF3">
        <w:rPr>
          <w:rStyle w:val="wbzude"/>
          <w:rFonts w:ascii="Arial" w:hAnsi="Arial" w:cs="Arial"/>
          <w:color w:val="202124"/>
          <w:shd w:val="clear" w:color="auto" w:fill="FFFFFF"/>
        </w:rPr>
        <w:t>C</w:t>
      </w:r>
      <w:r w:rsidRPr="006E4BF3">
        <w:rPr>
          <w:rStyle w:val="wbzude"/>
          <w:rFonts w:ascii="Arial" w:hAnsi="Arial" w:cs="Arial"/>
          <w:color w:val="202124"/>
          <w:shd w:val="clear" w:color="auto" w:fill="FFFFFF"/>
        </w:rPr>
        <w:t>ouncil’s ability to meet community development needs.</w:t>
      </w:r>
    </w:p>
    <w:p w14:paraId="2DC4488C" w14:textId="187DAF6E" w:rsidR="00E85977" w:rsidRPr="006E4BF3" w:rsidRDefault="00E85977" w:rsidP="006E4BF3">
      <w:pPr>
        <w:pStyle w:val="BodyText2"/>
        <w:numPr>
          <w:ilvl w:val="0"/>
          <w:numId w:val="35"/>
        </w:numPr>
        <w:spacing w:after="0"/>
        <w:jc w:val="both"/>
        <w:outlineLvl w:val="0"/>
        <w:rPr>
          <w:b w:val="0"/>
          <w:bCs/>
          <w:lang w:eastAsia="en-GB"/>
        </w:rPr>
      </w:pPr>
      <w:r w:rsidRPr="006E4BF3">
        <w:rPr>
          <w:b w:val="0"/>
          <w:bCs/>
        </w:rPr>
        <w:t xml:space="preserve">Undertake effective monitoring, evaluation and reporting of </w:t>
      </w:r>
      <w:r w:rsidR="00640A65">
        <w:rPr>
          <w:b w:val="0"/>
          <w:bCs/>
        </w:rPr>
        <w:t>preventative</w:t>
      </w:r>
      <w:r w:rsidRPr="006E4BF3">
        <w:rPr>
          <w:b w:val="0"/>
          <w:bCs/>
        </w:rPr>
        <w:t xml:space="preserve"> </w:t>
      </w:r>
      <w:r w:rsidR="00F338CE" w:rsidRPr="006E4BF3">
        <w:rPr>
          <w:b w:val="0"/>
          <w:bCs/>
        </w:rPr>
        <w:t>c</w:t>
      </w:r>
      <w:r w:rsidRPr="006E4BF3">
        <w:rPr>
          <w:b w:val="0"/>
          <w:bCs/>
        </w:rPr>
        <w:t>ommunity development programmes and projects, including corporate performance indicators, and report on corporate and external projects</w:t>
      </w:r>
      <w:r w:rsidR="007F2FA5" w:rsidRPr="006E4BF3">
        <w:rPr>
          <w:b w:val="0"/>
          <w:bCs/>
        </w:rPr>
        <w:t>.</w:t>
      </w:r>
    </w:p>
    <w:p w14:paraId="40ADFAF7" w14:textId="5FDDD0FF" w:rsidR="00A655C1" w:rsidRPr="006E4BF3" w:rsidRDefault="00A655C1" w:rsidP="006E4BF3">
      <w:pPr>
        <w:pStyle w:val="ListParagraph"/>
        <w:numPr>
          <w:ilvl w:val="0"/>
          <w:numId w:val="35"/>
        </w:numPr>
        <w:jc w:val="both"/>
        <w:rPr>
          <w:rStyle w:val="wbzude"/>
          <w:rFonts w:ascii="Arial" w:hAnsi="Arial" w:cs="Arial"/>
        </w:rPr>
      </w:pPr>
      <w:r w:rsidRPr="006E4BF3">
        <w:rPr>
          <w:rFonts w:ascii="Arial" w:hAnsi="Arial" w:cs="Arial"/>
        </w:rPr>
        <w:t xml:space="preserve">Provide expert advice to staff and partner organisations on </w:t>
      </w:r>
      <w:r w:rsidR="00640A65">
        <w:rPr>
          <w:rFonts w:ascii="Arial" w:hAnsi="Arial" w:cs="Arial"/>
        </w:rPr>
        <w:t>preventative c</w:t>
      </w:r>
      <w:r w:rsidRPr="006E4BF3">
        <w:rPr>
          <w:rFonts w:ascii="Arial" w:hAnsi="Arial" w:cs="Arial"/>
        </w:rPr>
        <w:t xml:space="preserve">ommunity </w:t>
      </w:r>
      <w:r w:rsidR="00640A65">
        <w:rPr>
          <w:rFonts w:ascii="Arial" w:hAnsi="Arial" w:cs="Arial"/>
        </w:rPr>
        <w:t>d</w:t>
      </w:r>
      <w:r w:rsidRPr="006E4BF3">
        <w:rPr>
          <w:rFonts w:ascii="Arial" w:hAnsi="Arial" w:cs="Arial"/>
        </w:rPr>
        <w:t>evelopment matters.</w:t>
      </w:r>
    </w:p>
    <w:p w14:paraId="3AE50DC8" w14:textId="5250923D" w:rsidR="00F5069E" w:rsidRPr="006E4BF3" w:rsidRDefault="00F5069E" w:rsidP="006E4BF3">
      <w:pPr>
        <w:pStyle w:val="ListParagraph"/>
        <w:numPr>
          <w:ilvl w:val="0"/>
          <w:numId w:val="35"/>
        </w:numPr>
        <w:jc w:val="both"/>
        <w:rPr>
          <w:rStyle w:val="wbzude"/>
          <w:rFonts w:ascii="Arial" w:hAnsi="Arial" w:cs="Arial"/>
        </w:rPr>
      </w:pPr>
      <w:r w:rsidRPr="006E4BF3">
        <w:rPr>
          <w:rFonts w:ascii="Arial" w:hAnsi="Arial" w:cs="Arial"/>
        </w:rPr>
        <w:t>Develop projects as required that will implement the Council’s wellbeing policies and aspirations</w:t>
      </w:r>
      <w:r w:rsidR="00A655C1" w:rsidRPr="006E4BF3">
        <w:rPr>
          <w:rFonts w:ascii="Arial" w:hAnsi="Arial" w:cs="Arial"/>
        </w:rPr>
        <w:t>.</w:t>
      </w:r>
    </w:p>
    <w:p w14:paraId="5C421D58" w14:textId="2E70E2EA" w:rsidR="000D16AB" w:rsidRPr="006E4BF3" w:rsidRDefault="00A655C1" w:rsidP="006E4BF3">
      <w:pPr>
        <w:pStyle w:val="ListParagraph"/>
        <w:numPr>
          <w:ilvl w:val="0"/>
          <w:numId w:val="35"/>
        </w:numPr>
        <w:jc w:val="both"/>
        <w:rPr>
          <w:rStyle w:val="wbzude"/>
          <w:rFonts w:ascii="Arial" w:hAnsi="Arial" w:cs="Arial"/>
        </w:rPr>
      </w:pPr>
      <w:r w:rsidRPr="006E4BF3">
        <w:rPr>
          <w:rStyle w:val="wbzude"/>
          <w:rFonts w:ascii="Arial" w:hAnsi="Arial" w:cs="Arial"/>
          <w:color w:val="202124"/>
          <w:shd w:val="clear" w:color="auto" w:fill="FFFFFF"/>
        </w:rPr>
        <w:t>M</w:t>
      </w:r>
      <w:r w:rsidR="000D16AB" w:rsidRPr="006E4BF3">
        <w:rPr>
          <w:rStyle w:val="wbzude"/>
          <w:rFonts w:ascii="Arial" w:hAnsi="Arial" w:cs="Arial"/>
          <w:color w:val="202124"/>
          <w:shd w:val="clear" w:color="auto" w:fill="FFFFFF"/>
        </w:rPr>
        <w:t xml:space="preserve">anage the budgets for the Community Development </w:t>
      </w:r>
      <w:r w:rsidR="00640A65">
        <w:rPr>
          <w:rStyle w:val="wbzude"/>
          <w:rFonts w:ascii="Arial" w:hAnsi="Arial" w:cs="Arial"/>
          <w:color w:val="202124"/>
          <w:shd w:val="clear" w:color="auto" w:fill="FFFFFF"/>
        </w:rPr>
        <w:t xml:space="preserve">– Prevention </w:t>
      </w:r>
      <w:r w:rsidR="00F5069E" w:rsidRPr="006E4BF3">
        <w:rPr>
          <w:rStyle w:val="wbzude"/>
          <w:rFonts w:ascii="Arial" w:hAnsi="Arial" w:cs="Arial"/>
          <w:color w:val="202124"/>
          <w:shd w:val="clear" w:color="auto" w:fill="FFFFFF"/>
        </w:rPr>
        <w:t>section.</w:t>
      </w:r>
    </w:p>
    <w:p w14:paraId="02795397" w14:textId="77777777" w:rsidR="00E85977" w:rsidRDefault="00E85977" w:rsidP="00637FAA">
      <w:pPr>
        <w:autoSpaceDE w:val="0"/>
        <w:autoSpaceDN w:val="0"/>
        <w:adjustRightInd w:val="0"/>
        <w:rPr>
          <w:rFonts w:ascii="Arial" w:hAnsi="Arial" w:cs="Arial"/>
          <w:b/>
          <w:bCs/>
          <w:lang w:eastAsia="en-GB"/>
        </w:rPr>
      </w:pPr>
    </w:p>
    <w:p w14:paraId="4ABE1355" w14:textId="29B7926E" w:rsidR="00637FAA" w:rsidRPr="00685DE7" w:rsidRDefault="00637FAA" w:rsidP="00637FAA">
      <w:pPr>
        <w:autoSpaceDE w:val="0"/>
        <w:autoSpaceDN w:val="0"/>
        <w:adjustRightInd w:val="0"/>
        <w:rPr>
          <w:rFonts w:ascii="Arial" w:hAnsi="Arial" w:cs="Arial"/>
          <w:b/>
          <w:bCs/>
          <w:lang w:eastAsia="en-GB"/>
        </w:rPr>
      </w:pPr>
      <w:r w:rsidRPr="00685DE7">
        <w:rPr>
          <w:rFonts w:ascii="Arial" w:hAnsi="Arial" w:cs="Arial"/>
          <w:b/>
          <w:bCs/>
          <w:lang w:eastAsia="en-GB"/>
        </w:rPr>
        <w:t>GENERAL DUTIES</w:t>
      </w:r>
    </w:p>
    <w:p w14:paraId="78F8734D" w14:textId="77777777" w:rsidR="00637FAA" w:rsidRPr="00685DE7" w:rsidRDefault="00637FAA" w:rsidP="00637FAA">
      <w:pPr>
        <w:autoSpaceDE w:val="0"/>
        <w:autoSpaceDN w:val="0"/>
        <w:adjustRightInd w:val="0"/>
        <w:rPr>
          <w:rFonts w:ascii="Arial" w:hAnsi="Arial" w:cs="Arial"/>
          <w:b/>
          <w:bCs/>
          <w:lang w:eastAsia="en-GB"/>
        </w:rPr>
      </w:pPr>
    </w:p>
    <w:p w14:paraId="6E6C3F7D" w14:textId="77777777" w:rsidR="00637FAA" w:rsidRPr="00685DE7" w:rsidRDefault="00637FAA" w:rsidP="00637FAA">
      <w:pPr>
        <w:autoSpaceDE w:val="0"/>
        <w:autoSpaceDN w:val="0"/>
        <w:adjustRightInd w:val="0"/>
        <w:rPr>
          <w:rFonts w:ascii="Arial" w:hAnsi="Arial" w:cs="Arial"/>
          <w:b/>
          <w:bCs/>
          <w:lang w:eastAsia="en-GB"/>
        </w:rPr>
      </w:pPr>
      <w:r w:rsidRPr="00685DE7">
        <w:rPr>
          <w:rFonts w:ascii="Arial" w:hAnsi="Arial" w:cs="Arial"/>
          <w:b/>
          <w:bCs/>
          <w:lang w:eastAsia="en-GB"/>
        </w:rPr>
        <w:t>Health and Safety</w:t>
      </w:r>
    </w:p>
    <w:p w14:paraId="49CC9B9D" w14:textId="77777777" w:rsidR="00637FAA" w:rsidRPr="00685DE7" w:rsidRDefault="00637FAA" w:rsidP="00637FAA">
      <w:pPr>
        <w:rPr>
          <w:rFonts w:ascii="Arial" w:hAnsi="Arial" w:cs="Arial"/>
        </w:rPr>
      </w:pPr>
      <w:r w:rsidRPr="00685DE7">
        <w:rPr>
          <w:rFonts w:ascii="Arial" w:hAnsi="Arial" w:cs="Arial"/>
        </w:rPr>
        <w:t xml:space="preserve">To fulfil the general and specific roles and responsibilities detailed in the </w:t>
      </w:r>
      <w:hyperlink r:id="rId13" w:history="1">
        <w:r w:rsidRPr="00685DE7">
          <w:rPr>
            <w:rStyle w:val="Hyperlink"/>
            <w:rFonts w:ascii="Arial" w:hAnsi="Arial" w:cs="Arial"/>
          </w:rPr>
          <w:t>Health and Safety Policy</w:t>
        </w:r>
      </w:hyperlink>
    </w:p>
    <w:p w14:paraId="497AC3F4" w14:textId="77777777" w:rsidR="00637FAA" w:rsidRPr="00685DE7" w:rsidRDefault="00637FAA" w:rsidP="00637FAA">
      <w:pPr>
        <w:ind w:left="720"/>
        <w:rPr>
          <w:rFonts w:ascii="Arial" w:hAnsi="Arial" w:cs="Arial"/>
          <w:b/>
        </w:rPr>
      </w:pPr>
    </w:p>
    <w:p w14:paraId="05BC5364" w14:textId="77777777" w:rsidR="00637FAA" w:rsidRPr="00685DE7" w:rsidRDefault="00637FAA" w:rsidP="00637FAA">
      <w:pPr>
        <w:autoSpaceDE w:val="0"/>
        <w:autoSpaceDN w:val="0"/>
        <w:adjustRightInd w:val="0"/>
        <w:rPr>
          <w:rFonts w:ascii="Arial" w:hAnsi="Arial" w:cs="Arial"/>
          <w:b/>
          <w:lang w:eastAsia="en-GB"/>
        </w:rPr>
      </w:pPr>
      <w:r w:rsidRPr="00685DE7">
        <w:rPr>
          <w:rFonts w:ascii="Arial" w:hAnsi="Arial" w:cs="Arial"/>
          <w:b/>
          <w:lang w:eastAsia="en-GB"/>
        </w:rPr>
        <w:t>Equal Opportunities</w:t>
      </w:r>
    </w:p>
    <w:p w14:paraId="24D7DE73" w14:textId="77777777" w:rsidR="00637FAA" w:rsidRPr="00685DE7" w:rsidRDefault="00637FAA" w:rsidP="00637FAA">
      <w:pPr>
        <w:autoSpaceDE w:val="0"/>
        <w:autoSpaceDN w:val="0"/>
        <w:adjustRightInd w:val="0"/>
        <w:rPr>
          <w:rFonts w:ascii="Arial" w:hAnsi="Arial" w:cs="Arial"/>
          <w:lang w:eastAsia="en-GB"/>
        </w:rPr>
      </w:pPr>
      <w:r w:rsidRPr="00685DE7">
        <w:rPr>
          <w:rFonts w:ascii="Arial" w:hAnsi="Arial" w:cs="Arial"/>
          <w:lang w:eastAsia="en-GB"/>
        </w:rPr>
        <w:t>To ensure that all activities are operated in accordance with Equal Opportunities legislation and best practice.</w:t>
      </w:r>
    </w:p>
    <w:p w14:paraId="087DA152" w14:textId="77777777" w:rsidR="00637FAA" w:rsidRPr="00685DE7" w:rsidRDefault="00637FAA" w:rsidP="00637FAA">
      <w:pPr>
        <w:autoSpaceDE w:val="0"/>
        <w:autoSpaceDN w:val="0"/>
        <w:adjustRightInd w:val="0"/>
        <w:rPr>
          <w:rFonts w:ascii="Arial" w:hAnsi="Arial" w:cs="Arial"/>
          <w:lang w:eastAsia="en-GB"/>
        </w:rPr>
      </w:pPr>
    </w:p>
    <w:p w14:paraId="56A27B76" w14:textId="77777777" w:rsidR="001777B4" w:rsidRDefault="001777B4" w:rsidP="001777B4">
      <w:pPr>
        <w:rPr>
          <w:rFonts w:ascii="Arial" w:hAnsi="Arial" w:cs="Arial"/>
          <w:b/>
          <w:bCs/>
        </w:rPr>
      </w:pPr>
      <w:r>
        <w:rPr>
          <w:rFonts w:ascii="Arial" w:hAnsi="Arial" w:cs="Arial"/>
          <w:b/>
          <w:bCs/>
        </w:rPr>
        <w:t>Safeguarding</w:t>
      </w:r>
    </w:p>
    <w:p w14:paraId="3267524F" w14:textId="77777777" w:rsidR="001777B4" w:rsidRDefault="001777B4" w:rsidP="001777B4">
      <w:pPr>
        <w:rPr>
          <w:rFonts w:ascii="Arial" w:hAnsi="Arial" w:cs="Arial"/>
        </w:rPr>
      </w:pPr>
      <w:r>
        <w:rPr>
          <w:rFonts w:ascii="Arial" w:hAnsi="Arial" w:cs="Arial"/>
        </w:rPr>
        <w:t>Protecting children, young people or adults at risk is a core responsibility of all employees.  Any concerns should be reported to the Adult Safeguarding Team or Children’s IAA Service within MASH.</w:t>
      </w:r>
    </w:p>
    <w:p w14:paraId="40CD5E84" w14:textId="77777777" w:rsidR="00637FAA" w:rsidRPr="00685DE7" w:rsidRDefault="00637FAA" w:rsidP="00637FAA">
      <w:pPr>
        <w:autoSpaceDE w:val="0"/>
        <w:autoSpaceDN w:val="0"/>
        <w:adjustRightInd w:val="0"/>
        <w:rPr>
          <w:rFonts w:ascii="Arial" w:hAnsi="Arial" w:cs="Arial"/>
          <w:lang w:eastAsia="en-GB"/>
        </w:rPr>
      </w:pPr>
    </w:p>
    <w:p w14:paraId="21AFC22D" w14:textId="77777777" w:rsidR="00637FAA" w:rsidRPr="00685DE7" w:rsidRDefault="00637FAA" w:rsidP="00637FAA">
      <w:pPr>
        <w:autoSpaceDE w:val="0"/>
        <w:autoSpaceDN w:val="0"/>
        <w:adjustRightInd w:val="0"/>
        <w:rPr>
          <w:rFonts w:ascii="Arial" w:hAnsi="Arial" w:cs="Arial"/>
          <w:b/>
          <w:bCs/>
          <w:lang w:eastAsia="en-GB"/>
        </w:rPr>
      </w:pPr>
      <w:r w:rsidRPr="00685DE7">
        <w:rPr>
          <w:rFonts w:ascii="Arial" w:hAnsi="Arial" w:cs="Arial"/>
          <w:b/>
          <w:bCs/>
          <w:lang w:eastAsia="en-GB"/>
        </w:rPr>
        <w:t>Review and Right to Vary</w:t>
      </w:r>
    </w:p>
    <w:p w14:paraId="54A3E060" w14:textId="77777777" w:rsidR="000E4AA4" w:rsidRDefault="00637FAA" w:rsidP="000E4AA4">
      <w:pPr>
        <w:autoSpaceDE w:val="0"/>
        <w:autoSpaceDN w:val="0"/>
        <w:adjustRightInd w:val="0"/>
        <w:rPr>
          <w:rFonts w:ascii="Arial" w:hAnsi="Arial" w:cs="Arial"/>
          <w:lang w:eastAsia="en-GB"/>
        </w:rPr>
      </w:pPr>
      <w:r w:rsidRPr="00685DE7">
        <w:rPr>
          <w:rFonts w:ascii="Arial" w:hAnsi="Arial" w:cs="Arial"/>
          <w:lang w:eastAsia="en-GB"/>
        </w:rPr>
        <w:t>This Job Description is as currently applies and will be reviewed regularly. You may be required to undertake other tasks that can be reasonably assigned to you, including development activities, which are within your capability and grade.</w:t>
      </w:r>
    </w:p>
    <w:p w14:paraId="121971F9" w14:textId="77777777" w:rsidR="000E4AA4" w:rsidRDefault="000E4AA4" w:rsidP="000E4AA4">
      <w:pPr>
        <w:autoSpaceDE w:val="0"/>
        <w:autoSpaceDN w:val="0"/>
        <w:adjustRightInd w:val="0"/>
        <w:rPr>
          <w:rFonts w:ascii="Arial" w:hAnsi="Arial" w:cs="Arial"/>
          <w:lang w:eastAsia="en-GB"/>
        </w:rPr>
      </w:pPr>
    </w:p>
    <w:p w14:paraId="216239BD" w14:textId="6BF2DFEA" w:rsidR="00D62F6C" w:rsidRDefault="00D62F6C" w:rsidP="00685734">
      <w:pPr>
        <w:spacing w:after="60"/>
        <w:rPr>
          <w:rFonts w:ascii="Arial" w:hAnsi="Arial" w:cs="Arial"/>
          <w:b/>
        </w:rPr>
      </w:pPr>
    </w:p>
    <w:p w14:paraId="504DCFE4" w14:textId="77777777" w:rsidR="00685734" w:rsidRDefault="00685734">
      <w:pPr>
        <w:rPr>
          <w:rFonts w:ascii="Arial" w:hAnsi="Arial" w:cs="Arial"/>
          <w:b/>
        </w:rPr>
      </w:pPr>
      <w:r>
        <w:rPr>
          <w:rFonts w:ascii="Arial" w:hAnsi="Arial" w:cs="Arial"/>
          <w:b/>
        </w:rPr>
        <w:br w:type="page"/>
      </w:r>
    </w:p>
    <w:p w14:paraId="542D3B90" w14:textId="578A7B5B" w:rsidR="00A83A12" w:rsidRPr="00DD6E25" w:rsidRDefault="00A83A12" w:rsidP="00456B30">
      <w:pPr>
        <w:spacing w:after="120"/>
        <w:jc w:val="center"/>
        <w:rPr>
          <w:rFonts w:ascii="Arial" w:hAnsi="Arial"/>
          <w:b/>
          <w:kern w:val="32"/>
          <w:sz w:val="32"/>
          <w:szCs w:val="32"/>
          <w:lang w:eastAsia="en-GB"/>
        </w:rPr>
      </w:pPr>
      <w:r w:rsidRPr="00DD6E25">
        <w:rPr>
          <w:rFonts w:ascii="Arial" w:hAnsi="Arial"/>
          <w:b/>
          <w:kern w:val="32"/>
          <w:sz w:val="32"/>
          <w:szCs w:val="32"/>
          <w:lang w:eastAsia="en-GB"/>
        </w:rPr>
        <w:lastRenderedPageBreak/>
        <w:t xml:space="preserve">Person Specification </w:t>
      </w:r>
    </w:p>
    <w:p w14:paraId="75AE9480" w14:textId="4032423E" w:rsidR="00F87ED7" w:rsidRPr="00DD6E25" w:rsidRDefault="00F87ED7" w:rsidP="00456B30">
      <w:pPr>
        <w:spacing w:after="120"/>
        <w:jc w:val="center"/>
        <w:rPr>
          <w:rFonts w:ascii="Arial" w:hAnsi="Arial" w:cs="Arial"/>
          <w:b/>
          <w:bCs/>
          <w:kern w:val="32"/>
          <w:sz w:val="28"/>
          <w:szCs w:val="28"/>
          <w:lang w:eastAsia="en-GB"/>
        </w:rPr>
      </w:pPr>
      <w:r w:rsidRPr="00DD6E25">
        <w:rPr>
          <w:rFonts w:ascii="Arial" w:hAnsi="Arial" w:cs="Arial"/>
          <w:b/>
          <w:bCs/>
          <w:sz w:val="28"/>
          <w:szCs w:val="28"/>
        </w:rPr>
        <w:t>Community Development Manager</w:t>
      </w:r>
      <w:r w:rsidR="00730F95">
        <w:rPr>
          <w:rFonts w:ascii="Arial" w:hAnsi="Arial" w:cs="Arial"/>
          <w:b/>
          <w:bCs/>
          <w:sz w:val="28"/>
          <w:szCs w:val="28"/>
        </w:rPr>
        <w:t xml:space="preserve"> - Prevention</w:t>
      </w:r>
    </w:p>
    <w:p w14:paraId="15510374" w14:textId="4A1F0FD2" w:rsidR="00B46B3B" w:rsidRDefault="003F1244" w:rsidP="00B02869">
      <w:pPr>
        <w:jc w:val="center"/>
        <w:rPr>
          <w:rFonts w:ascii="Arial" w:hAnsi="Arial" w:cs="Arial"/>
        </w:rPr>
      </w:pPr>
      <w:r>
        <w:rPr>
          <w:rFonts w:ascii="Arial" w:hAnsi="Arial" w:cs="Arial"/>
        </w:rPr>
        <w:t>The following attributes represent the range of skills, abilities and experiences etc. relevant to this position.  Applicants are expected to meet the attributes that ha</w:t>
      </w:r>
      <w:r w:rsidR="000815CD">
        <w:rPr>
          <w:rFonts w:ascii="Arial" w:hAnsi="Arial" w:cs="Arial"/>
        </w:rPr>
        <w:t>ve been identified as essential</w:t>
      </w:r>
      <w:r w:rsidR="000029D7">
        <w:rPr>
          <w:rFonts w:ascii="Arial" w:hAnsi="Arial" w:cs="Arial"/>
        </w:rPr>
        <w:t xml:space="preserve"> (Yes)</w:t>
      </w:r>
      <w:r w:rsidR="00DD6E25">
        <w:rPr>
          <w:rFonts w:ascii="Arial" w:hAnsi="Arial" w:cs="Arial"/>
        </w:rPr>
        <w:t>.</w:t>
      </w:r>
    </w:p>
    <w:tbl>
      <w:tblPr>
        <w:tblStyle w:val="TableGrid"/>
        <w:tblpPr w:leftFromText="180" w:rightFromText="180" w:vertAnchor="text" w:horzAnchor="page" w:tblpXSpec="center" w:tblpY="379"/>
        <w:tblW w:w="9640" w:type="dxa"/>
        <w:tblLayout w:type="fixed"/>
        <w:tblLook w:val="04A0" w:firstRow="1" w:lastRow="0" w:firstColumn="1" w:lastColumn="0" w:noHBand="0" w:noVBand="1"/>
        <w:tblCaption w:val="Person Specification Table"/>
      </w:tblPr>
      <w:tblGrid>
        <w:gridCol w:w="1985"/>
        <w:gridCol w:w="3827"/>
        <w:gridCol w:w="1276"/>
        <w:gridCol w:w="2552"/>
      </w:tblGrid>
      <w:tr w:rsidR="00FB32BF" w:rsidRPr="00156E04" w14:paraId="2D82A383" w14:textId="77777777" w:rsidTr="000E4AA4">
        <w:trPr>
          <w:cantSplit/>
          <w:trHeight w:val="811"/>
          <w:tblHeader/>
        </w:trPr>
        <w:tc>
          <w:tcPr>
            <w:tcW w:w="1985" w:type="dxa"/>
            <w:tcBorders>
              <w:top w:val="double" w:sz="4" w:space="0" w:color="auto"/>
              <w:left w:val="double" w:sz="4" w:space="0" w:color="auto"/>
              <w:bottom w:val="double" w:sz="4" w:space="0" w:color="auto"/>
              <w:right w:val="double" w:sz="4" w:space="0" w:color="auto"/>
            </w:tcBorders>
            <w:vAlign w:val="center"/>
          </w:tcPr>
          <w:p w14:paraId="5FFE347B" w14:textId="77777777" w:rsidR="003F1244" w:rsidRPr="00156E04" w:rsidRDefault="003F1244" w:rsidP="006F7E64">
            <w:pPr>
              <w:jc w:val="center"/>
              <w:rPr>
                <w:rFonts w:ascii="Arial" w:hAnsi="Arial" w:cs="Arial"/>
                <w:b/>
              </w:rPr>
            </w:pPr>
            <w:r w:rsidRPr="00156E04">
              <w:rPr>
                <w:rFonts w:ascii="Arial" w:hAnsi="Arial" w:cs="Arial"/>
                <w:b/>
              </w:rPr>
              <w:t>Attributes</w:t>
            </w:r>
          </w:p>
        </w:tc>
        <w:tc>
          <w:tcPr>
            <w:tcW w:w="3827" w:type="dxa"/>
            <w:tcBorders>
              <w:top w:val="double" w:sz="4" w:space="0" w:color="auto"/>
              <w:left w:val="double" w:sz="4" w:space="0" w:color="auto"/>
              <w:bottom w:val="double" w:sz="4" w:space="0" w:color="auto"/>
              <w:right w:val="double" w:sz="4" w:space="0" w:color="auto"/>
            </w:tcBorders>
            <w:vAlign w:val="center"/>
          </w:tcPr>
          <w:p w14:paraId="47986572" w14:textId="77777777" w:rsidR="003F1244" w:rsidRDefault="003F1244" w:rsidP="006F7E64">
            <w:pPr>
              <w:jc w:val="center"/>
              <w:rPr>
                <w:rFonts w:ascii="Arial" w:hAnsi="Arial" w:cs="Arial"/>
                <w:b/>
              </w:rPr>
            </w:pPr>
            <w:r w:rsidRPr="00156E04">
              <w:rPr>
                <w:rFonts w:ascii="Arial" w:hAnsi="Arial" w:cs="Arial"/>
                <w:b/>
              </w:rPr>
              <w:t>Requirements</w:t>
            </w:r>
          </w:p>
          <w:p w14:paraId="36304D7E" w14:textId="1F61D7B2" w:rsidR="000E4AA4" w:rsidRPr="00156E04" w:rsidRDefault="000E4AA4" w:rsidP="006F7E64">
            <w:pPr>
              <w:jc w:val="center"/>
              <w:rPr>
                <w:rFonts w:ascii="Arial" w:hAnsi="Arial" w:cs="Arial"/>
                <w:b/>
              </w:rPr>
            </w:pPr>
          </w:p>
        </w:tc>
        <w:tc>
          <w:tcPr>
            <w:tcW w:w="1276" w:type="dxa"/>
            <w:tcBorders>
              <w:top w:val="double" w:sz="4" w:space="0" w:color="auto"/>
              <w:left w:val="double" w:sz="4" w:space="0" w:color="auto"/>
              <w:bottom w:val="double" w:sz="4" w:space="0" w:color="auto"/>
              <w:right w:val="double" w:sz="4" w:space="0" w:color="auto"/>
            </w:tcBorders>
            <w:vAlign w:val="center"/>
          </w:tcPr>
          <w:p w14:paraId="7619A972" w14:textId="079C7D17" w:rsidR="003F1244" w:rsidRPr="00156E04" w:rsidRDefault="003F1244" w:rsidP="006F7E64">
            <w:pPr>
              <w:jc w:val="center"/>
              <w:rPr>
                <w:rFonts w:ascii="Arial" w:hAnsi="Arial" w:cs="Arial"/>
                <w:b/>
              </w:rPr>
            </w:pPr>
            <w:r w:rsidRPr="00156E04">
              <w:rPr>
                <w:rFonts w:ascii="Arial" w:hAnsi="Arial" w:cs="Arial"/>
                <w:b/>
              </w:rPr>
              <w:t>Essential</w:t>
            </w:r>
            <w:r w:rsidR="000E4AA4">
              <w:rPr>
                <w:rFonts w:ascii="Arial" w:hAnsi="Arial" w:cs="Arial"/>
                <w:b/>
              </w:rPr>
              <w:br/>
            </w:r>
          </w:p>
        </w:tc>
        <w:tc>
          <w:tcPr>
            <w:tcW w:w="2552" w:type="dxa"/>
            <w:tcBorders>
              <w:top w:val="double" w:sz="4" w:space="0" w:color="auto"/>
              <w:left w:val="double" w:sz="4" w:space="0" w:color="auto"/>
              <w:bottom w:val="double" w:sz="4" w:space="0" w:color="auto"/>
              <w:right w:val="double" w:sz="4" w:space="0" w:color="auto"/>
            </w:tcBorders>
            <w:vAlign w:val="center"/>
          </w:tcPr>
          <w:p w14:paraId="51866FFA" w14:textId="77777777" w:rsidR="003F1244" w:rsidRPr="00156E04" w:rsidRDefault="003F1244" w:rsidP="006F7E64">
            <w:pPr>
              <w:jc w:val="center"/>
              <w:rPr>
                <w:rFonts w:ascii="Arial" w:hAnsi="Arial" w:cs="Arial"/>
                <w:b/>
              </w:rPr>
            </w:pPr>
            <w:r w:rsidRPr="00156E04">
              <w:rPr>
                <w:rFonts w:ascii="Arial" w:hAnsi="Arial" w:cs="Arial"/>
                <w:b/>
              </w:rPr>
              <w:t>Method of Evaluation/</w:t>
            </w:r>
            <w:r>
              <w:rPr>
                <w:rFonts w:ascii="Arial" w:hAnsi="Arial" w:cs="Arial"/>
                <w:b/>
              </w:rPr>
              <w:t xml:space="preserve"> </w:t>
            </w:r>
            <w:r w:rsidRPr="00156E04">
              <w:rPr>
                <w:rFonts w:ascii="Arial" w:hAnsi="Arial" w:cs="Arial"/>
                <w:b/>
              </w:rPr>
              <w:t>Testing</w:t>
            </w:r>
          </w:p>
        </w:tc>
      </w:tr>
      <w:tr w:rsidR="002D799E" w:rsidRPr="00156E04" w14:paraId="3589676D" w14:textId="77777777" w:rsidTr="000E4AA4">
        <w:trPr>
          <w:cantSplit/>
          <w:trHeight w:val="978"/>
        </w:trPr>
        <w:tc>
          <w:tcPr>
            <w:tcW w:w="1985" w:type="dxa"/>
            <w:tcBorders>
              <w:top w:val="double" w:sz="4" w:space="0" w:color="auto"/>
              <w:bottom w:val="nil"/>
            </w:tcBorders>
          </w:tcPr>
          <w:p w14:paraId="0FC4FDCA" w14:textId="77777777" w:rsidR="002D799E" w:rsidRPr="00156E04" w:rsidRDefault="002D799E" w:rsidP="002D799E">
            <w:pPr>
              <w:rPr>
                <w:rFonts w:ascii="Arial" w:hAnsi="Arial" w:cs="Arial"/>
              </w:rPr>
            </w:pPr>
            <w:r w:rsidRPr="00156E04">
              <w:rPr>
                <w:rFonts w:ascii="Arial" w:hAnsi="Arial" w:cs="Arial"/>
                <w:b/>
              </w:rPr>
              <w:t>Qualifications, Education &amp; Training</w:t>
            </w:r>
          </w:p>
        </w:tc>
        <w:tc>
          <w:tcPr>
            <w:tcW w:w="3827" w:type="dxa"/>
            <w:tcBorders>
              <w:top w:val="double" w:sz="4" w:space="0" w:color="auto"/>
              <w:bottom w:val="nil"/>
            </w:tcBorders>
          </w:tcPr>
          <w:p w14:paraId="3F032150" w14:textId="046AE3BB" w:rsidR="00F87ED7" w:rsidRDefault="00F87ED7" w:rsidP="00DD6E25">
            <w:pPr>
              <w:pStyle w:val="ListParagraph"/>
              <w:numPr>
                <w:ilvl w:val="0"/>
                <w:numId w:val="30"/>
              </w:numPr>
              <w:ind w:left="300" w:hanging="300"/>
              <w:rPr>
                <w:rFonts w:ascii="Arial" w:hAnsi="Arial" w:cs="Arial"/>
                <w:lang w:eastAsia="en-GB"/>
              </w:rPr>
            </w:pPr>
            <w:r w:rsidRPr="0086751A">
              <w:rPr>
                <w:rFonts w:ascii="Arial" w:hAnsi="Arial" w:cs="Arial"/>
              </w:rPr>
              <w:t>Educated to Degree Level in a professional discipline</w:t>
            </w:r>
            <w:r w:rsidR="00557CE9">
              <w:rPr>
                <w:rFonts w:ascii="Arial" w:hAnsi="Arial" w:cs="Arial"/>
              </w:rPr>
              <w:t>.</w:t>
            </w:r>
          </w:p>
          <w:p w14:paraId="2A5A4370" w14:textId="77777777" w:rsidR="000029D7" w:rsidRPr="0086751A" w:rsidRDefault="000029D7" w:rsidP="000029D7">
            <w:pPr>
              <w:pStyle w:val="ListParagraph"/>
              <w:ind w:left="300"/>
              <w:rPr>
                <w:rFonts w:ascii="Arial" w:hAnsi="Arial" w:cs="Arial"/>
                <w:lang w:eastAsia="en-GB"/>
              </w:rPr>
            </w:pPr>
          </w:p>
          <w:p w14:paraId="0B18B31A" w14:textId="24AEBB17" w:rsidR="00F87ED7" w:rsidRDefault="00F87ED7" w:rsidP="00DD6E25">
            <w:pPr>
              <w:pStyle w:val="ListParagraph"/>
              <w:numPr>
                <w:ilvl w:val="0"/>
                <w:numId w:val="30"/>
              </w:numPr>
              <w:ind w:left="300" w:hanging="300"/>
              <w:rPr>
                <w:rFonts w:ascii="Arial" w:hAnsi="Arial" w:cs="Arial"/>
                <w:lang w:eastAsia="en-GB"/>
              </w:rPr>
            </w:pPr>
            <w:r w:rsidRPr="0086751A">
              <w:rPr>
                <w:rFonts w:ascii="Arial" w:hAnsi="Arial" w:cs="Arial"/>
              </w:rPr>
              <w:t xml:space="preserve">An appropriate management qualification </w:t>
            </w:r>
            <w:r w:rsidR="00640A65">
              <w:rPr>
                <w:rFonts w:ascii="Arial" w:hAnsi="Arial" w:cs="Arial"/>
              </w:rPr>
              <w:t xml:space="preserve">or </w:t>
            </w:r>
            <w:r w:rsidRPr="0086751A">
              <w:rPr>
                <w:rFonts w:ascii="Arial" w:hAnsi="Arial" w:cs="Arial"/>
              </w:rPr>
              <w:t>ability to demonstrate competence through experience.</w:t>
            </w:r>
          </w:p>
          <w:p w14:paraId="792941B4" w14:textId="77777777" w:rsidR="000029D7" w:rsidRPr="000029D7" w:rsidRDefault="000029D7" w:rsidP="000029D7">
            <w:pPr>
              <w:pStyle w:val="ListParagraph"/>
              <w:rPr>
                <w:rFonts w:ascii="Arial" w:hAnsi="Arial" w:cs="Arial"/>
                <w:lang w:eastAsia="en-GB"/>
              </w:rPr>
            </w:pPr>
          </w:p>
          <w:p w14:paraId="1348D580" w14:textId="61755988" w:rsidR="002D799E" w:rsidRPr="0086751A" w:rsidRDefault="00F87ED7" w:rsidP="00DD6E25">
            <w:pPr>
              <w:pStyle w:val="ListParagraph"/>
              <w:numPr>
                <w:ilvl w:val="0"/>
                <w:numId w:val="30"/>
              </w:numPr>
              <w:ind w:left="300" w:hanging="300"/>
              <w:rPr>
                <w:rFonts w:ascii="Arial" w:hAnsi="Arial" w:cs="Arial"/>
                <w:lang w:eastAsia="en-GB"/>
              </w:rPr>
            </w:pPr>
            <w:r w:rsidRPr="0086751A">
              <w:rPr>
                <w:rFonts w:ascii="Arial" w:hAnsi="Arial" w:cs="Arial"/>
              </w:rPr>
              <w:t>Evidence of continued professional development</w:t>
            </w:r>
            <w:r w:rsidR="00DD6E25" w:rsidRPr="0086751A">
              <w:rPr>
                <w:rFonts w:ascii="Arial" w:hAnsi="Arial" w:cs="Arial"/>
              </w:rPr>
              <w:t>.</w:t>
            </w:r>
          </w:p>
        </w:tc>
        <w:tc>
          <w:tcPr>
            <w:tcW w:w="1276" w:type="dxa"/>
            <w:tcBorders>
              <w:top w:val="double" w:sz="4" w:space="0" w:color="auto"/>
              <w:bottom w:val="nil"/>
            </w:tcBorders>
          </w:tcPr>
          <w:p w14:paraId="6C333BEE" w14:textId="3FD072AB" w:rsidR="002D799E" w:rsidRPr="0086751A" w:rsidRDefault="006957AB" w:rsidP="00DD6E25">
            <w:pPr>
              <w:ind w:left="300" w:hanging="300"/>
              <w:jc w:val="center"/>
              <w:rPr>
                <w:rFonts w:ascii="Arial" w:hAnsi="Arial" w:cs="Arial"/>
              </w:rPr>
            </w:pPr>
            <w:r w:rsidRPr="0086751A">
              <w:rPr>
                <w:rFonts w:ascii="Arial" w:hAnsi="Arial" w:cs="Arial"/>
              </w:rPr>
              <w:t>Yes</w:t>
            </w:r>
          </w:p>
          <w:p w14:paraId="0A4D911D" w14:textId="77777777" w:rsidR="00F87ED7" w:rsidRPr="0086751A" w:rsidRDefault="00F87ED7" w:rsidP="00DD6E25">
            <w:pPr>
              <w:ind w:left="300" w:hanging="300"/>
              <w:jc w:val="center"/>
              <w:rPr>
                <w:rFonts w:ascii="Arial" w:hAnsi="Arial" w:cs="Arial"/>
              </w:rPr>
            </w:pPr>
          </w:p>
          <w:p w14:paraId="4D0915CE" w14:textId="77777777" w:rsidR="00DD6E25" w:rsidRPr="0086751A" w:rsidRDefault="00DD6E25" w:rsidP="00DD6E25">
            <w:pPr>
              <w:ind w:left="300" w:hanging="300"/>
              <w:jc w:val="center"/>
              <w:rPr>
                <w:rFonts w:ascii="Arial" w:hAnsi="Arial" w:cs="Arial"/>
                <w:sz w:val="2"/>
                <w:szCs w:val="2"/>
              </w:rPr>
            </w:pPr>
          </w:p>
          <w:p w14:paraId="517CC4B8" w14:textId="77777777" w:rsidR="00DD6E25" w:rsidRPr="0086751A" w:rsidRDefault="00DD6E25" w:rsidP="00DD6E25">
            <w:pPr>
              <w:ind w:left="300" w:hanging="300"/>
              <w:jc w:val="center"/>
              <w:rPr>
                <w:rFonts w:ascii="Arial" w:hAnsi="Arial" w:cs="Arial"/>
                <w:sz w:val="2"/>
                <w:szCs w:val="2"/>
              </w:rPr>
            </w:pPr>
          </w:p>
          <w:p w14:paraId="3610413D" w14:textId="77777777" w:rsidR="000029D7" w:rsidRDefault="000029D7" w:rsidP="00DD6E25">
            <w:pPr>
              <w:ind w:left="300" w:hanging="300"/>
              <w:jc w:val="center"/>
              <w:rPr>
                <w:rFonts w:ascii="Arial" w:hAnsi="Arial" w:cs="Arial"/>
              </w:rPr>
            </w:pPr>
          </w:p>
          <w:p w14:paraId="281F196E" w14:textId="77777777" w:rsidR="000029D7" w:rsidRDefault="000029D7" w:rsidP="00DD6E25">
            <w:pPr>
              <w:ind w:left="300" w:hanging="300"/>
              <w:jc w:val="center"/>
              <w:rPr>
                <w:rFonts w:ascii="Arial" w:hAnsi="Arial" w:cs="Arial"/>
              </w:rPr>
            </w:pPr>
          </w:p>
          <w:p w14:paraId="5E4F1873" w14:textId="28A39F32" w:rsidR="00F87ED7" w:rsidRPr="0086751A" w:rsidRDefault="00F87ED7" w:rsidP="00DD6E25">
            <w:pPr>
              <w:ind w:left="300" w:hanging="300"/>
              <w:jc w:val="center"/>
              <w:rPr>
                <w:rFonts w:ascii="Arial" w:hAnsi="Arial" w:cs="Arial"/>
              </w:rPr>
            </w:pPr>
            <w:r w:rsidRPr="0086751A">
              <w:rPr>
                <w:rFonts w:ascii="Arial" w:hAnsi="Arial" w:cs="Arial"/>
              </w:rPr>
              <w:t>Yes</w:t>
            </w:r>
          </w:p>
          <w:p w14:paraId="45F08D56" w14:textId="77777777" w:rsidR="00F87ED7" w:rsidRPr="0086751A" w:rsidRDefault="00F87ED7" w:rsidP="00DD6E25">
            <w:pPr>
              <w:ind w:left="300" w:hanging="300"/>
              <w:jc w:val="center"/>
              <w:rPr>
                <w:rFonts w:ascii="Arial" w:hAnsi="Arial" w:cs="Arial"/>
              </w:rPr>
            </w:pPr>
          </w:p>
          <w:p w14:paraId="7AD9B083" w14:textId="77777777" w:rsidR="00F87ED7" w:rsidRPr="0086751A" w:rsidRDefault="00F87ED7" w:rsidP="00DD6E25">
            <w:pPr>
              <w:ind w:left="300" w:hanging="300"/>
              <w:jc w:val="center"/>
              <w:rPr>
                <w:rFonts w:ascii="Arial" w:hAnsi="Arial" w:cs="Arial"/>
              </w:rPr>
            </w:pPr>
          </w:p>
          <w:p w14:paraId="1A2277C0" w14:textId="77777777" w:rsidR="00DD6E25" w:rsidRPr="0086751A" w:rsidRDefault="00DD6E25" w:rsidP="00DD6E25">
            <w:pPr>
              <w:ind w:left="300" w:hanging="300"/>
              <w:jc w:val="center"/>
              <w:rPr>
                <w:rFonts w:ascii="Arial" w:hAnsi="Arial" w:cs="Arial"/>
              </w:rPr>
            </w:pPr>
          </w:p>
          <w:p w14:paraId="048F0EA7" w14:textId="7C2B09C3" w:rsidR="002D799E" w:rsidRPr="0086751A" w:rsidRDefault="00F87ED7" w:rsidP="00DD6E25">
            <w:pPr>
              <w:ind w:left="300" w:hanging="300"/>
              <w:jc w:val="center"/>
              <w:rPr>
                <w:rFonts w:ascii="Arial" w:hAnsi="Arial" w:cs="Arial"/>
              </w:rPr>
            </w:pPr>
            <w:r w:rsidRPr="0086751A">
              <w:rPr>
                <w:rFonts w:ascii="Arial" w:hAnsi="Arial" w:cs="Arial"/>
              </w:rPr>
              <w:t>Yes</w:t>
            </w:r>
          </w:p>
        </w:tc>
        <w:tc>
          <w:tcPr>
            <w:tcW w:w="2552" w:type="dxa"/>
            <w:tcBorders>
              <w:top w:val="double" w:sz="4" w:space="0" w:color="auto"/>
              <w:bottom w:val="nil"/>
            </w:tcBorders>
          </w:tcPr>
          <w:p w14:paraId="7F31D370" w14:textId="77777777" w:rsidR="002D799E" w:rsidRPr="00156E04" w:rsidRDefault="002D799E" w:rsidP="002D799E">
            <w:pPr>
              <w:rPr>
                <w:rFonts w:ascii="Arial" w:hAnsi="Arial" w:cs="Arial"/>
              </w:rPr>
            </w:pPr>
            <w:r>
              <w:rPr>
                <w:rFonts w:ascii="Arial" w:hAnsi="Arial" w:cs="Arial"/>
              </w:rPr>
              <w:t>Production of original Qualification Certificates and application form.</w:t>
            </w:r>
          </w:p>
        </w:tc>
      </w:tr>
      <w:tr w:rsidR="001548B4" w:rsidRPr="00156E04" w14:paraId="6750A3AC" w14:textId="77777777" w:rsidTr="000E4AA4">
        <w:trPr>
          <w:cantSplit/>
          <w:trHeight w:val="416"/>
        </w:trPr>
        <w:tc>
          <w:tcPr>
            <w:tcW w:w="1985" w:type="dxa"/>
            <w:tcBorders>
              <w:top w:val="single" w:sz="4" w:space="0" w:color="auto"/>
              <w:bottom w:val="nil"/>
            </w:tcBorders>
          </w:tcPr>
          <w:p w14:paraId="76C6DAF6" w14:textId="663F962C" w:rsidR="001548B4" w:rsidRPr="00156E04" w:rsidRDefault="001548B4" w:rsidP="006F7E64">
            <w:pPr>
              <w:rPr>
                <w:rFonts w:ascii="Arial" w:hAnsi="Arial" w:cs="Arial"/>
                <w:b/>
              </w:rPr>
            </w:pPr>
            <w:r w:rsidRPr="00156E04">
              <w:rPr>
                <w:rFonts w:ascii="Arial" w:hAnsi="Arial" w:cs="Arial"/>
                <w:b/>
              </w:rPr>
              <w:t>Knowledge &amp; Experience</w:t>
            </w:r>
          </w:p>
        </w:tc>
        <w:tc>
          <w:tcPr>
            <w:tcW w:w="3827" w:type="dxa"/>
            <w:tcBorders>
              <w:top w:val="single" w:sz="4" w:space="0" w:color="auto"/>
              <w:bottom w:val="nil"/>
            </w:tcBorders>
          </w:tcPr>
          <w:p w14:paraId="750AE5DE" w14:textId="77777777" w:rsidR="001548B4" w:rsidRDefault="00136ED9" w:rsidP="00DD6E25">
            <w:pPr>
              <w:pStyle w:val="ListParagraph"/>
              <w:numPr>
                <w:ilvl w:val="0"/>
                <w:numId w:val="30"/>
              </w:numPr>
              <w:tabs>
                <w:tab w:val="left" w:pos="2760"/>
              </w:tabs>
              <w:ind w:left="300" w:hanging="283"/>
              <w:rPr>
                <w:rFonts w:ascii="Arial" w:hAnsi="Arial" w:cs="Arial"/>
              </w:rPr>
            </w:pPr>
            <w:r w:rsidRPr="0086751A">
              <w:rPr>
                <w:rFonts w:ascii="Arial" w:hAnsi="Arial" w:cs="Arial"/>
                <w:lang w:eastAsia="en-GB"/>
              </w:rPr>
              <w:t>Significant knowledge and experience of community development work.</w:t>
            </w:r>
          </w:p>
          <w:p w14:paraId="45CAF80B" w14:textId="245DD332" w:rsidR="000029D7" w:rsidRPr="0086751A" w:rsidRDefault="000029D7" w:rsidP="000029D7">
            <w:pPr>
              <w:pStyle w:val="ListParagraph"/>
              <w:tabs>
                <w:tab w:val="left" w:pos="2760"/>
              </w:tabs>
              <w:ind w:left="300"/>
              <w:rPr>
                <w:rFonts w:ascii="Arial" w:hAnsi="Arial" w:cs="Arial"/>
              </w:rPr>
            </w:pPr>
          </w:p>
        </w:tc>
        <w:tc>
          <w:tcPr>
            <w:tcW w:w="1276" w:type="dxa"/>
            <w:tcBorders>
              <w:top w:val="single" w:sz="4" w:space="0" w:color="auto"/>
              <w:bottom w:val="nil"/>
            </w:tcBorders>
          </w:tcPr>
          <w:p w14:paraId="169A8E66" w14:textId="270FFDD6" w:rsidR="001548B4" w:rsidRPr="0086751A" w:rsidRDefault="005A5478" w:rsidP="00DD6E25">
            <w:pPr>
              <w:ind w:left="300" w:hanging="283"/>
              <w:jc w:val="center"/>
              <w:rPr>
                <w:rFonts w:ascii="Arial" w:hAnsi="Arial" w:cs="Arial"/>
              </w:rPr>
            </w:pPr>
            <w:r w:rsidRPr="0086751A">
              <w:rPr>
                <w:rFonts w:ascii="Arial" w:hAnsi="Arial" w:cs="Arial"/>
              </w:rPr>
              <w:t>Yes</w:t>
            </w:r>
          </w:p>
        </w:tc>
        <w:tc>
          <w:tcPr>
            <w:tcW w:w="2552" w:type="dxa"/>
            <w:tcBorders>
              <w:top w:val="single" w:sz="4" w:space="0" w:color="auto"/>
              <w:bottom w:val="nil"/>
            </w:tcBorders>
          </w:tcPr>
          <w:p w14:paraId="42558EB6" w14:textId="4EBC1A33" w:rsidR="001548B4" w:rsidRDefault="0086751A" w:rsidP="006F7E64">
            <w:pPr>
              <w:rPr>
                <w:rFonts w:ascii="Arial" w:hAnsi="Arial" w:cs="Arial"/>
              </w:rPr>
            </w:pPr>
            <w:r w:rsidRPr="0086751A">
              <w:rPr>
                <w:rFonts w:ascii="Arial" w:hAnsi="Arial" w:cs="Arial"/>
                <w:bCs/>
              </w:rPr>
              <w:t>Interview, application form, and selection process.</w:t>
            </w:r>
          </w:p>
        </w:tc>
      </w:tr>
      <w:tr w:rsidR="001548B4" w:rsidRPr="00156E04" w14:paraId="3319F858" w14:textId="77777777" w:rsidTr="000E4AA4">
        <w:trPr>
          <w:cantSplit/>
          <w:trHeight w:val="536"/>
        </w:trPr>
        <w:tc>
          <w:tcPr>
            <w:tcW w:w="1985" w:type="dxa"/>
            <w:tcBorders>
              <w:top w:val="nil"/>
              <w:bottom w:val="nil"/>
            </w:tcBorders>
          </w:tcPr>
          <w:p w14:paraId="5E1A904E" w14:textId="77777777" w:rsidR="001548B4" w:rsidRPr="00156E04" w:rsidRDefault="001548B4" w:rsidP="006F7E64">
            <w:pPr>
              <w:rPr>
                <w:rFonts w:ascii="Arial" w:hAnsi="Arial" w:cs="Arial"/>
                <w:b/>
              </w:rPr>
            </w:pPr>
          </w:p>
        </w:tc>
        <w:tc>
          <w:tcPr>
            <w:tcW w:w="3827" w:type="dxa"/>
            <w:tcBorders>
              <w:top w:val="nil"/>
              <w:bottom w:val="nil"/>
            </w:tcBorders>
          </w:tcPr>
          <w:p w14:paraId="3C1EE6B0" w14:textId="58F79E47" w:rsidR="001548B4" w:rsidRPr="0086751A" w:rsidRDefault="00136ED9" w:rsidP="00DD6E25">
            <w:pPr>
              <w:pStyle w:val="ListParagraph"/>
              <w:numPr>
                <w:ilvl w:val="0"/>
                <w:numId w:val="30"/>
              </w:numPr>
              <w:tabs>
                <w:tab w:val="left" w:pos="2760"/>
              </w:tabs>
              <w:ind w:left="300" w:hanging="283"/>
              <w:rPr>
                <w:rFonts w:ascii="Arial" w:hAnsi="Arial" w:cs="Arial"/>
              </w:rPr>
            </w:pPr>
            <w:r w:rsidRPr="0086751A">
              <w:rPr>
                <w:rFonts w:ascii="Arial" w:hAnsi="Arial" w:cs="Arial"/>
                <w:lang w:eastAsia="en-GB"/>
              </w:rPr>
              <w:t>Significant experience of leading effectively and managing partnerships with a wide range of statutory</w:t>
            </w:r>
          </w:p>
        </w:tc>
        <w:tc>
          <w:tcPr>
            <w:tcW w:w="1276" w:type="dxa"/>
            <w:tcBorders>
              <w:top w:val="nil"/>
              <w:bottom w:val="nil"/>
            </w:tcBorders>
          </w:tcPr>
          <w:p w14:paraId="7B0F9AC0" w14:textId="2B89CFDD" w:rsidR="001548B4" w:rsidRPr="0086751A" w:rsidRDefault="005A5478" w:rsidP="00DD6E25">
            <w:pPr>
              <w:ind w:left="300" w:hanging="283"/>
              <w:jc w:val="center"/>
              <w:rPr>
                <w:rFonts w:ascii="Arial" w:hAnsi="Arial" w:cs="Arial"/>
              </w:rPr>
            </w:pPr>
            <w:r w:rsidRPr="0086751A">
              <w:rPr>
                <w:rFonts w:ascii="Arial" w:hAnsi="Arial" w:cs="Arial"/>
              </w:rPr>
              <w:t>Yes</w:t>
            </w:r>
          </w:p>
          <w:p w14:paraId="0884CC6D" w14:textId="3CF7D909" w:rsidR="001548B4" w:rsidRPr="0086751A" w:rsidRDefault="001548B4" w:rsidP="00DD6E25">
            <w:pPr>
              <w:ind w:left="300" w:hanging="283"/>
              <w:jc w:val="center"/>
              <w:rPr>
                <w:rFonts w:ascii="Arial" w:hAnsi="Arial" w:cs="Arial"/>
              </w:rPr>
            </w:pPr>
          </w:p>
        </w:tc>
        <w:tc>
          <w:tcPr>
            <w:tcW w:w="2552" w:type="dxa"/>
            <w:tcBorders>
              <w:top w:val="nil"/>
              <w:bottom w:val="nil"/>
            </w:tcBorders>
          </w:tcPr>
          <w:p w14:paraId="69A326F2" w14:textId="77777777" w:rsidR="001548B4" w:rsidRDefault="001548B4" w:rsidP="006F7E64">
            <w:pPr>
              <w:rPr>
                <w:rFonts w:ascii="Arial" w:hAnsi="Arial" w:cs="Arial"/>
              </w:rPr>
            </w:pPr>
          </w:p>
        </w:tc>
      </w:tr>
      <w:tr w:rsidR="001548B4" w:rsidRPr="00156E04" w14:paraId="26147D0C" w14:textId="77777777" w:rsidTr="000E4AA4">
        <w:trPr>
          <w:cantSplit/>
          <w:trHeight w:val="263"/>
        </w:trPr>
        <w:tc>
          <w:tcPr>
            <w:tcW w:w="1985" w:type="dxa"/>
            <w:tcBorders>
              <w:top w:val="nil"/>
              <w:bottom w:val="nil"/>
            </w:tcBorders>
          </w:tcPr>
          <w:p w14:paraId="5C0C9483" w14:textId="77777777" w:rsidR="001548B4" w:rsidRPr="00156E04" w:rsidRDefault="001548B4" w:rsidP="006F7E64">
            <w:pPr>
              <w:rPr>
                <w:rFonts w:ascii="Arial" w:hAnsi="Arial" w:cs="Arial"/>
                <w:b/>
              </w:rPr>
            </w:pPr>
          </w:p>
        </w:tc>
        <w:tc>
          <w:tcPr>
            <w:tcW w:w="3827" w:type="dxa"/>
            <w:tcBorders>
              <w:top w:val="nil"/>
              <w:bottom w:val="nil"/>
            </w:tcBorders>
          </w:tcPr>
          <w:p w14:paraId="554A4D92" w14:textId="77777777" w:rsidR="001548B4" w:rsidRDefault="005A5478" w:rsidP="00136ED9">
            <w:pPr>
              <w:tabs>
                <w:tab w:val="left" w:pos="2760"/>
              </w:tabs>
              <w:ind w:left="300"/>
              <w:rPr>
                <w:rFonts w:ascii="Arial" w:hAnsi="Arial" w:cs="Arial"/>
              </w:rPr>
            </w:pPr>
            <w:r w:rsidRPr="0086751A">
              <w:rPr>
                <w:rFonts w:ascii="Arial" w:hAnsi="Arial" w:cs="Arial"/>
              </w:rPr>
              <w:t>voluntary</w:t>
            </w:r>
            <w:r w:rsidR="00136ED9" w:rsidRPr="0086751A">
              <w:rPr>
                <w:rFonts w:ascii="Arial" w:hAnsi="Arial" w:cs="Arial"/>
              </w:rPr>
              <w:t>,</w:t>
            </w:r>
            <w:r w:rsidRPr="0086751A">
              <w:rPr>
                <w:rFonts w:ascii="Arial" w:hAnsi="Arial" w:cs="Arial"/>
              </w:rPr>
              <w:t xml:space="preserve"> and private &amp; public sector organisations / parties</w:t>
            </w:r>
            <w:r w:rsidR="00136ED9" w:rsidRPr="0086751A">
              <w:rPr>
                <w:rFonts w:ascii="Arial" w:hAnsi="Arial" w:cs="Arial"/>
              </w:rPr>
              <w:t>.</w:t>
            </w:r>
          </w:p>
          <w:p w14:paraId="23E40741" w14:textId="77777777" w:rsidR="000029D7" w:rsidRDefault="000029D7" w:rsidP="000029D7">
            <w:pPr>
              <w:tabs>
                <w:tab w:val="left" w:pos="2760"/>
              </w:tabs>
              <w:rPr>
                <w:rFonts w:ascii="Arial" w:hAnsi="Arial" w:cs="Arial"/>
              </w:rPr>
            </w:pPr>
          </w:p>
          <w:p w14:paraId="0C64B427" w14:textId="77777777" w:rsidR="0086751A" w:rsidRDefault="0086751A" w:rsidP="0086751A">
            <w:pPr>
              <w:pStyle w:val="ListParagraph"/>
              <w:numPr>
                <w:ilvl w:val="0"/>
                <w:numId w:val="30"/>
              </w:numPr>
              <w:tabs>
                <w:tab w:val="left" w:pos="2760"/>
              </w:tabs>
              <w:ind w:left="300" w:hanging="300"/>
              <w:rPr>
                <w:rFonts w:ascii="Arial" w:hAnsi="Arial" w:cs="Arial"/>
              </w:rPr>
            </w:pPr>
            <w:r>
              <w:rPr>
                <w:rFonts w:ascii="Arial" w:hAnsi="Arial" w:cs="Arial"/>
              </w:rPr>
              <w:t>Strong knowledge and understanding of health and wellbeing issues within communities.</w:t>
            </w:r>
          </w:p>
          <w:p w14:paraId="69AA4CD7" w14:textId="73954FA3" w:rsidR="000029D7" w:rsidRPr="0086751A" w:rsidRDefault="000029D7" w:rsidP="000029D7">
            <w:pPr>
              <w:pStyle w:val="ListParagraph"/>
              <w:tabs>
                <w:tab w:val="left" w:pos="2760"/>
              </w:tabs>
              <w:ind w:left="300"/>
              <w:rPr>
                <w:rFonts w:ascii="Arial" w:hAnsi="Arial" w:cs="Arial"/>
              </w:rPr>
            </w:pPr>
          </w:p>
        </w:tc>
        <w:tc>
          <w:tcPr>
            <w:tcW w:w="1276" w:type="dxa"/>
            <w:tcBorders>
              <w:top w:val="nil"/>
              <w:bottom w:val="nil"/>
            </w:tcBorders>
          </w:tcPr>
          <w:p w14:paraId="70945015" w14:textId="77777777" w:rsidR="001548B4" w:rsidRDefault="001548B4" w:rsidP="00DD6E25">
            <w:pPr>
              <w:ind w:left="300" w:hanging="283"/>
              <w:jc w:val="center"/>
              <w:rPr>
                <w:rFonts w:ascii="Arial" w:hAnsi="Arial" w:cs="Arial"/>
              </w:rPr>
            </w:pPr>
          </w:p>
          <w:p w14:paraId="690DDDEB" w14:textId="77777777" w:rsidR="0086751A" w:rsidRDefault="0086751A" w:rsidP="00DD6E25">
            <w:pPr>
              <w:ind w:left="300" w:hanging="283"/>
              <w:jc w:val="center"/>
              <w:rPr>
                <w:rFonts w:ascii="Arial" w:hAnsi="Arial" w:cs="Arial"/>
              </w:rPr>
            </w:pPr>
          </w:p>
          <w:p w14:paraId="4552B97C" w14:textId="5F8ACBF6" w:rsidR="0086751A" w:rsidRPr="0086751A" w:rsidRDefault="0086751A" w:rsidP="00DD6E25">
            <w:pPr>
              <w:ind w:left="300" w:hanging="283"/>
              <w:jc w:val="center"/>
              <w:rPr>
                <w:rFonts w:ascii="Arial" w:hAnsi="Arial" w:cs="Arial"/>
              </w:rPr>
            </w:pPr>
            <w:r>
              <w:rPr>
                <w:rFonts w:ascii="Arial" w:hAnsi="Arial" w:cs="Arial"/>
              </w:rPr>
              <w:t>Yes</w:t>
            </w:r>
          </w:p>
        </w:tc>
        <w:tc>
          <w:tcPr>
            <w:tcW w:w="2552" w:type="dxa"/>
            <w:tcBorders>
              <w:top w:val="nil"/>
              <w:bottom w:val="nil"/>
            </w:tcBorders>
          </w:tcPr>
          <w:p w14:paraId="11A29AAC" w14:textId="77777777" w:rsidR="001548B4" w:rsidRDefault="001548B4" w:rsidP="006F7E64">
            <w:pPr>
              <w:rPr>
                <w:rFonts w:ascii="Arial" w:hAnsi="Arial" w:cs="Arial"/>
              </w:rPr>
            </w:pPr>
          </w:p>
        </w:tc>
      </w:tr>
      <w:tr w:rsidR="000E4AA4" w:rsidRPr="00156E04" w14:paraId="03F16D6B" w14:textId="77777777" w:rsidTr="000E4AA4">
        <w:trPr>
          <w:cantSplit/>
          <w:trHeight w:val="85"/>
        </w:trPr>
        <w:tc>
          <w:tcPr>
            <w:tcW w:w="1985" w:type="dxa"/>
            <w:tcBorders>
              <w:top w:val="nil"/>
              <w:bottom w:val="nil"/>
            </w:tcBorders>
          </w:tcPr>
          <w:p w14:paraId="29D67519" w14:textId="77777777" w:rsidR="000E4AA4" w:rsidRPr="00156E04" w:rsidRDefault="000E4AA4" w:rsidP="006F7E64">
            <w:pPr>
              <w:rPr>
                <w:rFonts w:ascii="Arial" w:hAnsi="Arial" w:cs="Arial"/>
                <w:b/>
              </w:rPr>
            </w:pPr>
          </w:p>
        </w:tc>
        <w:tc>
          <w:tcPr>
            <w:tcW w:w="3827" w:type="dxa"/>
            <w:tcBorders>
              <w:top w:val="nil"/>
              <w:bottom w:val="nil"/>
            </w:tcBorders>
          </w:tcPr>
          <w:p w14:paraId="12EF0DCE" w14:textId="77777777" w:rsidR="00136ED9" w:rsidRDefault="00136ED9" w:rsidP="00DD6E25">
            <w:pPr>
              <w:pStyle w:val="ListParagraph"/>
              <w:numPr>
                <w:ilvl w:val="0"/>
                <w:numId w:val="30"/>
              </w:numPr>
              <w:tabs>
                <w:tab w:val="left" w:pos="2760"/>
              </w:tabs>
              <w:ind w:left="300" w:hanging="283"/>
              <w:rPr>
                <w:rFonts w:ascii="Arial" w:hAnsi="Arial" w:cs="Arial"/>
              </w:rPr>
            </w:pPr>
            <w:r w:rsidRPr="0086751A">
              <w:rPr>
                <w:rFonts w:ascii="Arial" w:hAnsi="Arial" w:cs="Arial"/>
                <w:lang w:eastAsia="en-GB"/>
              </w:rPr>
              <w:t>Experience of managing</w:t>
            </w:r>
            <w:r w:rsidR="00C90671" w:rsidRPr="0086751A">
              <w:rPr>
                <w:rFonts w:ascii="Arial" w:hAnsi="Arial" w:cs="Arial"/>
                <w:lang w:eastAsia="en-GB"/>
              </w:rPr>
              <w:t xml:space="preserve"> and developing </w:t>
            </w:r>
            <w:r w:rsidRPr="0086751A">
              <w:rPr>
                <w:rFonts w:ascii="Arial" w:hAnsi="Arial" w:cs="Arial"/>
                <w:lang w:eastAsia="en-GB"/>
              </w:rPr>
              <w:t xml:space="preserve">staff and following  HR processes </w:t>
            </w:r>
            <w:r w:rsidR="0018770A" w:rsidRPr="0086751A">
              <w:rPr>
                <w:rFonts w:ascii="Arial" w:hAnsi="Arial" w:cs="Arial"/>
                <w:lang w:eastAsia="en-GB"/>
              </w:rPr>
              <w:t xml:space="preserve">preferably </w:t>
            </w:r>
            <w:r w:rsidRPr="0086751A">
              <w:rPr>
                <w:rFonts w:ascii="Arial" w:hAnsi="Arial" w:cs="Arial"/>
                <w:lang w:eastAsia="en-GB"/>
              </w:rPr>
              <w:t>within a politically sensitive environment.</w:t>
            </w:r>
          </w:p>
          <w:p w14:paraId="23571A00" w14:textId="626C5DA8" w:rsidR="000029D7" w:rsidRPr="0086751A" w:rsidRDefault="000029D7" w:rsidP="000029D7">
            <w:pPr>
              <w:pStyle w:val="ListParagraph"/>
              <w:tabs>
                <w:tab w:val="left" w:pos="2760"/>
              </w:tabs>
              <w:ind w:left="300"/>
              <w:rPr>
                <w:rFonts w:ascii="Arial" w:hAnsi="Arial" w:cs="Arial"/>
              </w:rPr>
            </w:pPr>
          </w:p>
        </w:tc>
        <w:tc>
          <w:tcPr>
            <w:tcW w:w="1276" w:type="dxa"/>
            <w:tcBorders>
              <w:top w:val="nil"/>
              <w:bottom w:val="nil"/>
            </w:tcBorders>
          </w:tcPr>
          <w:p w14:paraId="7ED15724" w14:textId="0870A031" w:rsidR="00136ED9" w:rsidRPr="0086751A" w:rsidRDefault="005A5478" w:rsidP="00DD6E25">
            <w:pPr>
              <w:ind w:left="300" w:hanging="283"/>
              <w:jc w:val="center"/>
              <w:rPr>
                <w:rFonts w:ascii="Arial" w:hAnsi="Arial" w:cs="Arial"/>
              </w:rPr>
            </w:pPr>
            <w:r w:rsidRPr="0086751A">
              <w:rPr>
                <w:rFonts w:ascii="Arial" w:hAnsi="Arial" w:cs="Arial"/>
              </w:rPr>
              <w:t>Yes</w:t>
            </w:r>
          </w:p>
          <w:p w14:paraId="32DE4D2E" w14:textId="77777777" w:rsidR="00136ED9" w:rsidRPr="0086751A" w:rsidRDefault="00136ED9" w:rsidP="00DD6E25">
            <w:pPr>
              <w:ind w:left="300" w:hanging="283"/>
              <w:jc w:val="center"/>
              <w:rPr>
                <w:rFonts w:ascii="Arial" w:hAnsi="Arial" w:cs="Arial"/>
              </w:rPr>
            </w:pPr>
          </w:p>
          <w:p w14:paraId="5FD1A5D1" w14:textId="77777777" w:rsidR="00136ED9" w:rsidRPr="0086751A" w:rsidRDefault="00136ED9" w:rsidP="00DD6E25">
            <w:pPr>
              <w:ind w:left="300" w:hanging="283"/>
              <w:jc w:val="center"/>
              <w:rPr>
                <w:rFonts w:ascii="Arial" w:hAnsi="Arial" w:cs="Arial"/>
              </w:rPr>
            </w:pPr>
          </w:p>
          <w:p w14:paraId="0AD4A872" w14:textId="77777777" w:rsidR="00136ED9" w:rsidRPr="0086751A" w:rsidRDefault="00136ED9" w:rsidP="00DD6E25">
            <w:pPr>
              <w:ind w:left="300" w:hanging="283"/>
              <w:jc w:val="center"/>
              <w:rPr>
                <w:rFonts w:ascii="Arial" w:hAnsi="Arial" w:cs="Arial"/>
              </w:rPr>
            </w:pPr>
          </w:p>
          <w:p w14:paraId="5F8D2446" w14:textId="6A9E4140" w:rsidR="00136ED9" w:rsidRPr="0086751A" w:rsidRDefault="00136ED9" w:rsidP="00DD6E25">
            <w:pPr>
              <w:ind w:left="300" w:hanging="283"/>
              <w:jc w:val="center"/>
              <w:rPr>
                <w:rFonts w:ascii="Arial" w:hAnsi="Arial" w:cs="Arial"/>
              </w:rPr>
            </w:pPr>
          </w:p>
        </w:tc>
        <w:tc>
          <w:tcPr>
            <w:tcW w:w="2552" w:type="dxa"/>
            <w:tcBorders>
              <w:top w:val="nil"/>
              <w:bottom w:val="nil"/>
            </w:tcBorders>
          </w:tcPr>
          <w:p w14:paraId="44B58D10" w14:textId="77777777" w:rsidR="000E4AA4" w:rsidRDefault="000E4AA4" w:rsidP="006F7E64">
            <w:pPr>
              <w:rPr>
                <w:rFonts w:ascii="Arial" w:hAnsi="Arial" w:cs="Arial"/>
              </w:rPr>
            </w:pPr>
          </w:p>
        </w:tc>
      </w:tr>
      <w:tr w:rsidR="001548B4" w:rsidRPr="00156E04" w14:paraId="4473DEE1" w14:textId="77777777" w:rsidTr="000E4AA4">
        <w:trPr>
          <w:cantSplit/>
          <w:trHeight w:val="732"/>
        </w:trPr>
        <w:tc>
          <w:tcPr>
            <w:tcW w:w="1985" w:type="dxa"/>
            <w:tcBorders>
              <w:top w:val="nil"/>
              <w:bottom w:val="single" w:sz="4" w:space="0" w:color="auto"/>
            </w:tcBorders>
          </w:tcPr>
          <w:p w14:paraId="2C0BECAD" w14:textId="77777777" w:rsidR="001548B4" w:rsidRPr="00156E04" w:rsidRDefault="001548B4" w:rsidP="006F7E64">
            <w:pPr>
              <w:rPr>
                <w:rFonts w:ascii="Arial" w:hAnsi="Arial" w:cs="Arial"/>
                <w:b/>
              </w:rPr>
            </w:pPr>
          </w:p>
        </w:tc>
        <w:tc>
          <w:tcPr>
            <w:tcW w:w="3827" w:type="dxa"/>
            <w:tcBorders>
              <w:top w:val="nil"/>
              <w:bottom w:val="single" w:sz="4" w:space="0" w:color="auto"/>
            </w:tcBorders>
          </w:tcPr>
          <w:p w14:paraId="6AE65F2A" w14:textId="77777777" w:rsidR="00DD6E25" w:rsidRPr="0086751A" w:rsidRDefault="00F87ED7" w:rsidP="00DD6E25">
            <w:pPr>
              <w:pStyle w:val="ListParagraph"/>
              <w:numPr>
                <w:ilvl w:val="0"/>
                <w:numId w:val="30"/>
              </w:numPr>
              <w:tabs>
                <w:tab w:val="left" w:pos="2760"/>
              </w:tabs>
              <w:ind w:left="300" w:hanging="283"/>
              <w:rPr>
                <w:rFonts w:ascii="Arial" w:hAnsi="Arial" w:cs="Arial"/>
              </w:rPr>
            </w:pPr>
            <w:r w:rsidRPr="0086751A">
              <w:rPr>
                <w:rFonts w:ascii="Arial" w:hAnsi="Arial" w:cs="Arial"/>
              </w:rPr>
              <w:t xml:space="preserve">Proven and demonstrable track record of developing and implementing of quality </w:t>
            </w:r>
          </w:p>
          <w:p w14:paraId="239CBBA3" w14:textId="77777777" w:rsidR="0018770A" w:rsidRDefault="00F87ED7" w:rsidP="0086751A">
            <w:pPr>
              <w:tabs>
                <w:tab w:val="left" w:pos="2760"/>
              </w:tabs>
              <w:ind w:left="300"/>
              <w:rPr>
                <w:rFonts w:ascii="Arial" w:hAnsi="Arial" w:cs="Arial"/>
              </w:rPr>
            </w:pPr>
            <w:r w:rsidRPr="0086751A">
              <w:rPr>
                <w:rFonts w:ascii="Arial" w:hAnsi="Arial" w:cs="Arial"/>
              </w:rPr>
              <w:lastRenderedPageBreak/>
              <w:t>assurance and performance management systems.</w:t>
            </w:r>
          </w:p>
          <w:p w14:paraId="7F058C2E" w14:textId="77777777" w:rsidR="000029D7" w:rsidRDefault="000029D7" w:rsidP="000029D7">
            <w:pPr>
              <w:tabs>
                <w:tab w:val="left" w:pos="2760"/>
              </w:tabs>
              <w:rPr>
                <w:rFonts w:ascii="Arial" w:hAnsi="Arial" w:cs="Arial"/>
              </w:rPr>
            </w:pPr>
          </w:p>
          <w:p w14:paraId="60837905" w14:textId="7225A624" w:rsidR="00095A87" w:rsidRPr="0086751A" w:rsidRDefault="00095A87" w:rsidP="00DA6289">
            <w:pPr>
              <w:pStyle w:val="ListParagraph"/>
              <w:numPr>
                <w:ilvl w:val="0"/>
                <w:numId w:val="30"/>
              </w:numPr>
              <w:tabs>
                <w:tab w:val="left" w:pos="2760"/>
              </w:tabs>
              <w:ind w:left="300" w:hanging="283"/>
              <w:rPr>
                <w:rFonts w:ascii="Arial" w:hAnsi="Arial" w:cs="Arial"/>
              </w:rPr>
            </w:pPr>
            <w:r>
              <w:rPr>
                <w:rFonts w:ascii="Arial" w:hAnsi="Arial" w:cs="Arial"/>
              </w:rPr>
              <w:t>Experience of managing budgets.</w:t>
            </w:r>
          </w:p>
        </w:tc>
        <w:tc>
          <w:tcPr>
            <w:tcW w:w="1276" w:type="dxa"/>
            <w:tcBorders>
              <w:top w:val="nil"/>
              <w:bottom w:val="single" w:sz="4" w:space="0" w:color="auto"/>
            </w:tcBorders>
          </w:tcPr>
          <w:p w14:paraId="2EC69C4B" w14:textId="22C9A591" w:rsidR="001548B4" w:rsidRPr="0086751A" w:rsidRDefault="00F87ED7" w:rsidP="00685734">
            <w:pPr>
              <w:jc w:val="center"/>
              <w:rPr>
                <w:rFonts w:ascii="Arial" w:hAnsi="Arial" w:cs="Arial"/>
              </w:rPr>
            </w:pPr>
            <w:r w:rsidRPr="0086751A">
              <w:rPr>
                <w:rFonts w:ascii="Arial" w:hAnsi="Arial" w:cs="Arial"/>
              </w:rPr>
              <w:lastRenderedPageBreak/>
              <w:t>Yes</w:t>
            </w:r>
          </w:p>
        </w:tc>
        <w:tc>
          <w:tcPr>
            <w:tcW w:w="2552" w:type="dxa"/>
            <w:tcBorders>
              <w:top w:val="nil"/>
              <w:bottom w:val="single" w:sz="4" w:space="0" w:color="auto"/>
            </w:tcBorders>
          </w:tcPr>
          <w:p w14:paraId="1466BD2B" w14:textId="77777777" w:rsidR="001548B4" w:rsidRDefault="001548B4" w:rsidP="006F7E64">
            <w:pPr>
              <w:rPr>
                <w:rFonts w:ascii="Arial" w:hAnsi="Arial" w:cs="Arial"/>
              </w:rPr>
            </w:pPr>
          </w:p>
        </w:tc>
      </w:tr>
      <w:tr w:rsidR="003F1244" w:rsidRPr="00156E04" w14:paraId="719B4EFA" w14:textId="77777777" w:rsidTr="000E4AA4">
        <w:trPr>
          <w:cantSplit/>
          <w:trHeight w:val="509"/>
        </w:trPr>
        <w:tc>
          <w:tcPr>
            <w:tcW w:w="1985" w:type="dxa"/>
            <w:tcBorders>
              <w:top w:val="single" w:sz="4" w:space="0" w:color="auto"/>
              <w:left w:val="single" w:sz="4" w:space="0" w:color="auto"/>
              <w:bottom w:val="nil"/>
              <w:right w:val="single" w:sz="4" w:space="0" w:color="auto"/>
            </w:tcBorders>
          </w:tcPr>
          <w:p w14:paraId="0761D381" w14:textId="77777777" w:rsidR="003F1244" w:rsidRDefault="003F1244" w:rsidP="006F7E64">
            <w:pPr>
              <w:rPr>
                <w:rFonts w:ascii="Arial" w:hAnsi="Arial" w:cs="Arial"/>
                <w:b/>
              </w:rPr>
            </w:pPr>
            <w:r w:rsidRPr="0086751A">
              <w:rPr>
                <w:rFonts w:ascii="Arial" w:hAnsi="Arial" w:cs="Arial"/>
                <w:b/>
              </w:rPr>
              <w:t>Skills &amp; Personal</w:t>
            </w:r>
            <w:r w:rsidR="00DA4D29" w:rsidRPr="0086751A">
              <w:rPr>
                <w:rFonts w:ascii="Arial" w:hAnsi="Arial" w:cs="Arial"/>
                <w:b/>
              </w:rPr>
              <w:t xml:space="preserve"> </w:t>
            </w:r>
            <w:r w:rsidRPr="0086751A">
              <w:rPr>
                <w:rFonts w:ascii="Arial" w:hAnsi="Arial" w:cs="Arial"/>
                <w:b/>
              </w:rPr>
              <w:t>Qualities</w:t>
            </w:r>
          </w:p>
          <w:p w14:paraId="358475DF" w14:textId="1AFE1EEE" w:rsidR="00DA6289" w:rsidRPr="0086751A" w:rsidRDefault="00DA6289" w:rsidP="000029D7">
            <w:pPr>
              <w:rPr>
                <w:rFonts w:ascii="Arial" w:hAnsi="Arial" w:cs="Arial"/>
                <w:b/>
              </w:rPr>
            </w:pPr>
          </w:p>
        </w:tc>
        <w:tc>
          <w:tcPr>
            <w:tcW w:w="3827" w:type="dxa"/>
            <w:tcBorders>
              <w:top w:val="single" w:sz="4" w:space="0" w:color="auto"/>
              <w:left w:val="single" w:sz="4" w:space="0" w:color="auto"/>
              <w:bottom w:val="nil"/>
              <w:right w:val="single" w:sz="4" w:space="0" w:color="auto"/>
            </w:tcBorders>
          </w:tcPr>
          <w:p w14:paraId="496FC4AD" w14:textId="6C8343C9" w:rsidR="003F1244" w:rsidRDefault="005A5478" w:rsidP="00DD6E25">
            <w:pPr>
              <w:pStyle w:val="ListParagraph"/>
              <w:numPr>
                <w:ilvl w:val="0"/>
                <w:numId w:val="30"/>
              </w:numPr>
              <w:ind w:left="301" w:hanging="301"/>
              <w:contextualSpacing w:val="0"/>
              <w:rPr>
                <w:rFonts w:ascii="Arial" w:hAnsi="Arial" w:cs="Arial"/>
                <w:bCs/>
              </w:rPr>
            </w:pPr>
            <w:r w:rsidRPr="0086751A">
              <w:rPr>
                <w:rFonts w:ascii="Arial" w:hAnsi="Arial" w:cs="Arial"/>
                <w:bCs/>
              </w:rPr>
              <w:t>Ability to work in a professional manner, represent the authority at a variety of internal, external</w:t>
            </w:r>
            <w:r w:rsidR="0086751A" w:rsidRPr="0086751A">
              <w:rPr>
                <w:rFonts w:ascii="Arial" w:hAnsi="Arial" w:cs="Arial"/>
                <w:bCs/>
              </w:rPr>
              <w:t>,</w:t>
            </w:r>
            <w:r w:rsidRPr="0086751A">
              <w:rPr>
                <w:rFonts w:ascii="Arial" w:hAnsi="Arial" w:cs="Arial"/>
                <w:bCs/>
              </w:rPr>
              <w:t xml:space="preserve"> and regional</w:t>
            </w:r>
            <w:r w:rsidR="00F87ED7" w:rsidRPr="0086751A">
              <w:rPr>
                <w:rFonts w:ascii="Arial" w:hAnsi="Arial" w:cs="Arial"/>
                <w:bCs/>
              </w:rPr>
              <w:t xml:space="preserve"> m</w:t>
            </w:r>
            <w:r w:rsidRPr="0086751A">
              <w:rPr>
                <w:rFonts w:ascii="Arial" w:hAnsi="Arial" w:cs="Arial"/>
                <w:bCs/>
              </w:rPr>
              <w:t>eetings.</w:t>
            </w:r>
          </w:p>
          <w:p w14:paraId="2B43B66A" w14:textId="77777777" w:rsidR="000029D7" w:rsidRPr="0086751A" w:rsidRDefault="000029D7" w:rsidP="000029D7">
            <w:pPr>
              <w:pStyle w:val="ListParagraph"/>
              <w:ind w:left="301"/>
              <w:contextualSpacing w:val="0"/>
              <w:rPr>
                <w:rFonts w:ascii="Arial" w:hAnsi="Arial" w:cs="Arial"/>
                <w:bCs/>
              </w:rPr>
            </w:pPr>
          </w:p>
          <w:p w14:paraId="49B0109B" w14:textId="21DECF9F" w:rsidR="000029D7" w:rsidRPr="000029D7" w:rsidRDefault="0086751A" w:rsidP="00744874">
            <w:pPr>
              <w:pStyle w:val="ListParagraph"/>
              <w:numPr>
                <w:ilvl w:val="0"/>
                <w:numId w:val="30"/>
              </w:numPr>
              <w:ind w:left="301" w:hanging="301"/>
              <w:contextualSpacing w:val="0"/>
              <w:rPr>
                <w:rFonts w:ascii="Arial" w:hAnsi="Arial" w:cs="Arial"/>
                <w:bCs/>
              </w:rPr>
            </w:pPr>
            <w:r w:rsidRPr="000029D7">
              <w:rPr>
                <w:rFonts w:ascii="Arial" w:hAnsi="Arial" w:cs="Arial"/>
                <w:bCs/>
              </w:rPr>
              <w:t xml:space="preserve">Excellent communication, </w:t>
            </w:r>
            <w:r w:rsidR="00E37B4D" w:rsidRPr="000029D7">
              <w:rPr>
                <w:rFonts w:ascii="Arial" w:hAnsi="Arial" w:cs="Arial"/>
                <w:bCs/>
              </w:rPr>
              <w:t>organisational</w:t>
            </w:r>
            <w:r w:rsidRPr="000029D7">
              <w:rPr>
                <w:rFonts w:ascii="Arial" w:hAnsi="Arial" w:cs="Arial"/>
                <w:bCs/>
              </w:rPr>
              <w:t xml:space="preserve"> and </w:t>
            </w:r>
            <w:r w:rsidR="00E37B4D" w:rsidRPr="000029D7">
              <w:rPr>
                <w:rFonts w:ascii="Arial" w:hAnsi="Arial" w:cs="Arial"/>
                <w:bCs/>
              </w:rPr>
              <w:t>presentational</w:t>
            </w:r>
            <w:r w:rsidRPr="000029D7">
              <w:rPr>
                <w:rFonts w:ascii="Arial" w:hAnsi="Arial" w:cs="Arial"/>
                <w:bCs/>
              </w:rPr>
              <w:t xml:space="preserve"> skills with the ability to influence others to achieve objectives.  </w:t>
            </w:r>
          </w:p>
          <w:p w14:paraId="35AABC43" w14:textId="4C1F69C0" w:rsidR="000029D7" w:rsidRPr="0086751A" w:rsidRDefault="000029D7" w:rsidP="000029D7">
            <w:pPr>
              <w:pStyle w:val="ListParagraph"/>
              <w:ind w:left="301"/>
              <w:contextualSpacing w:val="0"/>
              <w:rPr>
                <w:rFonts w:ascii="Arial" w:hAnsi="Arial" w:cs="Arial"/>
                <w:bCs/>
              </w:rPr>
            </w:pPr>
          </w:p>
        </w:tc>
        <w:tc>
          <w:tcPr>
            <w:tcW w:w="1276" w:type="dxa"/>
            <w:tcBorders>
              <w:top w:val="single" w:sz="4" w:space="0" w:color="auto"/>
              <w:left w:val="single" w:sz="4" w:space="0" w:color="auto"/>
              <w:bottom w:val="nil"/>
              <w:right w:val="single" w:sz="4" w:space="0" w:color="auto"/>
            </w:tcBorders>
          </w:tcPr>
          <w:p w14:paraId="3D3748E5" w14:textId="2604F7E2" w:rsidR="00F87ED7" w:rsidRPr="0086751A" w:rsidRDefault="00F87ED7" w:rsidP="00DD6E25">
            <w:pPr>
              <w:ind w:left="300" w:hanging="300"/>
              <w:jc w:val="center"/>
              <w:rPr>
                <w:rFonts w:ascii="Arial" w:hAnsi="Arial" w:cs="Arial"/>
                <w:bCs/>
              </w:rPr>
            </w:pPr>
            <w:r w:rsidRPr="0086751A">
              <w:rPr>
                <w:rFonts w:ascii="Arial" w:hAnsi="Arial" w:cs="Arial"/>
                <w:bCs/>
              </w:rPr>
              <w:t>Yes</w:t>
            </w:r>
          </w:p>
          <w:p w14:paraId="1F1378CA" w14:textId="77777777" w:rsidR="00DD6E25" w:rsidRPr="0086751A" w:rsidRDefault="00DD6E25" w:rsidP="00DD6E25">
            <w:pPr>
              <w:ind w:left="300" w:hanging="300"/>
              <w:jc w:val="center"/>
              <w:rPr>
                <w:rFonts w:ascii="Arial" w:hAnsi="Arial" w:cs="Arial"/>
                <w:bCs/>
              </w:rPr>
            </w:pPr>
          </w:p>
          <w:p w14:paraId="2C46ADE2" w14:textId="77777777" w:rsidR="00DD6E25" w:rsidRPr="0086751A" w:rsidRDefault="00DD6E25" w:rsidP="00DD6E25">
            <w:pPr>
              <w:ind w:left="300" w:hanging="300"/>
              <w:jc w:val="center"/>
              <w:rPr>
                <w:rFonts w:ascii="Arial" w:hAnsi="Arial" w:cs="Arial"/>
                <w:bCs/>
              </w:rPr>
            </w:pPr>
          </w:p>
          <w:p w14:paraId="6CB2D46E" w14:textId="77777777" w:rsidR="00DD6E25" w:rsidRPr="0086751A" w:rsidRDefault="00DD6E25" w:rsidP="00DD6E25">
            <w:pPr>
              <w:ind w:left="300" w:hanging="300"/>
              <w:jc w:val="center"/>
              <w:rPr>
                <w:rFonts w:ascii="Arial" w:hAnsi="Arial" w:cs="Arial"/>
                <w:bCs/>
              </w:rPr>
            </w:pPr>
          </w:p>
          <w:p w14:paraId="6DD2F737" w14:textId="77777777" w:rsidR="00F87ED7" w:rsidRPr="0086751A" w:rsidRDefault="00F87ED7" w:rsidP="00DD6E25">
            <w:pPr>
              <w:ind w:left="300" w:hanging="300"/>
              <w:jc w:val="center"/>
              <w:rPr>
                <w:rFonts w:ascii="Arial" w:hAnsi="Arial" w:cs="Arial"/>
                <w:bCs/>
              </w:rPr>
            </w:pPr>
          </w:p>
          <w:p w14:paraId="72051E6B" w14:textId="105C6BFE" w:rsidR="0086751A" w:rsidRPr="0086751A" w:rsidRDefault="0086751A" w:rsidP="00DD6E25">
            <w:pPr>
              <w:ind w:left="300" w:hanging="300"/>
              <w:jc w:val="center"/>
              <w:rPr>
                <w:rFonts w:ascii="Arial" w:hAnsi="Arial" w:cs="Arial"/>
                <w:bCs/>
              </w:rPr>
            </w:pPr>
            <w:r w:rsidRPr="0086751A">
              <w:rPr>
                <w:rFonts w:ascii="Arial" w:hAnsi="Arial" w:cs="Arial"/>
                <w:bCs/>
              </w:rPr>
              <w:t>Yes</w:t>
            </w:r>
          </w:p>
        </w:tc>
        <w:tc>
          <w:tcPr>
            <w:tcW w:w="2552" w:type="dxa"/>
            <w:tcBorders>
              <w:top w:val="single" w:sz="4" w:space="0" w:color="auto"/>
              <w:left w:val="single" w:sz="4" w:space="0" w:color="auto"/>
              <w:bottom w:val="nil"/>
              <w:right w:val="single" w:sz="4" w:space="0" w:color="auto"/>
            </w:tcBorders>
          </w:tcPr>
          <w:p w14:paraId="4B0BC049" w14:textId="77777777" w:rsidR="003F1244" w:rsidRDefault="003F1244" w:rsidP="006F7E64">
            <w:pPr>
              <w:tabs>
                <w:tab w:val="left" w:pos="388"/>
                <w:tab w:val="left" w:pos="530"/>
              </w:tabs>
              <w:spacing w:after="120"/>
              <w:rPr>
                <w:rFonts w:ascii="Arial" w:hAnsi="Arial" w:cs="Arial"/>
                <w:bCs/>
              </w:rPr>
            </w:pPr>
            <w:r w:rsidRPr="0086751A">
              <w:rPr>
                <w:rFonts w:ascii="Arial" w:hAnsi="Arial" w:cs="Arial"/>
                <w:bCs/>
              </w:rPr>
              <w:t>Interview, application form, and selection process.</w:t>
            </w:r>
          </w:p>
          <w:p w14:paraId="496CE508" w14:textId="1CDC8CE9" w:rsidR="00557CE9" w:rsidRPr="0086751A" w:rsidRDefault="00557CE9" w:rsidP="006F7E64">
            <w:pPr>
              <w:tabs>
                <w:tab w:val="left" w:pos="388"/>
                <w:tab w:val="left" w:pos="530"/>
              </w:tabs>
              <w:spacing w:after="120"/>
              <w:rPr>
                <w:rFonts w:ascii="Arial" w:hAnsi="Arial" w:cs="Arial"/>
                <w:bCs/>
              </w:rPr>
            </w:pPr>
            <w:r w:rsidRPr="0086751A">
              <w:rPr>
                <w:rFonts w:ascii="Arial" w:hAnsi="Arial" w:cs="Arial"/>
                <w:bCs/>
              </w:rPr>
              <w:t>Interview, application form, and selection process.</w:t>
            </w:r>
          </w:p>
        </w:tc>
      </w:tr>
      <w:tr w:rsidR="003F1244" w:rsidRPr="00156E04" w14:paraId="7C64E933" w14:textId="77777777" w:rsidTr="006625D2">
        <w:trPr>
          <w:cantSplit/>
          <w:trHeight w:val="400"/>
        </w:trPr>
        <w:tc>
          <w:tcPr>
            <w:tcW w:w="1985" w:type="dxa"/>
            <w:tcBorders>
              <w:top w:val="nil"/>
              <w:left w:val="single" w:sz="4" w:space="0" w:color="auto"/>
              <w:bottom w:val="nil"/>
              <w:right w:val="single" w:sz="4" w:space="0" w:color="auto"/>
            </w:tcBorders>
          </w:tcPr>
          <w:p w14:paraId="6E31BC50" w14:textId="77777777" w:rsidR="003F1244" w:rsidRPr="00156E04" w:rsidRDefault="003F1244" w:rsidP="006F7E64">
            <w:pPr>
              <w:rPr>
                <w:rFonts w:ascii="Arial" w:hAnsi="Arial" w:cs="Arial"/>
                <w:b/>
              </w:rPr>
            </w:pPr>
          </w:p>
        </w:tc>
        <w:tc>
          <w:tcPr>
            <w:tcW w:w="3827" w:type="dxa"/>
            <w:tcBorders>
              <w:top w:val="nil"/>
              <w:left w:val="single" w:sz="4" w:space="0" w:color="auto"/>
              <w:bottom w:val="nil"/>
              <w:right w:val="single" w:sz="4" w:space="0" w:color="auto"/>
            </w:tcBorders>
          </w:tcPr>
          <w:p w14:paraId="75A16CDC" w14:textId="77777777" w:rsidR="000029D7" w:rsidRDefault="00C90671" w:rsidP="000029D7">
            <w:pPr>
              <w:pStyle w:val="ListParagraph"/>
              <w:numPr>
                <w:ilvl w:val="0"/>
                <w:numId w:val="30"/>
              </w:numPr>
              <w:spacing w:before="100" w:beforeAutospacing="1" w:after="100" w:afterAutospacing="1"/>
              <w:ind w:left="300" w:hanging="283"/>
              <w:contextualSpacing w:val="0"/>
              <w:rPr>
                <w:rFonts w:ascii="Arial" w:hAnsi="Arial" w:cs="Arial"/>
                <w:bCs/>
              </w:rPr>
            </w:pPr>
            <w:r w:rsidRPr="0086751A">
              <w:rPr>
                <w:rFonts w:ascii="Arial" w:hAnsi="Arial" w:cs="Arial"/>
                <w:bCs/>
                <w:lang w:eastAsia="en-GB"/>
              </w:rPr>
              <w:t xml:space="preserve">A strong desire and passion to work with, support and develop communities across Bridgend, in order address prevailing inequalities.  </w:t>
            </w:r>
          </w:p>
          <w:p w14:paraId="05122DB2" w14:textId="7B4799BD" w:rsidR="000029D7" w:rsidRPr="0086751A" w:rsidRDefault="000029D7" w:rsidP="000029D7">
            <w:pPr>
              <w:pStyle w:val="ListParagraph"/>
              <w:spacing w:before="100" w:beforeAutospacing="1" w:after="100" w:afterAutospacing="1"/>
              <w:ind w:left="300"/>
              <w:contextualSpacing w:val="0"/>
              <w:rPr>
                <w:rFonts w:ascii="Arial" w:hAnsi="Arial" w:cs="Arial"/>
                <w:bCs/>
              </w:rPr>
            </w:pPr>
          </w:p>
        </w:tc>
        <w:tc>
          <w:tcPr>
            <w:tcW w:w="1276" w:type="dxa"/>
            <w:tcBorders>
              <w:top w:val="nil"/>
              <w:left w:val="single" w:sz="4" w:space="0" w:color="auto"/>
              <w:bottom w:val="nil"/>
              <w:right w:val="single" w:sz="4" w:space="0" w:color="auto"/>
            </w:tcBorders>
          </w:tcPr>
          <w:p w14:paraId="0BF70313" w14:textId="77777777" w:rsidR="00C90671" w:rsidRPr="0086751A" w:rsidRDefault="00C90671" w:rsidP="00C90671">
            <w:pPr>
              <w:ind w:left="300" w:hanging="300"/>
              <w:jc w:val="center"/>
              <w:rPr>
                <w:rFonts w:ascii="Arial" w:hAnsi="Arial" w:cs="Arial"/>
                <w:bCs/>
                <w:sz w:val="2"/>
                <w:szCs w:val="2"/>
              </w:rPr>
            </w:pPr>
          </w:p>
          <w:p w14:paraId="3DC890E0" w14:textId="77777777" w:rsidR="00C90671" w:rsidRPr="0086751A" w:rsidRDefault="00C90671" w:rsidP="00C90671">
            <w:pPr>
              <w:ind w:left="300" w:hanging="300"/>
              <w:jc w:val="center"/>
              <w:rPr>
                <w:rFonts w:ascii="Arial" w:hAnsi="Arial" w:cs="Arial"/>
                <w:bCs/>
                <w:sz w:val="2"/>
                <w:szCs w:val="2"/>
              </w:rPr>
            </w:pPr>
          </w:p>
          <w:p w14:paraId="645AB61D" w14:textId="77777777" w:rsidR="00C90671" w:rsidRPr="0086751A" w:rsidRDefault="00C90671" w:rsidP="00C90671">
            <w:pPr>
              <w:ind w:left="300" w:hanging="300"/>
              <w:jc w:val="center"/>
              <w:rPr>
                <w:rFonts w:ascii="Arial" w:hAnsi="Arial" w:cs="Arial"/>
                <w:bCs/>
                <w:sz w:val="2"/>
                <w:szCs w:val="2"/>
              </w:rPr>
            </w:pPr>
          </w:p>
          <w:p w14:paraId="71336B5E" w14:textId="77777777" w:rsidR="00E37B4D" w:rsidRDefault="00E37B4D" w:rsidP="00C90671">
            <w:pPr>
              <w:ind w:left="300" w:hanging="300"/>
              <w:jc w:val="center"/>
              <w:rPr>
                <w:rFonts w:ascii="Arial" w:hAnsi="Arial" w:cs="Arial"/>
                <w:bCs/>
                <w:sz w:val="2"/>
                <w:szCs w:val="2"/>
              </w:rPr>
            </w:pPr>
          </w:p>
          <w:p w14:paraId="256FB70B" w14:textId="7A60DE0C" w:rsidR="00F87ED7" w:rsidRPr="0086751A" w:rsidRDefault="00D243F5" w:rsidP="00C90671">
            <w:pPr>
              <w:ind w:left="300" w:hanging="300"/>
              <w:jc w:val="center"/>
              <w:rPr>
                <w:rFonts w:ascii="Arial" w:hAnsi="Arial" w:cs="Arial"/>
                <w:bCs/>
              </w:rPr>
            </w:pPr>
            <w:r w:rsidRPr="0086751A">
              <w:rPr>
                <w:rFonts w:ascii="Arial" w:hAnsi="Arial" w:cs="Arial"/>
                <w:bCs/>
              </w:rPr>
              <w:t>Yes</w:t>
            </w:r>
          </w:p>
        </w:tc>
        <w:tc>
          <w:tcPr>
            <w:tcW w:w="2552" w:type="dxa"/>
            <w:tcBorders>
              <w:top w:val="nil"/>
              <w:left w:val="single" w:sz="4" w:space="0" w:color="auto"/>
              <w:bottom w:val="nil"/>
              <w:right w:val="single" w:sz="4" w:space="0" w:color="auto"/>
            </w:tcBorders>
          </w:tcPr>
          <w:p w14:paraId="49CDEF5F" w14:textId="77777777" w:rsidR="003F1244" w:rsidRPr="00156E04" w:rsidRDefault="003F1244" w:rsidP="006F7E64">
            <w:pPr>
              <w:rPr>
                <w:rFonts w:ascii="Arial" w:hAnsi="Arial" w:cs="Arial"/>
              </w:rPr>
            </w:pPr>
          </w:p>
        </w:tc>
      </w:tr>
      <w:tr w:rsidR="003F1244" w:rsidRPr="00156E04" w14:paraId="06859B04" w14:textId="77777777" w:rsidTr="000E4AA4">
        <w:trPr>
          <w:cantSplit/>
          <w:trHeight w:val="569"/>
        </w:trPr>
        <w:tc>
          <w:tcPr>
            <w:tcW w:w="1985" w:type="dxa"/>
            <w:tcBorders>
              <w:top w:val="nil"/>
              <w:left w:val="single" w:sz="4" w:space="0" w:color="auto"/>
              <w:bottom w:val="nil"/>
              <w:right w:val="single" w:sz="4" w:space="0" w:color="auto"/>
            </w:tcBorders>
          </w:tcPr>
          <w:p w14:paraId="465333A0" w14:textId="77777777" w:rsidR="003F1244" w:rsidRPr="00156E04" w:rsidRDefault="003F1244" w:rsidP="006F7E64">
            <w:pPr>
              <w:rPr>
                <w:rFonts w:ascii="Arial" w:hAnsi="Arial" w:cs="Arial"/>
                <w:b/>
              </w:rPr>
            </w:pPr>
          </w:p>
        </w:tc>
        <w:tc>
          <w:tcPr>
            <w:tcW w:w="3827" w:type="dxa"/>
            <w:tcBorders>
              <w:top w:val="nil"/>
              <w:left w:val="single" w:sz="4" w:space="0" w:color="auto"/>
              <w:bottom w:val="nil"/>
              <w:right w:val="single" w:sz="4" w:space="0" w:color="auto"/>
            </w:tcBorders>
          </w:tcPr>
          <w:p w14:paraId="401DD72A" w14:textId="77777777" w:rsidR="003F1244" w:rsidRDefault="005A5478" w:rsidP="00D243F5">
            <w:pPr>
              <w:pStyle w:val="ListParagraph"/>
              <w:numPr>
                <w:ilvl w:val="0"/>
                <w:numId w:val="30"/>
              </w:numPr>
              <w:ind w:left="301" w:hanging="301"/>
              <w:contextualSpacing w:val="0"/>
              <w:rPr>
                <w:rFonts w:ascii="Arial" w:hAnsi="Arial" w:cs="Arial"/>
                <w:bCs/>
              </w:rPr>
            </w:pPr>
            <w:r w:rsidRPr="0086751A">
              <w:rPr>
                <w:rFonts w:ascii="Arial" w:hAnsi="Arial" w:cs="Arial"/>
                <w:bCs/>
              </w:rPr>
              <w:t>Ability to lead and develop high performing teams and maintain performance.</w:t>
            </w:r>
          </w:p>
          <w:p w14:paraId="00F062C3" w14:textId="2BDFFF6D" w:rsidR="000029D7" w:rsidRPr="0086751A" w:rsidRDefault="000029D7" w:rsidP="000029D7">
            <w:pPr>
              <w:pStyle w:val="ListParagraph"/>
              <w:ind w:left="301"/>
              <w:contextualSpacing w:val="0"/>
              <w:rPr>
                <w:rFonts w:ascii="Arial" w:hAnsi="Arial" w:cs="Arial"/>
                <w:bCs/>
              </w:rPr>
            </w:pPr>
          </w:p>
        </w:tc>
        <w:tc>
          <w:tcPr>
            <w:tcW w:w="1276" w:type="dxa"/>
            <w:tcBorders>
              <w:top w:val="nil"/>
              <w:left w:val="single" w:sz="4" w:space="0" w:color="auto"/>
              <w:bottom w:val="nil"/>
              <w:right w:val="single" w:sz="4" w:space="0" w:color="auto"/>
            </w:tcBorders>
          </w:tcPr>
          <w:p w14:paraId="0A74B614" w14:textId="5F5E45F6" w:rsidR="001548B4" w:rsidRPr="0086751A" w:rsidRDefault="00D243F5" w:rsidP="00DD6E25">
            <w:pPr>
              <w:ind w:left="300" w:hanging="300"/>
              <w:jc w:val="center"/>
              <w:rPr>
                <w:rFonts w:ascii="Arial" w:hAnsi="Arial" w:cs="Arial"/>
                <w:bCs/>
              </w:rPr>
            </w:pPr>
            <w:r w:rsidRPr="0086751A">
              <w:rPr>
                <w:rFonts w:ascii="Arial" w:hAnsi="Arial" w:cs="Arial"/>
                <w:bCs/>
              </w:rPr>
              <w:t>Yes</w:t>
            </w:r>
          </w:p>
          <w:p w14:paraId="210979F4" w14:textId="06A8A465" w:rsidR="003F1244" w:rsidRPr="0086751A" w:rsidRDefault="003F1244" w:rsidP="00DD6E25">
            <w:pPr>
              <w:ind w:left="300" w:hanging="300"/>
              <w:jc w:val="center"/>
              <w:rPr>
                <w:rFonts w:ascii="Arial" w:hAnsi="Arial" w:cs="Arial"/>
                <w:bCs/>
              </w:rPr>
            </w:pPr>
          </w:p>
        </w:tc>
        <w:tc>
          <w:tcPr>
            <w:tcW w:w="2552" w:type="dxa"/>
            <w:tcBorders>
              <w:top w:val="nil"/>
              <w:left w:val="single" w:sz="4" w:space="0" w:color="auto"/>
              <w:bottom w:val="nil"/>
              <w:right w:val="single" w:sz="4" w:space="0" w:color="auto"/>
            </w:tcBorders>
          </w:tcPr>
          <w:p w14:paraId="03985871" w14:textId="77777777" w:rsidR="003F1244" w:rsidRPr="00156E04" w:rsidRDefault="003F1244" w:rsidP="006F7E64">
            <w:pPr>
              <w:rPr>
                <w:rFonts w:ascii="Arial" w:hAnsi="Arial" w:cs="Arial"/>
              </w:rPr>
            </w:pPr>
          </w:p>
        </w:tc>
      </w:tr>
      <w:tr w:rsidR="003F1244" w:rsidRPr="00156E04" w14:paraId="72BEA5EE" w14:textId="77777777" w:rsidTr="000E4AA4">
        <w:trPr>
          <w:cantSplit/>
          <w:trHeight w:val="566"/>
        </w:trPr>
        <w:tc>
          <w:tcPr>
            <w:tcW w:w="1985" w:type="dxa"/>
            <w:tcBorders>
              <w:top w:val="nil"/>
              <w:bottom w:val="nil"/>
            </w:tcBorders>
          </w:tcPr>
          <w:p w14:paraId="4E98ADE0" w14:textId="77777777" w:rsidR="003F1244" w:rsidRPr="00156E04" w:rsidRDefault="003F1244" w:rsidP="006F7E64">
            <w:pPr>
              <w:rPr>
                <w:rFonts w:ascii="Arial" w:hAnsi="Arial" w:cs="Arial"/>
                <w:b/>
              </w:rPr>
            </w:pPr>
          </w:p>
        </w:tc>
        <w:tc>
          <w:tcPr>
            <w:tcW w:w="3827" w:type="dxa"/>
            <w:tcBorders>
              <w:top w:val="nil"/>
              <w:bottom w:val="nil"/>
            </w:tcBorders>
          </w:tcPr>
          <w:p w14:paraId="129A3A83" w14:textId="77777777" w:rsidR="003F1244" w:rsidRDefault="001972C2" w:rsidP="00DD6E25">
            <w:pPr>
              <w:pStyle w:val="ListParagraph"/>
              <w:numPr>
                <w:ilvl w:val="0"/>
                <w:numId w:val="30"/>
              </w:numPr>
              <w:ind w:left="301" w:hanging="301"/>
              <w:contextualSpacing w:val="0"/>
              <w:rPr>
                <w:rFonts w:ascii="Arial" w:hAnsi="Arial" w:cs="Arial"/>
                <w:bCs/>
              </w:rPr>
            </w:pPr>
            <w:r w:rsidRPr="0086751A">
              <w:rPr>
                <w:rFonts w:ascii="Arial" w:hAnsi="Arial" w:cs="Arial"/>
                <w:bCs/>
              </w:rPr>
              <w:t xml:space="preserve">Proven ability to </w:t>
            </w:r>
            <w:r w:rsidR="0086751A" w:rsidRPr="0086751A">
              <w:rPr>
                <w:rFonts w:ascii="Arial" w:hAnsi="Arial" w:cs="Arial"/>
                <w:bCs/>
              </w:rPr>
              <w:t xml:space="preserve">work under pressure; </w:t>
            </w:r>
            <w:r w:rsidRPr="0086751A">
              <w:rPr>
                <w:rFonts w:ascii="Arial" w:hAnsi="Arial" w:cs="Arial"/>
                <w:bCs/>
              </w:rPr>
              <w:t>evaluat</w:t>
            </w:r>
            <w:r w:rsidR="0086751A" w:rsidRPr="0086751A">
              <w:rPr>
                <w:rFonts w:ascii="Arial" w:hAnsi="Arial" w:cs="Arial"/>
                <w:bCs/>
              </w:rPr>
              <w:t>ing</w:t>
            </w:r>
            <w:r w:rsidRPr="0086751A">
              <w:rPr>
                <w:rFonts w:ascii="Arial" w:hAnsi="Arial" w:cs="Arial"/>
                <w:bCs/>
              </w:rPr>
              <w:t xml:space="preserve"> and driv</w:t>
            </w:r>
            <w:r w:rsidR="0086751A" w:rsidRPr="0086751A">
              <w:rPr>
                <w:rFonts w:ascii="Arial" w:hAnsi="Arial" w:cs="Arial"/>
                <w:bCs/>
              </w:rPr>
              <w:t>ing</w:t>
            </w:r>
            <w:r w:rsidRPr="0086751A">
              <w:rPr>
                <w:rFonts w:ascii="Arial" w:hAnsi="Arial" w:cs="Arial"/>
                <w:bCs/>
              </w:rPr>
              <w:t xml:space="preserve"> change </w:t>
            </w:r>
            <w:r w:rsidR="0018770A" w:rsidRPr="0086751A">
              <w:rPr>
                <w:rFonts w:ascii="Arial" w:hAnsi="Arial" w:cs="Arial"/>
                <w:bCs/>
              </w:rPr>
              <w:t xml:space="preserve">in strategic and operational areas </w:t>
            </w:r>
            <w:r w:rsidRPr="0086751A">
              <w:rPr>
                <w:rFonts w:ascii="Arial" w:hAnsi="Arial" w:cs="Arial"/>
                <w:bCs/>
              </w:rPr>
              <w:t>and translat</w:t>
            </w:r>
            <w:r w:rsidR="0086751A" w:rsidRPr="0086751A">
              <w:rPr>
                <w:rFonts w:ascii="Arial" w:hAnsi="Arial" w:cs="Arial"/>
                <w:bCs/>
              </w:rPr>
              <w:t>ing</w:t>
            </w:r>
            <w:r w:rsidRPr="0086751A">
              <w:rPr>
                <w:rFonts w:ascii="Arial" w:hAnsi="Arial" w:cs="Arial"/>
                <w:bCs/>
              </w:rPr>
              <w:t xml:space="preserve"> business requirements into actionable plans and strategies </w:t>
            </w:r>
            <w:r w:rsidR="0018770A" w:rsidRPr="0086751A">
              <w:rPr>
                <w:rFonts w:ascii="Arial" w:hAnsi="Arial" w:cs="Arial"/>
                <w:bCs/>
              </w:rPr>
              <w:t>to meet targets and desired outcomes</w:t>
            </w:r>
            <w:r w:rsidR="005A5478" w:rsidRPr="0086751A">
              <w:rPr>
                <w:rFonts w:ascii="Arial" w:hAnsi="Arial" w:cs="Arial"/>
                <w:bCs/>
              </w:rPr>
              <w:t>.</w:t>
            </w:r>
          </w:p>
          <w:p w14:paraId="52533C29" w14:textId="75231ED3" w:rsidR="000029D7" w:rsidRPr="0086751A" w:rsidRDefault="000029D7" w:rsidP="000029D7">
            <w:pPr>
              <w:pStyle w:val="ListParagraph"/>
              <w:ind w:left="301"/>
              <w:contextualSpacing w:val="0"/>
              <w:rPr>
                <w:rFonts w:ascii="Arial" w:hAnsi="Arial" w:cs="Arial"/>
                <w:bCs/>
              </w:rPr>
            </w:pPr>
          </w:p>
        </w:tc>
        <w:tc>
          <w:tcPr>
            <w:tcW w:w="1276" w:type="dxa"/>
            <w:tcBorders>
              <w:top w:val="nil"/>
              <w:bottom w:val="nil"/>
            </w:tcBorders>
          </w:tcPr>
          <w:p w14:paraId="5E37C184" w14:textId="770CC1F6" w:rsidR="003F1244" w:rsidRPr="0086751A" w:rsidRDefault="00F87ED7" w:rsidP="00DD6E25">
            <w:pPr>
              <w:ind w:left="300" w:hanging="300"/>
              <w:jc w:val="center"/>
              <w:rPr>
                <w:rFonts w:ascii="Arial" w:hAnsi="Arial" w:cs="Arial"/>
                <w:bCs/>
              </w:rPr>
            </w:pPr>
            <w:r w:rsidRPr="0086751A">
              <w:rPr>
                <w:rFonts w:ascii="Arial" w:hAnsi="Arial" w:cs="Arial"/>
                <w:bCs/>
              </w:rPr>
              <w:t>Yes</w:t>
            </w:r>
          </w:p>
        </w:tc>
        <w:tc>
          <w:tcPr>
            <w:tcW w:w="2552" w:type="dxa"/>
            <w:tcBorders>
              <w:top w:val="nil"/>
              <w:bottom w:val="nil"/>
            </w:tcBorders>
          </w:tcPr>
          <w:p w14:paraId="680FB069" w14:textId="77777777" w:rsidR="003F1244" w:rsidRDefault="003F1244" w:rsidP="006F7E64">
            <w:pPr>
              <w:rPr>
                <w:rFonts w:ascii="Arial" w:hAnsi="Arial" w:cs="Arial"/>
              </w:rPr>
            </w:pPr>
          </w:p>
          <w:p w14:paraId="1C07CFE1" w14:textId="646FA906" w:rsidR="00DA6289" w:rsidRPr="00156E04" w:rsidRDefault="00DA6289" w:rsidP="006F7E64">
            <w:pPr>
              <w:rPr>
                <w:rFonts w:ascii="Arial" w:hAnsi="Arial" w:cs="Arial"/>
              </w:rPr>
            </w:pPr>
          </w:p>
        </w:tc>
      </w:tr>
      <w:tr w:rsidR="006625D2" w:rsidRPr="00156E04" w14:paraId="11791FD6" w14:textId="77777777" w:rsidTr="006625D2">
        <w:trPr>
          <w:cantSplit/>
          <w:trHeight w:val="400"/>
        </w:trPr>
        <w:tc>
          <w:tcPr>
            <w:tcW w:w="1985" w:type="dxa"/>
            <w:tcBorders>
              <w:top w:val="nil"/>
            </w:tcBorders>
          </w:tcPr>
          <w:p w14:paraId="5DAB8CC6" w14:textId="77777777" w:rsidR="003F1244" w:rsidRDefault="003F1244" w:rsidP="006F7E64">
            <w:pPr>
              <w:rPr>
                <w:rFonts w:ascii="Arial" w:hAnsi="Arial" w:cs="Arial"/>
                <w:b/>
              </w:rPr>
            </w:pPr>
          </w:p>
          <w:p w14:paraId="729ACF61" w14:textId="77777777" w:rsidR="00DA6289" w:rsidRDefault="00DA6289" w:rsidP="006F7E64">
            <w:pPr>
              <w:rPr>
                <w:rFonts w:ascii="Arial" w:hAnsi="Arial" w:cs="Arial"/>
                <w:b/>
              </w:rPr>
            </w:pPr>
          </w:p>
          <w:p w14:paraId="3E395663" w14:textId="77777777" w:rsidR="00DA6289" w:rsidRDefault="00DA6289" w:rsidP="006F7E64">
            <w:pPr>
              <w:rPr>
                <w:rFonts w:ascii="Arial" w:hAnsi="Arial" w:cs="Arial"/>
                <w:b/>
              </w:rPr>
            </w:pPr>
          </w:p>
          <w:p w14:paraId="68C27480" w14:textId="77777777" w:rsidR="00DA6289" w:rsidRDefault="00DA6289" w:rsidP="006F7E64">
            <w:pPr>
              <w:rPr>
                <w:rFonts w:ascii="Arial" w:hAnsi="Arial" w:cs="Arial"/>
                <w:b/>
              </w:rPr>
            </w:pPr>
          </w:p>
          <w:p w14:paraId="13ED2F64" w14:textId="77777777" w:rsidR="00DA6289" w:rsidRDefault="00DA6289" w:rsidP="006F7E64">
            <w:pPr>
              <w:rPr>
                <w:rFonts w:ascii="Arial" w:hAnsi="Arial" w:cs="Arial"/>
                <w:b/>
              </w:rPr>
            </w:pPr>
          </w:p>
          <w:p w14:paraId="64A22DAB" w14:textId="77777777" w:rsidR="00DA6289" w:rsidRDefault="00DA6289" w:rsidP="006F7E64">
            <w:pPr>
              <w:rPr>
                <w:rFonts w:ascii="Arial" w:hAnsi="Arial" w:cs="Arial"/>
                <w:b/>
              </w:rPr>
            </w:pPr>
          </w:p>
          <w:p w14:paraId="7FE0D6D6" w14:textId="77777777" w:rsidR="00DA6289" w:rsidRDefault="00DA6289" w:rsidP="006F7E64">
            <w:pPr>
              <w:rPr>
                <w:rFonts w:ascii="Arial" w:hAnsi="Arial" w:cs="Arial"/>
                <w:b/>
              </w:rPr>
            </w:pPr>
          </w:p>
          <w:p w14:paraId="3B8ADE01" w14:textId="77777777" w:rsidR="00DA6289" w:rsidRDefault="00DA6289" w:rsidP="006F7E64">
            <w:pPr>
              <w:rPr>
                <w:rFonts w:ascii="Arial" w:hAnsi="Arial" w:cs="Arial"/>
                <w:b/>
              </w:rPr>
            </w:pPr>
          </w:p>
          <w:p w14:paraId="01BBF4F4" w14:textId="5CD27201" w:rsidR="00DA6289" w:rsidRDefault="00DA6289" w:rsidP="00DA6289">
            <w:pPr>
              <w:rPr>
                <w:rFonts w:ascii="Arial" w:hAnsi="Arial" w:cs="Arial"/>
                <w:b/>
              </w:rPr>
            </w:pPr>
            <w:r w:rsidRPr="0086751A">
              <w:rPr>
                <w:rFonts w:ascii="Arial" w:hAnsi="Arial" w:cs="Arial"/>
                <w:b/>
              </w:rPr>
              <w:t>Skills &amp; Personal Qualities</w:t>
            </w:r>
          </w:p>
          <w:p w14:paraId="2C680459" w14:textId="53C6F91E" w:rsidR="00DA6289" w:rsidRPr="00156E04" w:rsidRDefault="00DA6289" w:rsidP="00DA6289">
            <w:pPr>
              <w:rPr>
                <w:rFonts w:ascii="Arial" w:hAnsi="Arial" w:cs="Arial"/>
                <w:b/>
              </w:rPr>
            </w:pPr>
            <w:r>
              <w:rPr>
                <w:rFonts w:ascii="Arial" w:hAnsi="Arial" w:cs="Arial"/>
                <w:b/>
              </w:rPr>
              <w:t>(continued)</w:t>
            </w:r>
          </w:p>
        </w:tc>
        <w:tc>
          <w:tcPr>
            <w:tcW w:w="3827" w:type="dxa"/>
            <w:tcBorders>
              <w:top w:val="nil"/>
            </w:tcBorders>
          </w:tcPr>
          <w:p w14:paraId="1949323A" w14:textId="77777777" w:rsidR="000029D7" w:rsidRDefault="00056120" w:rsidP="009B2928">
            <w:pPr>
              <w:pStyle w:val="ListParagraph"/>
              <w:numPr>
                <w:ilvl w:val="0"/>
                <w:numId w:val="30"/>
              </w:numPr>
              <w:ind w:left="301" w:hanging="301"/>
              <w:contextualSpacing w:val="0"/>
              <w:rPr>
                <w:rFonts w:ascii="Arial" w:hAnsi="Arial" w:cs="Arial"/>
                <w:bCs/>
              </w:rPr>
            </w:pPr>
            <w:r w:rsidRPr="000029D7">
              <w:rPr>
                <w:rFonts w:ascii="Arial" w:hAnsi="Arial" w:cs="Arial"/>
                <w:bCs/>
              </w:rPr>
              <w:lastRenderedPageBreak/>
              <w:t>Computer literate with an ability to use Microsoft office and other ICT systems as required.</w:t>
            </w:r>
          </w:p>
          <w:p w14:paraId="60D1F6C4" w14:textId="65AC2D0D" w:rsidR="0086751A" w:rsidRDefault="0086751A" w:rsidP="009B2928">
            <w:pPr>
              <w:pStyle w:val="ListParagraph"/>
              <w:numPr>
                <w:ilvl w:val="0"/>
                <w:numId w:val="30"/>
              </w:numPr>
              <w:ind w:left="301" w:hanging="301"/>
              <w:contextualSpacing w:val="0"/>
              <w:rPr>
                <w:rFonts w:ascii="Arial" w:hAnsi="Arial" w:cs="Arial"/>
                <w:bCs/>
              </w:rPr>
            </w:pPr>
            <w:r w:rsidRPr="000029D7">
              <w:rPr>
                <w:rFonts w:ascii="Arial" w:hAnsi="Arial" w:cs="Arial"/>
                <w:bCs/>
              </w:rPr>
              <w:lastRenderedPageBreak/>
              <w:t>Good leadership skills with the ability to manage and motivate staff.</w:t>
            </w:r>
          </w:p>
          <w:p w14:paraId="212097D2" w14:textId="77777777" w:rsidR="000029D7" w:rsidRPr="000029D7" w:rsidRDefault="000029D7" w:rsidP="000029D7">
            <w:pPr>
              <w:pStyle w:val="ListParagraph"/>
              <w:ind w:left="301"/>
              <w:contextualSpacing w:val="0"/>
              <w:rPr>
                <w:rFonts w:ascii="Arial" w:hAnsi="Arial" w:cs="Arial"/>
                <w:bCs/>
              </w:rPr>
            </w:pPr>
          </w:p>
          <w:p w14:paraId="0C3D2E3B" w14:textId="489A8619" w:rsidR="0086751A" w:rsidRDefault="0086751A" w:rsidP="00DD6E25">
            <w:pPr>
              <w:pStyle w:val="ListParagraph"/>
              <w:numPr>
                <w:ilvl w:val="0"/>
                <w:numId w:val="30"/>
              </w:numPr>
              <w:ind w:left="301" w:hanging="301"/>
              <w:contextualSpacing w:val="0"/>
              <w:rPr>
                <w:rFonts w:ascii="Arial" w:hAnsi="Arial" w:cs="Arial"/>
                <w:bCs/>
              </w:rPr>
            </w:pPr>
            <w:r w:rsidRPr="0086751A">
              <w:rPr>
                <w:rFonts w:ascii="Arial" w:hAnsi="Arial" w:cs="Arial"/>
                <w:bCs/>
              </w:rPr>
              <w:t>Ability to build strong relationships and partnerships in order to achieve core service and corporate objectives.</w:t>
            </w:r>
          </w:p>
          <w:p w14:paraId="4EE2DFEE" w14:textId="77777777" w:rsidR="000029D7" w:rsidRPr="000029D7" w:rsidRDefault="000029D7" w:rsidP="000029D7">
            <w:pPr>
              <w:pStyle w:val="ListParagraph"/>
              <w:rPr>
                <w:rFonts w:ascii="Arial" w:hAnsi="Arial" w:cs="Arial"/>
                <w:bCs/>
              </w:rPr>
            </w:pPr>
          </w:p>
          <w:p w14:paraId="426B6E9F" w14:textId="5A0DD0BC" w:rsidR="00056120" w:rsidRDefault="00056120" w:rsidP="00DD6E25">
            <w:pPr>
              <w:pStyle w:val="ListParagraph"/>
              <w:numPr>
                <w:ilvl w:val="0"/>
                <w:numId w:val="30"/>
              </w:numPr>
              <w:ind w:left="301" w:hanging="301"/>
              <w:contextualSpacing w:val="0"/>
              <w:rPr>
                <w:rFonts w:ascii="Arial" w:hAnsi="Arial" w:cs="Arial"/>
                <w:bCs/>
              </w:rPr>
            </w:pPr>
            <w:r w:rsidRPr="0086751A">
              <w:rPr>
                <w:rFonts w:ascii="Arial" w:hAnsi="Arial" w:cs="Arial"/>
                <w:bCs/>
              </w:rPr>
              <w:t>Commitment on delivering excellence in customer service.</w:t>
            </w:r>
          </w:p>
          <w:p w14:paraId="0302901D" w14:textId="77777777" w:rsidR="000029D7" w:rsidRPr="000029D7" w:rsidRDefault="000029D7" w:rsidP="000029D7">
            <w:pPr>
              <w:pStyle w:val="ListParagraph"/>
              <w:rPr>
                <w:rFonts w:ascii="Arial" w:hAnsi="Arial" w:cs="Arial"/>
                <w:bCs/>
              </w:rPr>
            </w:pPr>
          </w:p>
          <w:p w14:paraId="50944AFD" w14:textId="78ED03B3" w:rsidR="00056120" w:rsidRDefault="00056120" w:rsidP="00DD6E25">
            <w:pPr>
              <w:pStyle w:val="ListParagraph"/>
              <w:numPr>
                <w:ilvl w:val="0"/>
                <w:numId w:val="30"/>
              </w:numPr>
              <w:ind w:left="301" w:hanging="301"/>
              <w:contextualSpacing w:val="0"/>
              <w:rPr>
                <w:rFonts w:ascii="Arial" w:hAnsi="Arial" w:cs="Arial"/>
                <w:bCs/>
              </w:rPr>
            </w:pPr>
            <w:r w:rsidRPr="0086751A">
              <w:rPr>
                <w:rFonts w:ascii="Arial" w:hAnsi="Arial" w:cs="Arial"/>
                <w:bCs/>
              </w:rPr>
              <w:t>Ability to be mobile in a geographical area.</w:t>
            </w:r>
          </w:p>
          <w:p w14:paraId="13E7254C" w14:textId="77777777" w:rsidR="000029D7" w:rsidRPr="000029D7" w:rsidRDefault="000029D7" w:rsidP="000029D7">
            <w:pPr>
              <w:pStyle w:val="ListParagraph"/>
              <w:rPr>
                <w:rFonts w:ascii="Arial" w:hAnsi="Arial" w:cs="Arial"/>
                <w:bCs/>
              </w:rPr>
            </w:pPr>
          </w:p>
          <w:p w14:paraId="7645139F" w14:textId="2EB7810C" w:rsidR="001972C2" w:rsidRDefault="001972C2" w:rsidP="00DD6E25">
            <w:pPr>
              <w:pStyle w:val="ListParagraph"/>
              <w:numPr>
                <w:ilvl w:val="0"/>
                <w:numId w:val="30"/>
              </w:numPr>
              <w:ind w:left="301" w:hanging="301"/>
              <w:contextualSpacing w:val="0"/>
              <w:rPr>
                <w:rFonts w:ascii="Arial" w:hAnsi="Arial" w:cs="Arial"/>
                <w:bCs/>
              </w:rPr>
            </w:pPr>
            <w:r w:rsidRPr="0086751A">
              <w:rPr>
                <w:rFonts w:ascii="Arial" w:hAnsi="Arial" w:cs="Arial"/>
                <w:bCs/>
              </w:rPr>
              <w:t>Good project management skills.</w:t>
            </w:r>
          </w:p>
          <w:p w14:paraId="17F73094" w14:textId="77777777" w:rsidR="000029D7" w:rsidRPr="000029D7" w:rsidRDefault="000029D7" w:rsidP="000029D7">
            <w:pPr>
              <w:pStyle w:val="ListParagraph"/>
              <w:rPr>
                <w:rFonts w:ascii="Arial" w:hAnsi="Arial" w:cs="Arial"/>
                <w:bCs/>
              </w:rPr>
            </w:pPr>
          </w:p>
          <w:p w14:paraId="2D7B865A" w14:textId="52EBE29A" w:rsidR="00056120" w:rsidRPr="0086751A" w:rsidRDefault="00056120" w:rsidP="00DD6E25">
            <w:pPr>
              <w:pStyle w:val="ListParagraph"/>
              <w:numPr>
                <w:ilvl w:val="0"/>
                <w:numId w:val="30"/>
              </w:numPr>
              <w:ind w:left="301" w:hanging="301"/>
              <w:contextualSpacing w:val="0"/>
              <w:rPr>
                <w:rFonts w:ascii="Arial" w:hAnsi="Arial" w:cs="Arial"/>
                <w:bCs/>
              </w:rPr>
            </w:pPr>
            <w:r w:rsidRPr="0086751A">
              <w:rPr>
                <w:rFonts w:ascii="Arial" w:hAnsi="Arial" w:cs="Arial"/>
                <w:bCs/>
              </w:rPr>
              <w:t xml:space="preserve">The ability to </w:t>
            </w:r>
            <w:r w:rsidR="0027465D">
              <w:rPr>
                <w:rFonts w:ascii="Arial" w:hAnsi="Arial" w:cs="Arial"/>
                <w:bCs/>
              </w:rPr>
              <w:t xml:space="preserve">greet customers </w:t>
            </w:r>
            <w:r w:rsidRPr="0086751A">
              <w:rPr>
                <w:rFonts w:ascii="Arial" w:hAnsi="Arial" w:cs="Arial"/>
                <w:bCs/>
              </w:rPr>
              <w:t>through the medium of Welsh</w:t>
            </w:r>
            <w:r w:rsidR="0027465D">
              <w:rPr>
                <w:rFonts w:ascii="Arial" w:hAnsi="Arial" w:cs="Arial"/>
                <w:bCs/>
              </w:rPr>
              <w:t xml:space="preserve"> is a requirement for this post</w:t>
            </w:r>
            <w:r w:rsidRPr="0086751A">
              <w:rPr>
                <w:rFonts w:ascii="Arial" w:hAnsi="Arial" w:cs="Arial"/>
                <w:bCs/>
              </w:rPr>
              <w:t>.</w:t>
            </w:r>
          </w:p>
        </w:tc>
        <w:tc>
          <w:tcPr>
            <w:tcW w:w="1276" w:type="dxa"/>
            <w:tcBorders>
              <w:top w:val="nil"/>
            </w:tcBorders>
          </w:tcPr>
          <w:p w14:paraId="43255C2E" w14:textId="77777777" w:rsidR="003F1244" w:rsidRPr="0086751A" w:rsidRDefault="00F87ED7" w:rsidP="00DD6E25">
            <w:pPr>
              <w:ind w:left="300" w:hanging="300"/>
              <w:jc w:val="center"/>
              <w:rPr>
                <w:rFonts w:ascii="Arial" w:hAnsi="Arial" w:cs="Arial"/>
                <w:bCs/>
              </w:rPr>
            </w:pPr>
            <w:r w:rsidRPr="0086751A">
              <w:rPr>
                <w:rFonts w:ascii="Arial" w:hAnsi="Arial" w:cs="Arial"/>
                <w:bCs/>
              </w:rPr>
              <w:lastRenderedPageBreak/>
              <w:t>Yes</w:t>
            </w:r>
          </w:p>
          <w:p w14:paraId="5341582F" w14:textId="77777777" w:rsidR="00056120" w:rsidRPr="0086751A" w:rsidRDefault="00056120" w:rsidP="00DD6E25">
            <w:pPr>
              <w:ind w:left="300" w:hanging="300"/>
              <w:jc w:val="center"/>
              <w:rPr>
                <w:rFonts w:ascii="Arial" w:hAnsi="Arial" w:cs="Arial"/>
                <w:bCs/>
              </w:rPr>
            </w:pPr>
          </w:p>
          <w:p w14:paraId="2A56C55F" w14:textId="77777777" w:rsidR="00056120" w:rsidRPr="0086751A" w:rsidRDefault="00056120" w:rsidP="00DD6E25">
            <w:pPr>
              <w:ind w:left="300" w:hanging="300"/>
              <w:jc w:val="center"/>
              <w:rPr>
                <w:rFonts w:ascii="Arial" w:hAnsi="Arial" w:cs="Arial"/>
                <w:bCs/>
              </w:rPr>
            </w:pPr>
          </w:p>
          <w:p w14:paraId="3D7CEAC5" w14:textId="77777777" w:rsidR="00056120" w:rsidRPr="0086751A" w:rsidRDefault="00056120" w:rsidP="00DD6E25">
            <w:pPr>
              <w:ind w:left="300" w:hanging="300"/>
              <w:jc w:val="center"/>
              <w:rPr>
                <w:rFonts w:ascii="Arial" w:hAnsi="Arial" w:cs="Arial"/>
                <w:bCs/>
              </w:rPr>
            </w:pPr>
          </w:p>
          <w:p w14:paraId="53EA4275" w14:textId="77777777" w:rsidR="000029D7" w:rsidRDefault="000029D7" w:rsidP="00DD6E25">
            <w:pPr>
              <w:ind w:left="300" w:hanging="300"/>
              <w:jc w:val="center"/>
              <w:rPr>
                <w:rFonts w:ascii="Arial" w:hAnsi="Arial" w:cs="Arial"/>
                <w:bCs/>
              </w:rPr>
            </w:pPr>
          </w:p>
          <w:p w14:paraId="0D5716A0" w14:textId="77777777" w:rsidR="000029D7" w:rsidRDefault="000029D7" w:rsidP="00DD6E25">
            <w:pPr>
              <w:ind w:left="300" w:hanging="300"/>
              <w:jc w:val="center"/>
              <w:rPr>
                <w:rFonts w:ascii="Arial" w:hAnsi="Arial" w:cs="Arial"/>
                <w:bCs/>
              </w:rPr>
            </w:pPr>
          </w:p>
          <w:p w14:paraId="16FF8D6A" w14:textId="77777777" w:rsidR="000029D7" w:rsidRDefault="000029D7" w:rsidP="00DD6E25">
            <w:pPr>
              <w:ind w:left="300" w:hanging="300"/>
              <w:jc w:val="center"/>
              <w:rPr>
                <w:rFonts w:ascii="Arial" w:hAnsi="Arial" w:cs="Arial"/>
                <w:bCs/>
              </w:rPr>
            </w:pPr>
          </w:p>
          <w:p w14:paraId="5F13054F" w14:textId="610BA681" w:rsidR="00056120" w:rsidRPr="0086751A" w:rsidRDefault="00056120" w:rsidP="00DD6E25">
            <w:pPr>
              <w:ind w:left="300" w:hanging="300"/>
              <w:jc w:val="center"/>
              <w:rPr>
                <w:rFonts w:ascii="Arial" w:hAnsi="Arial" w:cs="Arial"/>
                <w:bCs/>
              </w:rPr>
            </w:pPr>
            <w:r w:rsidRPr="0086751A">
              <w:rPr>
                <w:rFonts w:ascii="Arial" w:hAnsi="Arial" w:cs="Arial"/>
                <w:bCs/>
              </w:rPr>
              <w:lastRenderedPageBreak/>
              <w:t>Yes</w:t>
            </w:r>
          </w:p>
          <w:p w14:paraId="1A9D284D" w14:textId="77777777" w:rsidR="0018770A" w:rsidRPr="0086751A" w:rsidRDefault="0018770A" w:rsidP="00DD6E25">
            <w:pPr>
              <w:ind w:left="300" w:hanging="300"/>
              <w:jc w:val="center"/>
              <w:rPr>
                <w:rFonts w:ascii="Arial" w:hAnsi="Arial" w:cs="Arial"/>
                <w:bCs/>
              </w:rPr>
            </w:pPr>
          </w:p>
          <w:p w14:paraId="51790C58" w14:textId="77777777" w:rsidR="0018770A" w:rsidRDefault="0018770A" w:rsidP="00DD6E25">
            <w:pPr>
              <w:ind w:left="300" w:hanging="300"/>
              <w:jc w:val="center"/>
              <w:rPr>
                <w:rFonts w:ascii="Arial" w:hAnsi="Arial" w:cs="Arial"/>
                <w:bCs/>
              </w:rPr>
            </w:pPr>
          </w:p>
          <w:p w14:paraId="1D32CBF9" w14:textId="77777777" w:rsidR="000029D7" w:rsidRPr="0086751A" w:rsidRDefault="000029D7" w:rsidP="00DD6E25">
            <w:pPr>
              <w:ind w:left="300" w:hanging="300"/>
              <w:jc w:val="center"/>
              <w:rPr>
                <w:rFonts w:ascii="Arial" w:hAnsi="Arial" w:cs="Arial"/>
                <w:bCs/>
              </w:rPr>
            </w:pPr>
          </w:p>
          <w:p w14:paraId="35D82D47" w14:textId="77777777" w:rsidR="0086751A" w:rsidRDefault="0086751A" w:rsidP="00DD6E25">
            <w:pPr>
              <w:ind w:left="300" w:hanging="300"/>
              <w:jc w:val="center"/>
              <w:rPr>
                <w:rFonts w:ascii="Arial" w:hAnsi="Arial" w:cs="Arial"/>
                <w:bCs/>
              </w:rPr>
            </w:pPr>
            <w:r w:rsidRPr="0086751A">
              <w:rPr>
                <w:rFonts w:ascii="Arial" w:hAnsi="Arial" w:cs="Arial"/>
                <w:bCs/>
              </w:rPr>
              <w:t>Yes</w:t>
            </w:r>
          </w:p>
          <w:p w14:paraId="5E61625D" w14:textId="77777777" w:rsidR="00DA6289" w:rsidRDefault="00DA6289" w:rsidP="00DD6E25">
            <w:pPr>
              <w:ind w:left="300" w:hanging="300"/>
              <w:jc w:val="center"/>
              <w:rPr>
                <w:rFonts w:ascii="Arial" w:hAnsi="Arial" w:cs="Arial"/>
                <w:bCs/>
              </w:rPr>
            </w:pPr>
          </w:p>
          <w:p w14:paraId="0DD8C808" w14:textId="77777777" w:rsidR="00DA6289" w:rsidRDefault="00DA6289" w:rsidP="00DD6E25">
            <w:pPr>
              <w:ind w:left="300" w:hanging="300"/>
              <w:jc w:val="center"/>
              <w:rPr>
                <w:rFonts w:ascii="Arial" w:hAnsi="Arial" w:cs="Arial"/>
                <w:bCs/>
              </w:rPr>
            </w:pPr>
          </w:p>
          <w:p w14:paraId="20BC07B3" w14:textId="77777777" w:rsidR="00DA6289" w:rsidRDefault="00DA6289" w:rsidP="00DD6E25">
            <w:pPr>
              <w:ind w:left="300" w:hanging="300"/>
              <w:jc w:val="center"/>
              <w:rPr>
                <w:rFonts w:ascii="Arial" w:hAnsi="Arial" w:cs="Arial"/>
                <w:bCs/>
              </w:rPr>
            </w:pPr>
          </w:p>
          <w:p w14:paraId="17CCC9C4" w14:textId="77777777" w:rsidR="00DA6289" w:rsidRDefault="00DA6289" w:rsidP="00DD6E25">
            <w:pPr>
              <w:ind w:left="300" w:hanging="300"/>
              <w:jc w:val="center"/>
              <w:rPr>
                <w:rFonts w:ascii="Arial" w:hAnsi="Arial" w:cs="Arial"/>
                <w:bCs/>
              </w:rPr>
            </w:pPr>
          </w:p>
          <w:p w14:paraId="10F68C9E" w14:textId="77777777" w:rsidR="00DA6289" w:rsidRDefault="00DA6289" w:rsidP="00DD6E25">
            <w:pPr>
              <w:ind w:left="300" w:hanging="300"/>
              <w:jc w:val="center"/>
              <w:rPr>
                <w:rFonts w:ascii="Arial" w:hAnsi="Arial" w:cs="Arial"/>
                <w:bCs/>
              </w:rPr>
            </w:pPr>
          </w:p>
          <w:p w14:paraId="287B5036" w14:textId="77777777" w:rsidR="00DA6289" w:rsidRDefault="00DA6289" w:rsidP="00DD6E25">
            <w:pPr>
              <w:ind w:left="300" w:hanging="300"/>
              <w:jc w:val="center"/>
              <w:rPr>
                <w:rFonts w:ascii="Arial" w:hAnsi="Arial" w:cs="Arial"/>
                <w:bCs/>
              </w:rPr>
            </w:pPr>
          </w:p>
          <w:p w14:paraId="4BB06F6F" w14:textId="77777777" w:rsidR="000029D7" w:rsidRDefault="000029D7" w:rsidP="00DD6E25">
            <w:pPr>
              <w:ind w:left="300" w:hanging="300"/>
              <w:jc w:val="center"/>
              <w:rPr>
                <w:rFonts w:ascii="Arial" w:hAnsi="Arial" w:cs="Arial"/>
                <w:bCs/>
              </w:rPr>
            </w:pPr>
          </w:p>
          <w:p w14:paraId="567766BF" w14:textId="77777777" w:rsidR="000029D7" w:rsidRDefault="000029D7" w:rsidP="00DD6E25">
            <w:pPr>
              <w:ind w:left="300" w:hanging="300"/>
              <w:jc w:val="center"/>
              <w:rPr>
                <w:rFonts w:ascii="Arial" w:hAnsi="Arial" w:cs="Arial"/>
                <w:bCs/>
              </w:rPr>
            </w:pPr>
          </w:p>
          <w:p w14:paraId="101F9A27" w14:textId="77777777" w:rsidR="00DA6289" w:rsidRDefault="00DA6289" w:rsidP="00DD6E25">
            <w:pPr>
              <w:ind w:left="300" w:hanging="300"/>
              <w:jc w:val="center"/>
              <w:rPr>
                <w:rFonts w:ascii="Arial" w:hAnsi="Arial" w:cs="Arial"/>
                <w:bCs/>
              </w:rPr>
            </w:pPr>
          </w:p>
          <w:p w14:paraId="76DDF120" w14:textId="5B2938BB" w:rsidR="00DA6289" w:rsidRPr="0086751A" w:rsidRDefault="00DA6289" w:rsidP="00DD6E25">
            <w:pPr>
              <w:ind w:left="300" w:hanging="300"/>
              <w:jc w:val="center"/>
              <w:rPr>
                <w:rFonts w:ascii="Arial" w:hAnsi="Arial" w:cs="Arial"/>
                <w:bCs/>
              </w:rPr>
            </w:pPr>
            <w:r>
              <w:rPr>
                <w:rFonts w:ascii="Arial" w:hAnsi="Arial" w:cs="Arial"/>
                <w:bCs/>
              </w:rPr>
              <w:t>Yes</w:t>
            </w:r>
          </w:p>
        </w:tc>
        <w:tc>
          <w:tcPr>
            <w:tcW w:w="2552" w:type="dxa"/>
            <w:tcBorders>
              <w:top w:val="nil"/>
            </w:tcBorders>
          </w:tcPr>
          <w:p w14:paraId="5F66DB2C" w14:textId="77777777" w:rsidR="003F1244" w:rsidRDefault="003F1244" w:rsidP="006F7E64">
            <w:pPr>
              <w:rPr>
                <w:rFonts w:ascii="Arial" w:hAnsi="Arial" w:cs="Arial"/>
              </w:rPr>
            </w:pPr>
          </w:p>
          <w:p w14:paraId="19275A32" w14:textId="77777777" w:rsidR="00DA6289" w:rsidRDefault="00DA6289" w:rsidP="006F7E64">
            <w:pPr>
              <w:rPr>
                <w:rFonts w:ascii="Arial" w:hAnsi="Arial" w:cs="Arial"/>
              </w:rPr>
            </w:pPr>
          </w:p>
          <w:p w14:paraId="6446DA2E" w14:textId="77777777" w:rsidR="00DA6289" w:rsidRDefault="00DA6289" w:rsidP="006F7E64">
            <w:pPr>
              <w:rPr>
                <w:rFonts w:ascii="Arial" w:hAnsi="Arial" w:cs="Arial"/>
              </w:rPr>
            </w:pPr>
          </w:p>
          <w:p w14:paraId="11A1D10D" w14:textId="77777777" w:rsidR="00DA6289" w:rsidRDefault="00DA6289" w:rsidP="006F7E64">
            <w:pPr>
              <w:rPr>
                <w:rFonts w:ascii="Arial" w:hAnsi="Arial" w:cs="Arial"/>
              </w:rPr>
            </w:pPr>
          </w:p>
          <w:p w14:paraId="5B565256" w14:textId="77777777" w:rsidR="00DA6289" w:rsidRDefault="00DA6289" w:rsidP="006F7E64">
            <w:pPr>
              <w:rPr>
                <w:rFonts w:ascii="Arial" w:hAnsi="Arial" w:cs="Arial"/>
              </w:rPr>
            </w:pPr>
          </w:p>
          <w:p w14:paraId="649444A0" w14:textId="77777777" w:rsidR="00DA6289" w:rsidRDefault="00DA6289" w:rsidP="006F7E64">
            <w:pPr>
              <w:rPr>
                <w:rFonts w:ascii="Arial" w:hAnsi="Arial" w:cs="Arial"/>
              </w:rPr>
            </w:pPr>
          </w:p>
          <w:p w14:paraId="1ECEA35D" w14:textId="77777777" w:rsidR="00DA6289" w:rsidRDefault="00DA6289" w:rsidP="006F7E64">
            <w:pPr>
              <w:rPr>
                <w:rFonts w:ascii="Arial" w:hAnsi="Arial" w:cs="Arial"/>
              </w:rPr>
            </w:pPr>
          </w:p>
          <w:p w14:paraId="3B784EF0" w14:textId="2CAB821D" w:rsidR="00DA6289" w:rsidRPr="00156E04" w:rsidRDefault="00DA6289" w:rsidP="006F7E64">
            <w:pPr>
              <w:rPr>
                <w:rFonts w:ascii="Arial" w:hAnsi="Arial" w:cs="Arial"/>
              </w:rPr>
            </w:pPr>
            <w:r w:rsidRPr="0086751A">
              <w:rPr>
                <w:rFonts w:ascii="Arial" w:hAnsi="Arial" w:cs="Arial"/>
                <w:bCs/>
              </w:rPr>
              <w:lastRenderedPageBreak/>
              <w:t>Interview, application form, and selection process.</w:t>
            </w:r>
          </w:p>
        </w:tc>
      </w:tr>
    </w:tbl>
    <w:p w14:paraId="6EC715A1" w14:textId="77777777" w:rsidR="001D43F2" w:rsidRPr="004F4E65" w:rsidRDefault="001D43F2" w:rsidP="00CB3F62">
      <w:pPr>
        <w:ind w:left="-426" w:right="-472"/>
        <w:rPr>
          <w:rFonts w:ascii="Arial" w:hAnsi="Arial" w:cs="Arial"/>
          <w:b/>
          <w:color w:val="000000"/>
        </w:rPr>
      </w:pPr>
    </w:p>
    <w:sectPr w:rsidR="001D43F2" w:rsidRPr="004F4E65" w:rsidSect="00EC194C">
      <w:headerReference w:type="default" r:id="rId14"/>
      <w:footerReference w:type="even" r:id="rId15"/>
      <w:headerReference w:type="first" r:id="rId16"/>
      <w:pgSz w:w="11906" w:h="16838"/>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1BE52" w14:textId="77777777" w:rsidR="00A60570" w:rsidRDefault="00A60570">
      <w:r>
        <w:separator/>
      </w:r>
    </w:p>
  </w:endnote>
  <w:endnote w:type="continuationSeparator" w:id="0">
    <w:p w14:paraId="72270D03" w14:textId="77777777" w:rsidR="00A60570" w:rsidRDefault="00A60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013B5" w14:textId="77777777" w:rsidR="00456B30" w:rsidRDefault="00456B30" w:rsidP="003A0F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0D1065C" w14:textId="77777777" w:rsidR="00456B30" w:rsidRDefault="00456B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8C6F8" w14:textId="77777777" w:rsidR="00A60570" w:rsidRDefault="00A60570">
      <w:r>
        <w:separator/>
      </w:r>
    </w:p>
  </w:footnote>
  <w:footnote w:type="continuationSeparator" w:id="0">
    <w:p w14:paraId="3D03BA6B" w14:textId="77777777" w:rsidR="00A60570" w:rsidRDefault="00A605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63E0A" w14:textId="77777777" w:rsidR="00456B30" w:rsidRDefault="006B2103" w:rsidP="00EC194C">
    <w:pPr>
      <w:pStyle w:val="Header"/>
      <w:jc w:val="center"/>
    </w:pPr>
    <w:r w:rsidRPr="006C0366">
      <w:rPr>
        <w:rFonts w:ascii="Arial" w:hAnsi="Arial" w:cs="Arial"/>
        <w:b/>
        <w:noProof/>
        <w:color w:val="000000"/>
        <w:lang w:eastAsia="en-GB"/>
      </w:rPr>
      <w:drawing>
        <wp:inline distT="0" distB="0" distL="0" distR="0" wp14:anchorId="6EED07D7" wp14:editId="1652B347">
          <wp:extent cx="5273675" cy="914400"/>
          <wp:effectExtent l="0" t="0" r="0" b="0"/>
          <wp:docPr id="1" name="Picture 1"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3675" cy="9144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074FB" w14:textId="65B96800" w:rsidR="00456B30" w:rsidRDefault="006B2103" w:rsidP="00730BA8">
    <w:pPr>
      <w:pStyle w:val="Header"/>
      <w:jc w:val="center"/>
    </w:pPr>
    <w:r w:rsidRPr="006C0366">
      <w:rPr>
        <w:rFonts w:ascii="Arial" w:hAnsi="Arial" w:cs="Arial"/>
        <w:b/>
        <w:noProof/>
        <w:color w:val="000000"/>
        <w:lang w:eastAsia="en-GB"/>
      </w:rPr>
      <w:drawing>
        <wp:inline distT="0" distB="0" distL="0" distR="0" wp14:anchorId="7DB45B1E" wp14:editId="0B18942C">
          <wp:extent cx="5273675" cy="914400"/>
          <wp:effectExtent l="0" t="0" r="0" b="0"/>
          <wp:docPr id="2" name="Picture 2"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3675" cy="914400"/>
                  </a:xfrm>
                  <a:prstGeom prst="rect">
                    <a:avLst/>
                  </a:prstGeom>
                  <a:noFill/>
                  <a:ln>
                    <a:noFill/>
                  </a:ln>
                </pic:spPr>
              </pic:pic>
            </a:graphicData>
          </a:graphic>
        </wp:inline>
      </w:drawing>
    </w:r>
  </w:p>
  <w:p w14:paraId="0384AEA8" w14:textId="77777777" w:rsidR="00456B30" w:rsidRDefault="00456B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C32CD"/>
    <w:multiLevelType w:val="hybridMultilevel"/>
    <w:tmpl w:val="4ED24CB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6BF0AF2"/>
    <w:multiLevelType w:val="hybridMultilevel"/>
    <w:tmpl w:val="3356C19E"/>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FCF1E6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9AA3388"/>
    <w:multiLevelType w:val="hybridMultilevel"/>
    <w:tmpl w:val="D9286258"/>
    <w:lvl w:ilvl="0" w:tplc="4F8E7598">
      <w:start w:val="1"/>
      <w:numFmt w:val="bullet"/>
      <w:lvlText w:val=""/>
      <w:lvlJc w:val="left"/>
      <w:pPr>
        <w:ind w:left="720" w:hanging="360"/>
      </w:pPr>
      <w:rPr>
        <w:rFonts w:ascii="Symbol" w:hAnsi="Symbol"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B6740B"/>
    <w:multiLevelType w:val="hybridMultilevel"/>
    <w:tmpl w:val="6F988444"/>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E5073C"/>
    <w:multiLevelType w:val="hybridMultilevel"/>
    <w:tmpl w:val="32D0A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1C1D6C"/>
    <w:multiLevelType w:val="hybridMultilevel"/>
    <w:tmpl w:val="E23EF05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7B22428"/>
    <w:multiLevelType w:val="hybridMultilevel"/>
    <w:tmpl w:val="A54A82D8"/>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B31329D"/>
    <w:multiLevelType w:val="hybridMultilevel"/>
    <w:tmpl w:val="C972A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3533A1"/>
    <w:multiLevelType w:val="hybridMultilevel"/>
    <w:tmpl w:val="B874DEF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C7E0E29"/>
    <w:multiLevelType w:val="hybridMultilevel"/>
    <w:tmpl w:val="F91AE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205AB5"/>
    <w:multiLevelType w:val="hybridMultilevel"/>
    <w:tmpl w:val="45F67DAC"/>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36157755"/>
    <w:multiLevelType w:val="hybridMultilevel"/>
    <w:tmpl w:val="999EA8A0"/>
    <w:lvl w:ilvl="0" w:tplc="519055CC">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EF25DC9"/>
    <w:multiLevelType w:val="hybridMultilevel"/>
    <w:tmpl w:val="51E2BB58"/>
    <w:lvl w:ilvl="0" w:tplc="04090001">
      <w:start w:val="1"/>
      <w:numFmt w:val="bullet"/>
      <w:lvlText w:val=""/>
      <w:lvlJc w:val="left"/>
      <w:pPr>
        <w:tabs>
          <w:tab w:val="num" w:pos="360"/>
        </w:tabs>
        <w:ind w:left="360" w:hanging="360"/>
      </w:pPr>
      <w:rPr>
        <w:rFonts w:ascii="Symbol" w:hAnsi="Symbol" w:hint="default"/>
        <w:b w:val="0"/>
        <w:i w:val="0"/>
        <w:sz w:val="20"/>
        <w:szCs w:val="20"/>
      </w:rPr>
    </w:lvl>
    <w:lvl w:ilvl="1" w:tplc="08090003" w:tentative="1">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14" w15:restartNumberingAfterBreak="0">
    <w:nsid w:val="5099517D"/>
    <w:multiLevelType w:val="hybridMultilevel"/>
    <w:tmpl w:val="F6F6ECA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524D2832"/>
    <w:multiLevelType w:val="hybridMultilevel"/>
    <w:tmpl w:val="B0006E64"/>
    <w:lvl w:ilvl="0" w:tplc="4B346BCA">
      <w:start w:val="1"/>
      <w:numFmt w:val="bullet"/>
      <w:lvlText w:val=""/>
      <w:lvlJc w:val="left"/>
      <w:pPr>
        <w:ind w:left="720" w:hanging="360"/>
      </w:pPr>
      <w:rPr>
        <w:rFonts w:ascii="Symbol" w:hAnsi="Symbol" w:hint="default"/>
        <w:b w:val="0"/>
        <w:i w:val="0"/>
        <w:sz w:val="28"/>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91564C"/>
    <w:multiLevelType w:val="hybridMultilevel"/>
    <w:tmpl w:val="B0A416C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8D231F6"/>
    <w:multiLevelType w:val="hybridMultilevel"/>
    <w:tmpl w:val="A4B2C59A"/>
    <w:lvl w:ilvl="0" w:tplc="4B346BCA">
      <w:start w:val="1"/>
      <w:numFmt w:val="bullet"/>
      <w:lvlText w:val=""/>
      <w:lvlJc w:val="left"/>
      <w:pPr>
        <w:ind w:left="1080" w:hanging="360"/>
      </w:pPr>
      <w:rPr>
        <w:rFonts w:ascii="Symbol" w:hAnsi="Symbol" w:hint="default"/>
        <w:b w:val="0"/>
        <w:i w:val="0"/>
        <w:sz w:val="28"/>
        <w:szCs w:val="28"/>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8" w15:restartNumberingAfterBreak="0">
    <w:nsid w:val="59416905"/>
    <w:multiLevelType w:val="hybridMultilevel"/>
    <w:tmpl w:val="5FD4D0C2"/>
    <w:lvl w:ilvl="0" w:tplc="08090001">
      <w:start w:val="1"/>
      <w:numFmt w:val="bullet"/>
      <w:lvlText w:val=""/>
      <w:lvlJc w:val="left"/>
      <w:pPr>
        <w:ind w:left="294" w:hanging="360"/>
      </w:pPr>
      <w:rPr>
        <w:rFonts w:ascii="Symbol" w:hAnsi="Symbol" w:hint="default"/>
      </w:rPr>
    </w:lvl>
    <w:lvl w:ilvl="1" w:tplc="08090003">
      <w:start w:val="1"/>
      <w:numFmt w:val="bullet"/>
      <w:lvlText w:val="o"/>
      <w:lvlJc w:val="left"/>
      <w:pPr>
        <w:ind w:left="1014" w:hanging="360"/>
      </w:pPr>
      <w:rPr>
        <w:rFonts w:ascii="Courier New" w:hAnsi="Courier New" w:cs="Courier New" w:hint="default"/>
      </w:rPr>
    </w:lvl>
    <w:lvl w:ilvl="2" w:tplc="08090005">
      <w:start w:val="1"/>
      <w:numFmt w:val="bullet"/>
      <w:lvlText w:val=""/>
      <w:lvlJc w:val="left"/>
      <w:pPr>
        <w:ind w:left="1734" w:hanging="360"/>
      </w:pPr>
      <w:rPr>
        <w:rFonts w:ascii="Wingdings" w:hAnsi="Wingdings" w:hint="default"/>
      </w:rPr>
    </w:lvl>
    <w:lvl w:ilvl="3" w:tplc="08090001">
      <w:start w:val="1"/>
      <w:numFmt w:val="bullet"/>
      <w:lvlText w:val=""/>
      <w:lvlJc w:val="left"/>
      <w:pPr>
        <w:ind w:left="2454" w:hanging="360"/>
      </w:pPr>
      <w:rPr>
        <w:rFonts w:ascii="Symbol" w:hAnsi="Symbol" w:hint="default"/>
      </w:rPr>
    </w:lvl>
    <w:lvl w:ilvl="4" w:tplc="08090003">
      <w:start w:val="1"/>
      <w:numFmt w:val="bullet"/>
      <w:lvlText w:val="o"/>
      <w:lvlJc w:val="left"/>
      <w:pPr>
        <w:ind w:left="3174" w:hanging="360"/>
      </w:pPr>
      <w:rPr>
        <w:rFonts w:ascii="Courier New" w:hAnsi="Courier New" w:cs="Courier New" w:hint="default"/>
      </w:rPr>
    </w:lvl>
    <w:lvl w:ilvl="5" w:tplc="08090005">
      <w:start w:val="1"/>
      <w:numFmt w:val="bullet"/>
      <w:lvlText w:val=""/>
      <w:lvlJc w:val="left"/>
      <w:pPr>
        <w:ind w:left="3894" w:hanging="360"/>
      </w:pPr>
      <w:rPr>
        <w:rFonts w:ascii="Wingdings" w:hAnsi="Wingdings" w:hint="default"/>
      </w:rPr>
    </w:lvl>
    <w:lvl w:ilvl="6" w:tplc="08090001">
      <w:start w:val="1"/>
      <w:numFmt w:val="bullet"/>
      <w:lvlText w:val=""/>
      <w:lvlJc w:val="left"/>
      <w:pPr>
        <w:ind w:left="4614" w:hanging="360"/>
      </w:pPr>
      <w:rPr>
        <w:rFonts w:ascii="Symbol" w:hAnsi="Symbol" w:hint="default"/>
      </w:rPr>
    </w:lvl>
    <w:lvl w:ilvl="7" w:tplc="08090003">
      <w:start w:val="1"/>
      <w:numFmt w:val="bullet"/>
      <w:lvlText w:val="o"/>
      <w:lvlJc w:val="left"/>
      <w:pPr>
        <w:ind w:left="5334" w:hanging="360"/>
      </w:pPr>
      <w:rPr>
        <w:rFonts w:ascii="Courier New" w:hAnsi="Courier New" w:cs="Courier New" w:hint="default"/>
      </w:rPr>
    </w:lvl>
    <w:lvl w:ilvl="8" w:tplc="08090005">
      <w:start w:val="1"/>
      <w:numFmt w:val="bullet"/>
      <w:lvlText w:val=""/>
      <w:lvlJc w:val="left"/>
      <w:pPr>
        <w:ind w:left="6054" w:hanging="360"/>
      </w:pPr>
      <w:rPr>
        <w:rFonts w:ascii="Wingdings" w:hAnsi="Wingdings" w:hint="default"/>
      </w:rPr>
    </w:lvl>
  </w:abstractNum>
  <w:abstractNum w:abstractNumId="19" w15:restartNumberingAfterBreak="0">
    <w:nsid w:val="5B3D7D95"/>
    <w:multiLevelType w:val="hybridMultilevel"/>
    <w:tmpl w:val="93D27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0BC4A97"/>
    <w:multiLevelType w:val="hybridMultilevel"/>
    <w:tmpl w:val="9B58FA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2D13FFB"/>
    <w:multiLevelType w:val="hybridMultilevel"/>
    <w:tmpl w:val="ABD21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32E265F"/>
    <w:multiLevelType w:val="hybridMultilevel"/>
    <w:tmpl w:val="9474AB7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64B06E29"/>
    <w:multiLevelType w:val="hybridMultilevel"/>
    <w:tmpl w:val="B706D62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65F40590"/>
    <w:multiLevelType w:val="hybridMultilevel"/>
    <w:tmpl w:val="DADA9D46"/>
    <w:lvl w:ilvl="0" w:tplc="08090001">
      <w:start w:val="1"/>
      <w:numFmt w:val="bullet"/>
      <w:lvlText w:val=""/>
      <w:lvlJc w:val="left"/>
      <w:pPr>
        <w:tabs>
          <w:tab w:val="num" w:pos="360"/>
        </w:tabs>
        <w:ind w:left="360" w:hanging="360"/>
      </w:pPr>
      <w:rPr>
        <w:rFonts w:ascii="Symbol" w:hAnsi="Symbol" w:hint="default"/>
        <w:b w:val="0"/>
        <w:i w:val="0"/>
        <w:sz w:val="20"/>
        <w:szCs w:val="20"/>
      </w:rPr>
    </w:lvl>
    <w:lvl w:ilvl="1" w:tplc="FFFFFFFF" w:tentative="1">
      <w:start w:val="1"/>
      <w:numFmt w:val="bullet"/>
      <w:lvlText w:val="o"/>
      <w:lvlJc w:val="left"/>
      <w:pPr>
        <w:tabs>
          <w:tab w:val="num" w:pos="873"/>
        </w:tabs>
        <w:ind w:left="873" w:hanging="360"/>
      </w:pPr>
      <w:rPr>
        <w:rFonts w:ascii="Courier New" w:hAnsi="Courier New" w:cs="Courier New" w:hint="default"/>
      </w:rPr>
    </w:lvl>
    <w:lvl w:ilvl="2" w:tplc="FFFFFFFF" w:tentative="1">
      <w:start w:val="1"/>
      <w:numFmt w:val="bullet"/>
      <w:lvlText w:val=""/>
      <w:lvlJc w:val="left"/>
      <w:pPr>
        <w:tabs>
          <w:tab w:val="num" w:pos="1593"/>
        </w:tabs>
        <w:ind w:left="1593" w:hanging="360"/>
      </w:pPr>
      <w:rPr>
        <w:rFonts w:ascii="Wingdings" w:hAnsi="Wingdings" w:hint="default"/>
      </w:rPr>
    </w:lvl>
    <w:lvl w:ilvl="3" w:tplc="FFFFFFFF" w:tentative="1">
      <w:start w:val="1"/>
      <w:numFmt w:val="bullet"/>
      <w:lvlText w:val=""/>
      <w:lvlJc w:val="left"/>
      <w:pPr>
        <w:tabs>
          <w:tab w:val="num" w:pos="2313"/>
        </w:tabs>
        <w:ind w:left="2313" w:hanging="360"/>
      </w:pPr>
      <w:rPr>
        <w:rFonts w:ascii="Symbol" w:hAnsi="Symbol" w:hint="default"/>
      </w:rPr>
    </w:lvl>
    <w:lvl w:ilvl="4" w:tplc="FFFFFFFF" w:tentative="1">
      <w:start w:val="1"/>
      <w:numFmt w:val="bullet"/>
      <w:lvlText w:val="o"/>
      <w:lvlJc w:val="left"/>
      <w:pPr>
        <w:tabs>
          <w:tab w:val="num" w:pos="3033"/>
        </w:tabs>
        <w:ind w:left="3033" w:hanging="360"/>
      </w:pPr>
      <w:rPr>
        <w:rFonts w:ascii="Courier New" w:hAnsi="Courier New" w:cs="Courier New" w:hint="default"/>
      </w:rPr>
    </w:lvl>
    <w:lvl w:ilvl="5" w:tplc="FFFFFFFF" w:tentative="1">
      <w:start w:val="1"/>
      <w:numFmt w:val="bullet"/>
      <w:lvlText w:val=""/>
      <w:lvlJc w:val="left"/>
      <w:pPr>
        <w:tabs>
          <w:tab w:val="num" w:pos="3753"/>
        </w:tabs>
        <w:ind w:left="3753" w:hanging="360"/>
      </w:pPr>
      <w:rPr>
        <w:rFonts w:ascii="Wingdings" w:hAnsi="Wingdings" w:hint="default"/>
      </w:rPr>
    </w:lvl>
    <w:lvl w:ilvl="6" w:tplc="FFFFFFFF" w:tentative="1">
      <w:start w:val="1"/>
      <w:numFmt w:val="bullet"/>
      <w:lvlText w:val=""/>
      <w:lvlJc w:val="left"/>
      <w:pPr>
        <w:tabs>
          <w:tab w:val="num" w:pos="4473"/>
        </w:tabs>
        <w:ind w:left="4473" w:hanging="360"/>
      </w:pPr>
      <w:rPr>
        <w:rFonts w:ascii="Symbol" w:hAnsi="Symbol" w:hint="default"/>
      </w:rPr>
    </w:lvl>
    <w:lvl w:ilvl="7" w:tplc="FFFFFFFF" w:tentative="1">
      <w:start w:val="1"/>
      <w:numFmt w:val="bullet"/>
      <w:lvlText w:val="o"/>
      <w:lvlJc w:val="left"/>
      <w:pPr>
        <w:tabs>
          <w:tab w:val="num" w:pos="5193"/>
        </w:tabs>
        <w:ind w:left="5193" w:hanging="360"/>
      </w:pPr>
      <w:rPr>
        <w:rFonts w:ascii="Courier New" w:hAnsi="Courier New" w:cs="Courier New" w:hint="default"/>
      </w:rPr>
    </w:lvl>
    <w:lvl w:ilvl="8" w:tplc="FFFFFFFF" w:tentative="1">
      <w:start w:val="1"/>
      <w:numFmt w:val="bullet"/>
      <w:lvlText w:val=""/>
      <w:lvlJc w:val="left"/>
      <w:pPr>
        <w:tabs>
          <w:tab w:val="num" w:pos="5913"/>
        </w:tabs>
        <w:ind w:left="5913" w:hanging="360"/>
      </w:pPr>
      <w:rPr>
        <w:rFonts w:ascii="Wingdings" w:hAnsi="Wingdings" w:hint="default"/>
      </w:rPr>
    </w:lvl>
  </w:abstractNum>
  <w:abstractNum w:abstractNumId="25" w15:restartNumberingAfterBreak="0">
    <w:nsid w:val="67C3006A"/>
    <w:multiLevelType w:val="hybridMultilevel"/>
    <w:tmpl w:val="9DC040BA"/>
    <w:lvl w:ilvl="0" w:tplc="4B346BCA">
      <w:start w:val="1"/>
      <w:numFmt w:val="bullet"/>
      <w:lvlText w:val=""/>
      <w:lvlJc w:val="left"/>
      <w:pPr>
        <w:ind w:left="1080" w:hanging="360"/>
      </w:pPr>
      <w:rPr>
        <w:rFonts w:ascii="Symbol" w:hAnsi="Symbol" w:hint="default"/>
        <w:b w:val="0"/>
        <w:i w:val="0"/>
        <w:sz w:val="28"/>
        <w:szCs w:val="28"/>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67EF0E58"/>
    <w:multiLevelType w:val="hybridMultilevel"/>
    <w:tmpl w:val="F19C8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159642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2576941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3826630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8928568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9421723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231105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5587788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7493522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00572523">
    <w:abstractNumId w:val="23"/>
  </w:num>
  <w:num w:numId="10" w16cid:durableId="332030104">
    <w:abstractNumId w:val="13"/>
  </w:num>
  <w:num w:numId="11" w16cid:durableId="238443993">
    <w:abstractNumId w:val="2"/>
  </w:num>
  <w:num w:numId="12" w16cid:durableId="1702315013">
    <w:abstractNumId w:val="16"/>
  </w:num>
  <w:num w:numId="13" w16cid:durableId="1918202323">
    <w:abstractNumId w:val="2"/>
  </w:num>
  <w:num w:numId="14" w16cid:durableId="1226378092">
    <w:abstractNumId w:val="13"/>
  </w:num>
  <w:num w:numId="15" w16cid:durableId="1812363259">
    <w:abstractNumId w:val="23"/>
  </w:num>
  <w:num w:numId="16" w16cid:durableId="2094815308">
    <w:abstractNumId w:val="16"/>
  </w:num>
  <w:num w:numId="17" w16cid:durableId="1876118439">
    <w:abstractNumId w:val="0"/>
  </w:num>
  <w:num w:numId="18" w16cid:durableId="125516577">
    <w:abstractNumId w:val="7"/>
  </w:num>
  <w:num w:numId="19" w16cid:durableId="1778089304">
    <w:abstractNumId w:val="1"/>
  </w:num>
  <w:num w:numId="20" w16cid:durableId="1146707370">
    <w:abstractNumId w:val="11"/>
  </w:num>
  <w:num w:numId="21" w16cid:durableId="1571576523">
    <w:abstractNumId w:val="14"/>
  </w:num>
  <w:num w:numId="22" w16cid:durableId="1895309652">
    <w:abstractNumId w:val="22"/>
  </w:num>
  <w:num w:numId="23" w16cid:durableId="193228520">
    <w:abstractNumId w:val="9"/>
  </w:num>
  <w:num w:numId="24" w16cid:durableId="1249535646">
    <w:abstractNumId w:val="6"/>
  </w:num>
  <w:num w:numId="25" w16cid:durableId="1463812120">
    <w:abstractNumId w:val="20"/>
  </w:num>
  <w:num w:numId="26" w16cid:durableId="21129795">
    <w:abstractNumId w:val="21"/>
  </w:num>
  <w:num w:numId="27" w16cid:durableId="1564020089">
    <w:abstractNumId w:val="8"/>
  </w:num>
  <w:num w:numId="28" w16cid:durableId="1493108189">
    <w:abstractNumId w:val="26"/>
  </w:num>
  <w:num w:numId="29" w16cid:durableId="1347562828">
    <w:abstractNumId w:val="4"/>
  </w:num>
  <w:num w:numId="30" w16cid:durableId="1783067685">
    <w:abstractNumId w:val="19"/>
  </w:num>
  <w:num w:numId="31" w16cid:durableId="207495105">
    <w:abstractNumId w:val="24"/>
  </w:num>
  <w:num w:numId="32" w16cid:durableId="2067025696">
    <w:abstractNumId w:val="15"/>
  </w:num>
  <w:num w:numId="33" w16cid:durableId="353844567">
    <w:abstractNumId w:val="25"/>
  </w:num>
  <w:num w:numId="34" w16cid:durableId="1803766513">
    <w:abstractNumId w:val="17"/>
  </w:num>
  <w:num w:numId="35" w16cid:durableId="1363944273">
    <w:abstractNumId w:val="3"/>
  </w:num>
  <w:num w:numId="36" w16cid:durableId="140974773">
    <w:abstractNumId w:val="18"/>
  </w:num>
  <w:num w:numId="37" w16cid:durableId="459153025">
    <w:abstractNumId w:val="5"/>
  </w:num>
  <w:num w:numId="38" w16cid:durableId="1195197008">
    <w:abstractNumId w:val="10"/>
  </w:num>
  <w:num w:numId="39" w16cid:durableId="319624718">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9DA"/>
    <w:rsid w:val="000029D7"/>
    <w:rsid w:val="00003C40"/>
    <w:rsid w:val="00013F8F"/>
    <w:rsid w:val="00014253"/>
    <w:rsid w:val="00014A86"/>
    <w:rsid w:val="000178F3"/>
    <w:rsid w:val="00026514"/>
    <w:rsid w:val="00056120"/>
    <w:rsid w:val="000815CD"/>
    <w:rsid w:val="00084CE1"/>
    <w:rsid w:val="0009322F"/>
    <w:rsid w:val="00095A87"/>
    <w:rsid w:val="000B03FE"/>
    <w:rsid w:val="000B2885"/>
    <w:rsid w:val="000D16AB"/>
    <w:rsid w:val="000D384D"/>
    <w:rsid w:val="000D442A"/>
    <w:rsid w:val="000E3391"/>
    <w:rsid w:val="000E4AA4"/>
    <w:rsid w:val="000F5752"/>
    <w:rsid w:val="00130B19"/>
    <w:rsid w:val="00132BE4"/>
    <w:rsid w:val="00136ED9"/>
    <w:rsid w:val="00143BD9"/>
    <w:rsid w:val="001548B4"/>
    <w:rsid w:val="00161E97"/>
    <w:rsid w:val="00171CF6"/>
    <w:rsid w:val="001777B4"/>
    <w:rsid w:val="0018770A"/>
    <w:rsid w:val="0019632B"/>
    <w:rsid w:val="001972C2"/>
    <w:rsid w:val="001B5131"/>
    <w:rsid w:val="001B6283"/>
    <w:rsid w:val="001D43F2"/>
    <w:rsid w:val="001E03E4"/>
    <w:rsid w:val="001E5E9D"/>
    <w:rsid w:val="00205EAF"/>
    <w:rsid w:val="002060BF"/>
    <w:rsid w:val="00223A2D"/>
    <w:rsid w:val="00223AD8"/>
    <w:rsid w:val="00254042"/>
    <w:rsid w:val="00267AFF"/>
    <w:rsid w:val="00270556"/>
    <w:rsid w:val="00272015"/>
    <w:rsid w:val="0027465D"/>
    <w:rsid w:val="002840CE"/>
    <w:rsid w:val="002A25F9"/>
    <w:rsid w:val="002A5B75"/>
    <w:rsid w:val="002A663A"/>
    <w:rsid w:val="002B062D"/>
    <w:rsid w:val="002B6A53"/>
    <w:rsid w:val="002B7961"/>
    <w:rsid w:val="002C7C08"/>
    <w:rsid w:val="002D17B3"/>
    <w:rsid w:val="002D42C6"/>
    <w:rsid w:val="002D799E"/>
    <w:rsid w:val="002E7FC7"/>
    <w:rsid w:val="002F64A6"/>
    <w:rsid w:val="00304A6B"/>
    <w:rsid w:val="00332FDF"/>
    <w:rsid w:val="003411DA"/>
    <w:rsid w:val="00347E63"/>
    <w:rsid w:val="0036280B"/>
    <w:rsid w:val="00375BCF"/>
    <w:rsid w:val="003929CC"/>
    <w:rsid w:val="003A0FC4"/>
    <w:rsid w:val="003A2D66"/>
    <w:rsid w:val="003B6080"/>
    <w:rsid w:val="003C02C3"/>
    <w:rsid w:val="003D098F"/>
    <w:rsid w:val="003D2AAA"/>
    <w:rsid w:val="003D4D4C"/>
    <w:rsid w:val="003E1C6E"/>
    <w:rsid w:val="003E52E5"/>
    <w:rsid w:val="003F1244"/>
    <w:rsid w:val="003F35BB"/>
    <w:rsid w:val="00404C44"/>
    <w:rsid w:val="0043428C"/>
    <w:rsid w:val="00434DEB"/>
    <w:rsid w:val="00444416"/>
    <w:rsid w:val="00445F94"/>
    <w:rsid w:val="00452D73"/>
    <w:rsid w:val="00456B30"/>
    <w:rsid w:val="00486C4C"/>
    <w:rsid w:val="00490994"/>
    <w:rsid w:val="0049582D"/>
    <w:rsid w:val="00496337"/>
    <w:rsid w:val="004C03C0"/>
    <w:rsid w:val="004D3638"/>
    <w:rsid w:val="004E4559"/>
    <w:rsid w:val="004F4E65"/>
    <w:rsid w:val="00505FBA"/>
    <w:rsid w:val="005116CC"/>
    <w:rsid w:val="00511B1E"/>
    <w:rsid w:val="0052251E"/>
    <w:rsid w:val="00523671"/>
    <w:rsid w:val="00526C28"/>
    <w:rsid w:val="00557CE9"/>
    <w:rsid w:val="00563D25"/>
    <w:rsid w:val="00574A3A"/>
    <w:rsid w:val="00590413"/>
    <w:rsid w:val="00590AE0"/>
    <w:rsid w:val="005A5478"/>
    <w:rsid w:val="005A7B80"/>
    <w:rsid w:val="005B2FBD"/>
    <w:rsid w:val="005C0894"/>
    <w:rsid w:val="005C5A18"/>
    <w:rsid w:val="005E5F84"/>
    <w:rsid w:val="0060395E"/>
    <w:rsid w:val="00620140"/>
    <w:rsid w:val="00630105"/>
    <w:rsid w:val="00637FAA"/>
    <w:rsid w:val="00640A65"/>
    <w:rsid w:val="0065488A"/>
    <w:rsid w:val="00655D5C"/>
    <w:rsid w:val="006605BB"/>
    <w:rsid w:val="006625D2"/>
    <w:rsid w:val="00685734"/>
    <w:rsid w:val="00685D71"/>
    <w:rsid w:val="00685DE7"/>
    <w:rsid w:val="00686D7C"/>
    <w:rsid w:val="00690072"/>
    <w:rsid w:val="006957AB"/>
    <w:rsid w:val="006A175F"/>
    <w:rsid w:val="006B2103"/>
    <w:rsid w:val="006B45D2"/>
    <w:rsid w:val="006C0366"/>
    <w:rsid w:val="006C74DB"/>
    <w:rsid w:val="006D6613"/>
    <w:rsid w:val="006E19E1"/>
    <w:rsid w:val="006E4BF3"/>
    <w:rsid w:val="006E571B"/>
    <w:rsid w:val="006F26E9"/>
    <w:rsid w:val="006F7E64"/>
    <w:rsid w:val="007045EA"/>
    <w:rsid w:val="00705EE5"/>
    <w:rsid w:val="00705FAA"/>
    <w:rsid w:val="0072502F"/>
    <w:rsid w:val="00730BA8"/>
    <w:rsid w:val="00730F95"/>
    <w:rsid w:val="00740C87"/>
    <w:rsid w:val="007504B1"/>
    <w:rsid w:val="007519FD"/>
    <w:rsid w:val="00753026"/>
    <w:rsid w:val="00760C64"/>
    <w:rsid w:val="00765635"/>
    <w:rsid w:val="007663FA"/>
    <w:rsid w:val="007720F8"/>
    <w:rsid w:val="00783DE9"/>
    <w:rsid w:val="007F2FA5"/>
    <w:rsid w:val="00821A32"/>
    <w:rsid w:val="00840261"/>
    <w:rsid w:val="0084118B"/>
    <w:rsid w:val="00853AB9"/>
    <w:rsid w:val="008546CA"/>
    <w:rsid w:val="008552F5"/>
    <w:rsid w:val="00864085"/>
    <w:rsid w:val="0086751A"/>
    <w:rsid w:val="00867F69"/>
    <w:rsid w:val="00875EF8"/>
    <w:rsid w:val="008B7158"/>
    <w:rsid w:val="008C7297"/>
    <w:rsid w:val="008D509D"/>
    <w:rsid w:val="008D5515"/>
    <w:rsid w:val="008D66F7"/>
    <w:rsid w:val="008E2098"/>
    <w:rsid w:val="008F7D81"/>
    <w:rsid w:val="0091050F"/>
    <w:rsid w:val="0091057E"/>
    <w:rsid w:val="00912919"/>
    <w:rsid w:val="00912DA8"/>
    <w:rsid w:val="009243B2"/>
    <w:rsid w:val="00951883"/>
    <w:rsid w:val="009566D7"/>
    <w:rsid w:val="0097062E"/>
    <w:rsid w:val="009A1E64"/>
    <w:rsid w:val="009A42D5"/>
    <w:rsid w:val="009B20DD"/>
    <w:rsid w:val="009B5752"/>
    <w:rsid w:val="009C3348"/>
    <w:rsid w:val="009C6488"/>
    <w:rsid w:val="009D1BC6"/>
    <w:rsid w:val="009E4463"/>
    <w:rsid w:val="009F01D9"/>
    <w:rsid w:val="009F4427"/>
    <w:rsid w:val="009F54DF"/>
    <w:rsid w:val="009F69F7"/>
    <w:rsid w:val="00A1101A"/>
    <w:rsid w:val="00A115C3"/>
    <w:rsid w:val="00A17DC4"/>
    <w:rsid w:val="00A242AE"/>
    <w:rsid w:val="00A43D94"/>
    <w:rsid w:val="00A45DA8"/>
    <w:rsid w:val="00A60570"/>
    <w:rsid w:val="00A655C1"/>
    <w:rsid w:val="00A66B0A"/>
    <w:rsid w:val="00A73D87"/>
    <w:rsid w:val="00A83A12"/>
    <w:rsid w:val="00A9715D"/>
    <w:rsid w:val="00AA0A0E"/>
    <w:rsid w:val="00AA6FEE"/>
    <w:rsid w:val="00AB2A69"/>
    <w:rsid w:val="00AC173C"/>
    <w:rsid w:val="00AC2146"/>
    <w:rsid w:val="00AD13DC"/>
    <w:rsid w:val="00AD754D"/>
    <w:rsid w:val="00AF5876"/>
    <w:rsid w:val="00B00D08"/>
    <w:rsid w:val="00B02869"/>
    <w:rsid w:val="00B26D91"/>
    <w:rsid w:val="00B3178E"/>
    <w:rsid w:val="00B3593B"/>
    <w:rsid w:val="00B4134F"/>
    <w:rsid w:val="00B43330"/>
    <w:rsid w:val="00B437E5"/>
    <w:rsid w:val="00B4518B"/>
    <w:rsid w:val="00B46B3B"/>
    <w:rsid w:val="00B46BAE"/>
    <w:rsid w:val="00B521EA"/>
    <w:rsid w:val="00B56AED"/>
    <w:rsid w:val="00B92F52"/>
    <w:rsid w:val="00B93BA5"/>
    <w:rsid w:val="00BC4DA0"/>
    <w:rsid w:val="00BD56D7"/>
    <w:rsid w:val="00BE45E4"/>
    <w:rsid w:val="00BE5A25"/>
    <w:rsid w:val="00BF3118"/>
    <w:rsid w:val="00BF5ADB"/>
    <w:rsid w:val="00C01B97"/>
    <w:rsid w:val="00C04F3C"/>
    <w:rsid w:val="00C12CA0"/>
    <w:rsid w:val="00C222D3"/>
    <w:rsid w:val="00C37668"/>
    <w:rsid w:val="00C40D57"/>
    <w:rsid w:val="00C71F07"/>
    <w:rsid w:val="00C72C56"/>
    <w:rsid w:val="00C859DA"/>
    <w:rsid w:val="00C90671"/>
    <w:rsid w:val="00C92CAE"/>
    <w:rsid w:val="00CB0234"/>
    <w:rsid w:val="00CB3F62"/>
    <w:rsid w:val="00CC0293"/>
    <w:rsid w:val="00CC210F"/>
    <w:rsid w:val="00CC235C"/>
    <w:rsid w:val="00CD1C81"/>
    <w:rsid w:val="00CD22CD"/>
    <w:rsid w:val="00CE3F9D"/>
    <w:rsid w:val="00D02DBD"/>
    <w:rsid w:val="00D16306"/>
    <w:rsid w:val="00D243F5"/>
    <w:rsid w:val="00D50899"/>
    <w:rsid w:val="00D50A48"/>
    <w:rsid w:val="00D5765C"/>
    <w:rsid w:val="00D61324"/>
    <w:rsid w:val="00D62F6C"/>
    <w:rsid w:val="00D86432"/>
    <w:rsid w:val="00D947B4"/>
    <w:rsid w:val="00D953FE"/>
    <w:rsid w:val="00D96D01"/>
    <w:rsid w:val="00DA13E3"/>
    <w:rsid w:val="00DA4D29"/>
    <w:rsid w:val="00DA6289"/>
    <w:rsid w:val="00DD6E25"/>
    <w:rsid w:val="00DD7C85"/>
    <w:rsid w:val="00DE79B5"/>
    <w:rsid w:val="00E02317"/>
    <w:rsid w:val="00E059FB"/>
    <w:rsid w:val="00E07F91"/>
    <w:rsid w:val="00E211D6"/>
    <w:rsid w:val="00E2345F"/>
    <w:rsid w:val="00E24937"/>
    <w:rsid w:val="00E37B4D"/>
    <w:rsid w:val="00E676E5"/>
    <w:rsid w:val="00E7031D"/>
    <w:rsid w:val="00E82FF5"/>
    <w:rsid w:val="00E85977"/>
    <w:rsid w:val="00E97B4B"/>
    <w:rsid w:val="00EA44BF"/>
    <w:rsid w:val="00EA76D3"/>
    <w:rsid w:val="00EC0D86"/>
    <w:rsid w:val="00EC194C"/>
    <w:rsid w:val="00ED7F7E"/>
    <w:rsid w:val="00EF201E"/>
    <w:rsid w:val="00F20D4F"/>
    <w:rsid w:val="00F2326C"/>
    <w:rsid w:val="00F338CE"/>
    <w:rsid w:val="00F5069E"/>
    <w:rsid w:val="00F52E69"/>
    <w:rsid w:val="00F731EB"/>
    <w:rsid w:val="00F87ED7"/>
    <w:rsid w:val="00FA385E"/>
    <w:rsid w:val="00FA6DFC"/>
    <w:rsid w:val="00FA73BF"/>
    <w:rsid w:val="00FB088B"/>
    <w:rsid w:val="00FB32BF"/>
    <w:rsid w:val="00FB69A3"/>
    <w:rsid w:val="00FC0383"/>
    <w:rsid w:val="00FD78D4"/>
    <w:rsid w:val="00FF4F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B2D26F"/>
  <w15:chartTrackingRefBased/>
  <w15:docId w15:val="{D9D82745-735C-4E01-8262-A84BCEB92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6289"/>
    <w:rPr>
      <w:rFonts w:ascii="Tahoma" w:hAnsi="Tahoma"/>
      <w:sz w:val="24"/>
      <w:szCs w:val="24"/>
      <w:lang w:eastAsia="en-US"/>
    </w:rPr>
  </w:style>
  <w:style w:type="paragraph" w:styleId="Heading1">
    <w:name w:val="heading 1"/>
    <w:basedOn w:val="Normal"/>
    <w:next w:val="Normal"/>
    <w:link w:val="Heading1Char"/>
    <w:qFormat/>
    <w:rsid w:val="00FD78D4"/>
    <w:pPr>
      <w:keepNext/>
      <w:spacing w:before="240" w:after="60"/>
      <w:outlineLvl w:val="0"/>
    </w:pPr>
    <w:rPr>
      <w:rFonts w:ascii="Arial" w:hAnsi="Arial"/>
      <w:b/>
      <w:kern w:val="32"/>
      <w:sz w:val="32"/>
      <w:szCs w:val="20"/>
      <w:lang w:eastAsia="en-GB"/>
    </w:rPr>
  </w:style>
  <w:style w:type="paragraph" w:styleId="Heading2">
    <w:name w:val="heading 2"/>
    <w:basedOn w:val="Normal"/>
    <w:next w:val="Normal"/>
    <w:link w:val="Heading2Char"/>
    <w:qFormat/>
    <w:rsid w:val="006D661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D62F6C"/>
    <w:pPr>
      <w:keepNext/>
      <w:spacing w:before="240" w:after="60"/>
      <w:outlineLvl w:val="2"/>
    </w:pPr>
    <w:rPr>
      <w:rFonts w:ascii="Arial" w:hAnsi="Arial" w:cs="Arial"/>
      <w:b/>
      <w:bCs/>
      <w:sz w:val="28"/>
      <w:szCs w:val="26"/>
    </w:rPr>
  </w:style>
  <w:style w:type="paragraph" w:styleId="Heading6">
    <w:name w:val="heading 6"/>
    <w:basedOn w:val="Normal"/>
    <w:next w:val="Normal"/>
    <w:link w:val="Heading6Char"/>
    <w:qFormat/>
    <w:rsid w:val="00FD78D4"/>
    <w:pPr>
      <w:keepNext/>
      <w:jc w:val="center"/>
      <w:outlineLvl w:val="5"/>
    </w:pPr>
    <w:rPr>
      <w:rFonts w:ascii="Arial" w:hAnsi="Arial"/>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859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91050F"/>
    <w:pPr>
      <w:tabs>
        <w:tab w:val="center" w:pos="4320"/>
        <w:tab w:val="right" w:pos="8640"/>
      </w:tabs>
    </w:pPr>
  </w:style>
  <w:style w:type="character" w:styleId="PageNumber">
    <w:name w:val="page number"/>
    <w:basedOn w:val="DefaultParagraphFont"/>
    <w:rsid w:val="0091050F"/>
  </w:style>
  <w:style w:type="paragraph" w:styleId="BodyText">
    <w:name w:val="Body Text"/>
    <w:basedOn w:val="Normal"/>
    <w:link w:val="BodyTextChar"/>
    <w:rsid w:val="00FD78D4"/>
    <w:pPr>
      <w:spacing w:after="120"/>
    </w:pPr>
    <w:rPr>
      <w:rFonts w:ascii="Times New Roman" w:hAnsi="Times New Roman"/>
      <w:sz w:val="20"/>
      <w:szCs w:val="20"/>
    </w:rPr>
  </w:style>
  <w:style w:type="paragraph" w:styleId="BodyText2">
    <w:name w:val="Body Text 2"/>
    <w:basedOn w:val="Normal"/>
    <w:link w:val="BodyText2Char"/>
    <w:rsid w:val="00FD78D4"/>
    <w:pPr>
      <w:spacing w:after="240"/>
    </w:pPr>
    <w:rPr>
      <w:rFonts w:ascii="Arial" w:hAnsi="Arial" w:cs="Arial"/>
      <w:b/>
      <w:szCs w:val="20"/>
    </w:rPr>
  </w:style>
  <w:style w:type="paragraph" w:styleId="BodyTextIndent2">
    <w:name w:val="Body Text Indent 2"/>
    <w:basedOn w:val="Normal"/>
    <w:rsid w:val="00FD78D4"/>
    <w:pPr>
      <w:ind w:left="720" w:hanging="720"/>
    </w:pPr>
    <w:rPr>
      <w:rFonts w:ascii="Arial" w:hAnsi="Arial"/>
      <w:szCs w:val="20"/>
    </w:rPr>
  </w:style>
  <w:style w:type="paragraph" w:styleId="Title">
    <w:name w:val="Title"/>
    <w:basedOn w:val="Normal"/>
    <w:qFormat/>
    <w:rsid w:val="00FD78D4"/>
    <w:pPr>
      <w:jc w:val="center"/>
    </w:pPr>
    <w:rPr>
      <w:rFonts w:ascii="Arial" w:hAnsi="Arial"/>
      <w:b/>
      <w:sz w:val="28"/>
      <w:szCs w:val="20"/>
      <w:lang w:eastAsia="en-GB"/>
    </w:rPr>
  </w:style>
  <w:style w:type="paragraph" w:styleId="Subtitle">
    <w:name w:val="Subtitle"/>
    <w:basedOn w:val="Normal"/>
    <w:qFormat/>
    <w:rsid w:val="00FD78D4"/>
    <w:rPr>
      <w:rFonts w:ascii="Arial" w:hAnsi="Arial"/>
      <w:b/>
      <w:sz w:val="28"/>
      <w:szCs w:val="20"/>
      <w:lang w:eastAsia="en-GB"/>
    </w:rPr>
  </w:style>
  <w:style w:type="paragraph" w:styleId="BodyText3">
    <w:name w:val="Body Text 3"/>
    <w:basedOn w:val="Normal"/>
    <w:rsid w:val="003929CC"/>
    <w:pPr>
      <w:spacing w:after="120"/>
    </w:pPr>
    <w:rPr>
      <w:sz w:val="16"/>
      <w:szCs w:val="16"/>
    </w:rPr>
  </w:style>
  <w:style w:type="character" w:styleId="Hyperlink">
    <w:name w:val="Hyperlink"/>
    <w:rsid w:val="006D6613"/>
    <w:rPr>
      <w:color w:val="0000FF"/>
      <w:u w:val="single"/>
    </w:rPr>
  </w:style>
  <w:style w:type="paragraph" w:styleId="BalloonText">
    <w:name w:val="Balloon Text"/>
    <w:basedOn w:val="Normal"/>
    <w:link w:val="BalloonTextChar"/>
    <w:rsid w:val="00C12CA0"/>
    <w:rPr>
      <w:rFonts w:cs="Tahoma"/>
      <w:sz w:val="16"/>
      <w:szCs w:val="16"/>
    </w:rPr>
  </w:style>
  <w:style w:type="character" w:customStyle="1" w:styleId="BalloonTextChar">
    <w:name w:val="Balloon Text Char"/>
    <w:link w:val="BalloonText"/>
    <w:rsid w:val="00C12CA0"/>
    <w:rPr>
      <w:rFonts w:ascii="Tahoma" w:hAnsi="Tahoma" w:cs="Tahoma"/>
      <w:sz w:val="16"/>
      <w:szCs w:val="16"/>
      <w:lang w:eastAsia="en-US"/>
    </w:rPr>
  </w:style>
  <w:style w:type="character" w:customStyle="1" w:styleId="Heading1Char">
    <w:name w:val="Heading 1 Char"/>
    <w:link w:val="Heading1"/>
    <w:rsid w:val="00C37668"/>
    <w:rPr>
      <w:rFonts w:ascii="Arial" w:hAnsi="Arial"/>
      <w:b/>
      <w:kern w:val="32"/>
      <w:sz w:val="32"/>
    </w:rPr>
  </w:style>
  <w:style w:type="character" w:customStyle="1" w:styleId="Heading2Char">
    <w:name w:val="Heading 2 Char"/>
    <w:link w:val="Heading2"/>
    <w:rsid w:val="00C37668"/>
    <w:rPr>
      <w:rFonts w:ascii="Arial" w:hAnsi="Arial" w:cs="Arial"/>
      <w:b/>
      <w:bCs/>
      <w:i/>
      <w:iCs/>
      <w:sz w:val="28"/>
      <w:szCs w:val="28"/>
      <w:lang w:eastAsia="en-US"/>
    </w:rPr>
  </w:style>
  <w:style w:type="character" w:customStyle="1" w:styleId="Heading3Char">
    <w:name w:val="Heading 3 Char"/>
    <w:link w:val="Heading3"/>
    <w:rsid w:val="00D62F6C"/>
    <w:rPr>
      <w:rFonts w:ascii="Arial" w:hAnsi="Arial" w:cs="Arial"/>
      <w:b/>
      <w:bCs/>
      <w:sz w:val="28"/>
      <w:szCs w:val="26"/>
      <w:lang w:eastAsia="en-US"/>
    </w:rPr>
  </w:style>
  <w:style w:type="character" w:customStyle="1" w:styleId="Heading6Char">
    <w:name w:val="Heading 6 Char"/>
    <w:link w:val="Heading6"/>
    <w:rsid w:val="00C37668"/>
    <w:rPr>
      <w:rFonts w:ascii="Arial" w:hAnsi="Arial"/>
      <w:b/>
      <w:sz w:val="24"/>
    </w:rPr>
  </w:style>
  <w:style w:type="character" w:customStyle="1" w:styleId="FooterChar">
    <w:name w:val="Footer Char"/>
    <w:link w:val="Footer"/>
    <w:rsid w:val="00C37668"/>
    <w:rPr>
      <w:rFonts w:ascii="Tahoma" w:hAnsi="Tahoma"/>
      <w:sz w:val="24"/>
      <w:szCs w:val="24"/>
      <w:lang w:eastAsia="en-US"/>
    </w:rPr>
  </w:style>
  <w:style w:type="character" w:customStyle="1" w:styleId="BodyTextChar">
    <w:name w:val="Body Text Char"/>
    <w:link w:val="BodyText"/>
    <w:rsid w:val="00C37668"/>
    <w:rPr>
      <w:lang w:eastAsia="en-US"/>
    </w:rPr>
  </w:style>
  <w:style w:type="character" w:customStyle="1" w:styleId="BodyText2Char">
    <w:name w:val="Body Text 2 Char"/>
    <w:link w:val="BodyText2"/>
    <w:rsid w:val="00C37668"/>
    <w:rPr>
      <w:rFonts w:ascii="Arial" w:hAnsi="Arial" w:cs="Arial"/>
      <w:b/>
      <w:sz w:val="24"/>
      <w:lang w:eastAsia="en-US"/>
    </w:rPr>
  </w:style>
  <w:style w:type="paragraph" w:styleId="Header">
    <w:name w:val="header"/>
    <w:basedOn w:val="Normal"/>
    <w:link w:val="HeaderChar"/>
    <w:uiPriority w:val="99"/>
    <w:rsid w:val="00456B30"/>
    <w:pPr>
      <w:tabs>
        <w:tab w:val="center" w:pos="4513"/>
        <w:tab w:val="right" w:pos="9026"/>
      </w:tabs>
    </w:pPr>
  </w:style>
  <w:style w:type="character" w:customStyle="1" w:styleId="HeaderChar">
    <w:name w:val="Header Char"/>
    <w:link w:val="Header"/>
    <w:uiPriority w:val="99"/>
    <w:rsid w:val="00456B30"/>
    <w:rPr>
      <w:rFonts w:ascii="Tahoma" w:hAnsi="Tahoma"/>
      <w:sz w:val="24"/>
      <w:szCs w:val="24"/>
      <w:lang w:eastAsia="en-US"/>
    </w:rPr>
  </w:style>
  <w:style w:type="character" w:styleId="CommentReference">
    <w:name w:val="annotation reference"/>
    <w:rsid w:val="00B4518B"/>
    <w:rPr>
      <w:sz w:val="16"/>
      <w:szCs w:val="16"/>
    </w:rPr>
  </w:style>
  <w:style w:type="paragraph" w:styleId="CommentText">
    <w:name w:val="annotation text"/>
    <w:basedOn w:val="Normal"/>
    <w:link w:val="CommentTextChar"/>
    <w:rsid w:val="00B4518B"/>
    <w:rPr>
      <w:sz w:val="20"/>
      <w:szCs w:val="20"/>
    </w:rPr>
  </w:style>
  <w:style w:type="character" w:customStyle="1" w:styleId="CommentTextChar">
    <w:name w:val="Comment Text Char"/>
    <w:link w:val="CommentText"/>
    <w:rsid w:val="00B4518B"/>
    <w:rPr>
      <w:rFonts w:ascii="Tahoma" w:hAnsi="Tahoma"/>
      <w:lang w:eastAsia="en-US"/>
    </w:rPr>
  </w:style>
  <w:style w:type="paragraph" w:styleId="CommentSubject">
    <w:name w:val="annotation subject"/>
    <w:basedOn w:val="CommentText"/>
    <w:next w:val="CommentText"/>
    <w:link w:val="CommentSubjectChar"/>
    <w:rsid w:val="00B4518B"/>
    <w:rPr>
      <w:b/>
      <w:bCs/>
    </w:rPr>
  </w:style>
  <w:style w:type="character" w:customStyle="1" w:styleId="CommentSubjectChar">
    <w:name w:val="Comment Subject Char"/>
    <w:link w:val="CommentSubject"/>
    <w:rsid w:val="00B4518B"/>
    <w:rPr>
      <w:rFonts w:ascii="Tahoma" w:hAnsi="Tahoma"/>
      <w:b/>
      <w:bCs/>
      <w:lang w:eastAsia="en-US"/>
    </w:rPr>
  </w:style>
  <w:style w:type="character" w:styleId="FollowedHyperlink">
    <w:name w:val="FollowedHyperlink"/>
    <w:rsid w:val="00637FAA"/>
    <w:rPr>
      <w:color w:val="954F72"/>
      <w:u w:val="single"/>
    </w:rPr>
  </w:style>
  <w:style w:type="table" w:styleId="TableProfessional">
    <w:name w:val="Table Professional"/>
    <w:basedOn w:val="TableNormal"/>
    <w:rsid w:val="0095188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ListParagraph">
    <w:name w:val="List Paragraph"/>
    <w:basedOn w:val="Normal"/>
    <w:uiPriority w:val="34"/>
    <w:qFormat/>
    <w:rsid w:val="001D43F2"/>
    <w:pPr>
      <w:ind w:left="720"/>
      <w:contextualSpacing/>
    </w:pPr>
  </w:style>
  <w:style w:type="character" w:customStyle="1" w:styleId="wbzude">
    <w:name w:val="wbzude"/>
    <w:basedOn w:val="DefaultParagraphFont"/>
    <w:rsid w:val="000D16AB"/>
  </w:style>
  <w:style w:type="paragraph" w:styleId="Revision">
    <w:name w:val="Revision"/>
    <w:hidden/>
    <w:uiPriority w:val="99"/>
    <w:semiHidden/>
    <w:rsid w:val="00CD22CD"/>
    <w:rPr>
      <w:rFonts w:ascii="Tahoma" w:hAnsi="Tahoma"/>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454837">
      <w:bodyDiv w:val="1"/>
      <w:marLeft w:val="0"/>
      <w:marRight w:val="0"/>
      <w:marTop w:val="0"/>
      <w:marBottom w:val="0"/>
      <w:divBdr>
        <w:top w:val="none" w:sz="0" w:space="0" w:color="auto"/>
        <w:left w:val="none" w:sz="0" w:space="0" w:color="auto"/>
        <w:bottom w:val="none" w:sz="0" w:space="0" w:color="auto"/>
        <w:right w:val="none" w:sz="0" w:space="0" w:color="auto"/>
      </w:divBdr>
    </w:div>
    <w:div w:id="790520153">
      <w:bodyDiv w:val="1"/>
      <w:marLeft w:val="0"/>
      <w:marRight w:val="0"/>
      <w:marTop w:val="0"/>
      <w:marBottom w:val="0"/>
      <w:divBdr>
        <w:top w:val="none" w:sz="0" w:space="0" w:color="auto"/>
        <w:left w:val="none" w:sz="0" w:space="0" w:color="auto"/>
        <w:bottom w:val="none" w:sz="0" w:space="0" w:color="auto"/>
        <w:right w:val="none" w:sz="0" w:space="0" w:color="auto"/>
      </w:divBdr>
    </w:div>
    <w:div w:id="831023972">
      <w:bodyDiv w:val="1"/>
      <w:marLeft w:val="0"/>
      <w:marRight w:val="0"/>
      <w:marTop w:val="0"/>
      <w:marBottom w:val="0"/>
      <w:divBdr>
        <w:top w:val="none" w:sz="0" w:space="0" w:color="auto"/>
        <w:left w:val="none" w:sz="0" w:space="0" w:color="auto"/>
        <w:bottom w:val="none" w:sz="0" w:space="0" w:color="auto"/>
        <w:right w:val="none" w:sz="0" w:space="0" w:color="auto"/>
      </w:divBdr>
    </w:div>
    <w:div w:id="1357610902">
      <w:bodyDiv w:val="1"/>
      <w:marLeft w:val="0"/>
      <w:marRight w:val="0"/>
      <w:marTop w:val="0"/>
      <w:marBottom w:val="0"/>
      <w:divBdr>
        <w:top w:val="none" w:sz="0" w:space="0" w:color="auto"/>
        <w:left w:val="none" w:sz="0" w:space="0" w:color="auto"/>
        <w:bottom w:val="none" w:sz="0" w:space="0" w:color="auto"/>
        <w:right w:val="none" w:sz="0" w:space="0" w:color="auto"/>
      </w:divBdr>
    </w:div>
    <w:div w:id="1925457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bridgenders.net/healthandsafety/Documents/Policies/Corporate%20Health%20and%20Safety%20Policy.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27FDE4896BD7344EAF8088BDB5BF2542" ma:contentTypeVersion="3" ma:contentTypeDescription="Create a new document." ma:contentTypeScope="" ma:versionID="1acf56bc524483fa714857a3826fab20">
  <xsd:schema xmlns:xsd="http://www.w3.org/2001/XMLSchema" xmlns:xs="http://www.w3.org/2001/XMLSchema" xmlns:p="http://schemas.microsoft.com/office/2006/metadata/properties" xmlns:ns1="http://schemas.microsoft.com/sharepoint/v3" xmlns:ns2="2c7e8880-231a-4163-b0c7-ad2e3f412734" xmlns:ns3="8ec54319-d665-4997-be73-ad64f32c4200" targetNamespace="http://schemas.microsoft.com/office/2006/metadata/properties" ma:root="true" ma:fieldsID="844cce49c883910d7aef073229342f7e" ns1:_="" ns2:_="" ns3:_="">
    <xsd:import namespace="http://schemas.microsoft.com/sharepoint/v3"/>
    <xsd:import namespace="2c7e8880-231a-4163-b0c7-ad2e3f412734"/>
    <xsd:import namespace="8ec54319-d665-4997-be73-ad64f32c4200"/>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3: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7e8880-231a-4163-b0c7-ad2e3f41273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ec54319-d665-4997-be73-ad64f32c4200" elementFormDefault="qualified">
    <xsd:import namespace="http://schemas.microsoft.com/office/2006/documentManagement/types"/>
    <xsd:import namespace="http://schemas.microsoft.com/office/infopath/2007/PartnerControls"/>
    <xsd:element name="Lookup" ma:index="13" nillable="true" ma:displayName="Lookup" ma:list="{8ec54319-d665-4997-be73-ad64f32c4200}" ma:internalName="Lookup" ma:showField="Titl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Lookup xmlns="8ec54319-d665-4997-be73-ad64f32c4200" xsi:nil="true"/>
    <_dlc_DocId xmlns="2c7e8880-231a-4163-b0c7-ad2e3f412734">D5F2D4CPPYHU-31-1586</_dlc_DocId>
    <_dlc_DocIdUrl xmlns="2c7e8880-231a-4163-b0c7-ad2e3f412734">
      <Url>https://www.bridgenders.net/humanresources/_layouts/15/DocIdRedir.aspx?ID=D5F2D4CPPYHU-31-1586</Url>
      <Description>D5F2D4CPPYHU-31-1586</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5E9028-3C6E-4AD6-8757-AC544AF8285A}">
  <ds:schemaRefs>
    <ds:schemaRef ds:uri="http://schemas.microsoft.com/sharepoint/events"/>
  </ds:schemaRefs>
</ds:datastoreItem>
</file>

<file path=customXml/itemProps2.xml><?xml version="1.0" encoding="utf-8"?>
<ds:datastoreItem xmlns:ds="http://schemas.openxmlformats.org/officeDocument/2006/customXml" ds:itemID="{AE7FCD21-B4F3-4418-9FBB-F088441E31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c7e8880-231a-4163-b0c7-ad2e3f412734"/>
    <ds:schemaRef ds:uri="8ec54319-d665-4997-be73-ad64f32c42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D380F1-AD8F-4FB8-A3E2-6D66B7A33CCF}">
  <ds:schemaRefs>
    <ds:schemaRef ds:uri="http://schemas.microsoft.com/office/2006/metadata/longProperties"/>
  </ds:schemaRefs>
</ds:datastoreItem>
</file>

<file path=customXml/itemProps4.xml><?xml version="1.0" encoding="utf-8"?>
<ds:datastoreItem xmlns:ds="http://schemas.openxmlformats.org/officeDocument/2006/customXml" ds:itemID="{4CA2A3DE-1082-4DD3-AE58-8B8FC39725CD}">
  <ds:schemaRefs>
    <ds:schemaRef ds:uri="2c7e8880-231a-4163-b0c7-ad2e3f412734"/>
    <ds:schemaRef ds:uri="http://purl.org/dc/elements/1.1/"/>
    <ds:schemaRef ds:uri="http://schemas.microsoft.com/office/2006/metadata/properties"/>
    <ds:schemaRef ds:uri="http://schemas.microsoft.com/office/infopath/2007/PartnerControls"/>
    <ds:schemaRef ds:uri="http://schemas.microsoft.com/sharepoint/v3"/>
    <ds:schemaRef ds:uri="http://purl.org/dc/terms/"/>
    <ds:schemaRef ds:uri="8ec54319-d665-4997-be73-ad64f32c4200"/>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5.xml><?xml version="1.0" encoding="utf-8"?>
<ds:datastoreItem xmlns:ds="http://schemas.openxmlformats.org/officeDocument/2006/customXml" ds:itemID="{35C3ACC9-8BD5-4051-9240-519C80E09C0B}">
  <ds:schemaRefs>
    <ds:schemaRef ds:uri="http://schemas.openxmlformats.org/officeDocument/2006/bibliography"/>
  </ds:schemaRefs>
</ds:datastoreItem>
</file>

<file path=customXml/itemProps6.xml><?xml version="1.0" encoding="utf-8"?>
<ds:datastoreItem xmlns:ds="http://schemas.openxmlformats.org/officeDocument/2006/customXml" ds:itemID="{BD1D5845-AF70-4D8C-B9E1-47655CC8E4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Pages>
  <Words>1049</Words>
  <Characters>6911</Characters>
  <Application>Microsoft Office Word</Application>
  <DocSecurity>0</DocSecurity>
  <Lines>57</Lines>
  <Paragraphs>15</Paragraphs>
  <ScaleCrop>false</ScaleCrop>
  <HeadingPairs>
    <vt:vector size="2" baseType="variant">
      <vt:variant>
        <vt:lpstr>Title</vt:lpstr>
      </vt:variant>
      <vt:variant>
        <vt:i4>1</vt:i4>
      </vt:variant>
    </vt:vector>
  </HeadingPairs>
  <TitlesOfParts>
    <vt:vector size="1" baseType="lpstr">
      <vt:lpstr>Job Pack Template 2018</vt:lpstr>
    </vt:vector>
  </TitlesOfParts>
  <Company>Bridgend C.B.C</Company>
  <LinksUpToDate>false</LinksUpToDate>
  <CharactersWithSpaces>7945</CharactersWithSpaces>
  <SharedDoc>false</SharedDoc>
  <HLinks>
    <vt:vector size="6" baseType="variant">
      <vt:variant>
        <vt:i4>1507337</vt:i4>
      </vt:variant>
      <vt:variant>
        <vt:i4>0</vt:i4>
      </vt:variant>
      <vt:variant>
        <vt:i4>0</vt:i4>
      </vt:variant>
      <vt:variant>
        <vt:i4>5</vt:i4>
      </vt:variant>
      <vt:variant>
        <vt:lpwstr>http://www.bridgenders.net/healthandsafety/Documents/Policies/Corporate Health and Safety Policy.pdf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Pack Template 2018</dc:title>
  <dc:subject/>
  <dc:creator>THOMASJ</dc:creator>
  <cp:keywords/>
  <cp:lastModifiedBy>Sarah David</cp:lastModifiedBy>
  <cp:revision>11</cp:revision>
  <cp:lastPrinted>2026-02-07T07:03:00Z</cp:lastPrinted>
  <dcterms:created xsi:type="dcterms:W3CDTF">2026-02-07T06:52:00Z</dcterms:created>
  <dcterms:modified xsi:type="dcterms:W3CDTF">2026-03-11T16:34:00Z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D5F2D4CPPYHU-211-144</vt:lpwstr>
  </property>
  <property fmtid="{D5CDD505-2E9C-101B-9397-08002B2CF9AE}" pid="3" name="_dlc_DocIdItemGuid">
    <vt:lpwstr>834c4256-a87d-4e4b-8d67-9a6d911a914d</vt:lpwstr>
  </property>
  <property fmtid="{D5CDD505-2E9C-101B-9397-08002B2CF9AE}" pid="4" name="_dlc_DocIdUrl">
    <vt:lpwstr>https://www.bridgenders.net/humanresources/recruitment/_layouts/15/DocIdRedir.aspx?ID=D5F2D4CPPYHU-211-144, D5F2D4CPPYHU-211-144</vt:lpwstr>
  </property>
  <property fmtid="{D5CDD505-2E9C-101B-9397-08002B2CF9AE}" pid="5" name="ContentTypeId">
    <vt:lpwstr>0x01010027FDE4896BD7344EAF8088BDB5BF2542</vt:lpwstr>
  </property>
</Properties>
</file>