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72216" w14:textId="77777777" w:rsidR="00FD78D4" w:rsidRPr="00DD0BB0" w:rsidRDefault="00C859DA" w:rsidP="002A663A">
      <w:pPr>
        <w:pStyle w:val="Footer"/>
        <w:jc w:val="center"/>
        <w:rPr>
          <w:rFonts w:ascii="Arial" w:hAnsi="Arial" w:cs="Arial"/>
          <w:noProof/>
          <w:sz w:val="32"/>
          <w:szCs w:val="32"/>
        </w:rPr>
      </w:pPr>
      <w:r w:rsidRPr="00DD0BB0">
        <w:rPr>
          <w:rFonts w:ascii="Arial" w:hAnsi="Arial" w:cs="Arial"/>
          <w:b/>
          <w:color w:val="000000"/>
          <w:sz w:val="32"/>
          <w:szCs w:val="32"/>
        </w:rPr>
        <w:t xml:space="preserve">Job </w:t>
      </w:r>
      <w:r w:rsidR="008B7158" w:rsidRPr="00DD0BB0">
        <w:rPr>
          <w:rFonts w:ascii="Arial" w:hAnsi="Arial" w:cs="Arial"/>
          <w:b/>
          <w:color w:val="000000"/>
          <w:sz w:val="32"/>
          <w:szCs w:val="32"/>
        </w:rPr>
        <w:t>Description</w:t>
      </w:r>
    </w:p>
    <w:p w14:paraId="5663914A" w14:textId="77777777" w:rsidR="00FD78D4" w:rsidRPr="008510E9" w:rsidRDefault="00FD78D4" w:rsidP="002A663A">
      <w:pPr>
        <w:rPr>
          <w:rFonts w:ascii="Arial" w:hAnsi="Arial" w:cs="Arial"/>
          <w:sz w:val="22"/>
          <w:szCs w:val="22"/>
        </w:rPr>
      </w:pPr>
    </w:p>
    <w:p w14:paraId="44C9A1EB" w14:textId="77777777" w:rsidR="00FD78D4" w:rsidRPr="00DD0BB0" w:rsidRDefault="00FD78D4" w:rsidP="002A663A">
      <w:pPr>
        <w:pStyle w:val="BodyText2"/>
        <w:spacing w:after="0"/>
        <w:rPr>
          <w:b w:val="0"/>
          <w:szCs w:val="24"/>
        </w:rPr>
      </w:pPr>
      <w:r w:rsidRPr="00DD0BB0">
        <w:rPr>
          <w:szCs w:val="24"/>
        </w:rPr>
        <w:t>DIRECTORATE:</w:t>
      </w:r>
      <w:r w:rsidRPr="00DD0BB0">
        <w:rPr>
          <w:szCs w:val="24"/>
        </w:rPr>
        <w:tab/>
      </w:r>
      <w:r w:rsidRPr="00DD0BB0">
        <w:rPr>
          <w:szCs w:val="24"/>
        </w:rPr>
        <w:tab/>
      </w:r>
      <w:r w:rsidR="008510E9" w:rsidRPr="00DD0BB0">
        <w:rPr>
          <w:b w:val="0"/>
          <w:szCs w:val="24"/>
        </w:rPr>
        <w:t xml:space="preserve">Social Services &amp; </w:t>
      </w:r>
      <w:r w:rsidR="006D372E" w:rsidRPr="00DD0BB0">
        <w:rPr>
          <w:b w:val="0"/>
          <w:szCs w:val="24"/>
        </w:rPr>
        <w:t>Wellbeing</w:t>
      </w:r>
    </w:p>
    <w:p w14:paraId="06558CA4" w14:textId="77777777" w:rsidR="00FD78D4" w:rsidRPr="00DD0BB0" w:rsidRDefault="00FD78D4" w:rsidP="002A663A">
      <w:pPr>
        <w:ind w:right="91"/>
        <w:rPr>
          <w:rFonts w:ascii="Arial" w:hAnsi="Arial" w:cs="Arial"/>
          <w:b/>
        </w:rPr>
      </w:pPr>
    </w:p>
    <w:p w14:paraId="1B012202" w14:textId="1016553E" w:rsidR="00FD78D4" w:rsidRPr="00DD0BB0" w:rsidRDefault="00FD78D4" w:rsidP="002A663A">
      <w:pPr>
        <w:ind w:right="91"/>
        <w:rPr>
          <w:rFonts w:ascii="Arial" w:hAnsi="Arial" w:cs="Arial"/>
          <w:color w:val="FF0000"/>
        </w:rPr>
      </w:pPr>
      <w:r w:rsidRPr="00DD0BB0">
        <w:rPr>
          <w:rFonts w:ascii="Arial" w:hAnsi="Arial" w:cs="Arial"/>
          <w:b/>
        </w:rPr>
        <w:t>DEPARTMENT:</w:t>
      </w:r>
      <w:r w:rsidRPr="00DD0BB0">
        <w:rPr>
          <w:rFonts w:ascii="Arial" w:hAnsi="Arial" w:cs="Arial"/>
        </w:rPr>
        <w:tab/>
      </w:r>
      <w:r w:rsidRPr="00DD0BB0">
        <w:rPr>
          <w:rFonts w:ascii="Arial" w:hAnsi="Arial" w:cs="Arial"/>
        </w:rPr>
        <w:tab/>
      </w:r>
      <w:r w:rsidR="00095F4C">
        <w:rPr>
          <w:rFonts w:ascii="Arial" w:hAnsi="Arial" w:cs="Arial"/>
        </w:rPr>
        <w:t xml:space="preserve">Direct Care Provider Services (Adults) </w:t>
      </w:r>
      <w:r w:rsidR="00E94672" w:rsidRPr="00DD0BB0">
        <w:rPr>
          <w:rFonts w:ascii="Arial" w:hAnsi="Arial" w:cs="Arial"/>
        </w:rPr>
        <w:t xml:space="preserve"> </w:t>
      </w:r>
    </w:p>
    <w:p w14:paraId="15826392" w14:textId="77777777" w:rsidR="00FD78D4" w:rsidRPr="00DD0BB0" w:rsidRDefault="00FD78D4" w:rsidP="002A663A">
      <w:pPr>
        <w:ind w:right="91"/>
        <w:rPr>
          <w:rFonts w:ascii="Arial" w:hAnsi="Arial" w:cs="Arial"/>
        </w:rPr>
      </w:pPr>
    </w:p>
    <w:p w14:paraId="46329E66" w14:textId="77777777" w:rsidR="00480DA2" w:rsidRPr="00DD0BB0" w:rsidRDefault="00FD78D4" w:rsidP="002A663A">
      <w:pPr>
        <w:ind w:right="91"/>
        <w:rPr>
          <w:rFonts w:ascii="Arial" w:hAnsi="Arial" w:cs="Arial"/>
        </w:rPr>
      </w:pPr>
      <w:r w:rsidRPr="00DD0BB0">
        <w:rPr>
          <w:rFonts w:ascii="Arial" w:hAnsi="Arial" w:cs="Arial"/>
          <w:b/>
        </w:rPr>
        <w:t>POST:</w:t>
      </w:r>
      <w:r w:rsidRPr="00DD0BB0">
        <w:rPr>
          <w:rFonts w:ascii="Arial" w:hAnsi="Arial" w:cs="Arial"/>
        </w:rPr>
        <w:tab/>
      </w:r>
      <w:r w:rsidRPr="00DD0BB0">
        <w:rPr>
          <w:rFonts w:ascii="Arial" w:hAnsi="Arial" w:cs="Arial"/>
        </w:rPr>
        <w:tab/>
      </w:r>
      <w:r w:rsidRPr="00DD0BB0">
        <w:rPr>
          <w:rFonts w:ascii="Arial" w:hAnsi="Arial" w:cs="Arial"/>
        </w:rPr>
        <w:tab/>
      </w:r>
      <w:r w:rsidR="00EA11F0" w:rsidRPr="00DD0BB0">
        <w:rPr>
          <w:rFonts w:ascii="Arial" w:hAnsi="Arial" w:cs="Arial"/>
        </w:rPr>
        <w:t xml:space="preserve">Casual </w:t>
      </w:r>
      <w:r w:rsidR="00E94672" w:rsidRPr="00DD0BB0">
        <w:rPr>
          <w:rFonts w:ascii="Arial" w:hAnsi="Arial" w:cs="Arial"/>
        </w:rPr>
        <w:t>Social Care Worker</w:t>
      </w:r>
    </w:p>
    <w:p w14:paraId="1EF3780A" w14:textId="77777777" w:rsidR="00FD78D4" w:rsidRPr="00DD0BB0" w:rsidRDefault="00FD78D4" w:rsidP="002A663A">
      <w:pPr>
        <w:ind w:right="91"/>
        <w:rPr>
          <w:rFonts w:ascii="Arial" w:hAnsi="Arial" w:cs="Arial"/>
          <w:b/>
        </w:rPr>
      </w:pPr>
      <w:r w:rsidRPr="00DD0BB0">
        <w:rPr>
          <w:rFonts w:ascii="Arial" w:hAnsi="Arial" w:cs="Arial"/>
        </w:rPr>
        <w:tab/>
      </w:r>
      <w:r w:rsidR="00417ACD" w:rsidRPr="00DD0BB0">
        <w:rPr>
          <w:rFonts w:ascii="Arial" w:hAnsi="Arial" w:cs="Arial"/>
        </w:rPr>
        <w:t xml:space="preserve">       </w:t>
      </w:r>
      <w:r w:rsidR="00F201D6" w:rsidRPr="00DD0BB0">
        <w:rPr>
          <w:rFonts w:ascii="Arial" w:hAnsi="Arial" w:cs="Arial"/>
        </w:rPr>
        <w:t xml:space="preserve">                             </w:t>
      </w:r>
      <w:r w:rsidR="00601C98" w:rsidRPr="00DD0BB0">
        <w:rPr>
          <w:rFonts w:ascii="Arial" w:hAnsi="Arial" w:cs="Arial"/>
        </w:rPr>
        <w:t xml:space="preserve"> </w:t>
      </w:r>
      <w:r w:rsidRPr="00DD0BB0">
        <w:rPr>
          <w:rFonts w:ascii="Arial" w:hAnsi="Arial" w:cs="Arial"/>
        </w:rPr>
        <w:fldChar w:fldCharType="begin"/>
      </w:r>
      <w:r w:rsidRPr="00DD0BB0">
        <w:rPr>
          <w:rFonts w:ascii="Arial" w:hAnsi="Arial" w:cs="Arial"/>
        </w:rPr>
        <w:instrText xml:space="preserve">  </w:instrText>
      </w:r>
      <w:r w:rsidRPr="00DD0BB0">
        <w:rPr>
          <w:rFonts w:ascii="Arial" w:hAnsi="Arial" w:cs="Arial"/>
        </w:rPr>
        <w:fldChar w:fldCharType="end"/>
      </w:r>
    </w:p>
    <w:p w14:paraId="7D50C7F5" w14:textId="77777777" w:rsidR="00FD78D4" w:rsidRPr="00DD0BB0" w:rsidRDefault="00FD78D4" w:rsidP="002A663A">
      <w:pPr>
        <w:ind w:right="91"/>
        <w:rPr>
          <w:rFonts w:ascii="Arial" w:hAnsi="Arial" w:cs="Arial"/>
        </w:rPr>
      </w:pPr>
      <w:r w:rsidRPr="00DD0BB0">
        <w:rPr>
          <w:rFonts w:ascii="Arial" w:hAnsi="Arial" w:cs="Arial"/>
          <w:b/>
        </w:rPr>
        <w:t>GRADE OF POST:</w:t>
      </w:r>
      <w:r w:rsidRPr="00DD0BB0">
        <w:rPr>
          <w:rFonts w:ascii="Arial" w:hAnsi="Arial" w:cs="Arial"/>
          <w:b/>
        </w:rPr>
        <w:tab/>
      </w:r>
      <w:r w:rsidRPr="00DD0BB0">
        <w:rPr>
          <w:rFonts w:ascii="Arial" w:hAnsi="Arial" w:cs="Arial"/>
          <w:b/>
        </w:rPr>
        <w:tab/>
      </w:r>
      <w:r w:rsidR="005763E9" w:rsidRPr="00DD0BB0">
        <w:rPr>
          <w:rFonts w:ascii="Arial" w:hAnsi="Arial" w:cs="Arial"/>
        </w:rPr>
        <w:t>GR05</w:t>
      </w:r>
    </w:p>
    <w:p w14:paraId="1F140847" w14:textId="77777777" w:rsidR="00FD78D4" w:rsidRPr="00DD0BB0" w:rsidRDefault="00FD78D4" w:rsidP="002A663A">
      <w:pPr>
        <w:ind w:right="91"/>
        <w:rPr>
          <w:rFonts w:ascii="Arial" w:hAnsi="Arial" w:cs="Arial"/>
        </w:rPr>
      </w:pPr>
    </w:p>
    <w:p w14:paraId="5E8E5273" w14:textId="314AAD65" w:rsidR="00FD78D4" w:rsidRPr="00DD0BB0" w:rsidRDefault="00FD78D4" w:rsidP="00095F4C">
      <w:pPr>
        <w:ind w:left="2880" w:right="91" w:hanging="2880"/>
        <w:rPr>
          <w:rFonts w:ascii="Arial" w:hAnsi="Arial" w:cs="Arial"/>
        </w:rPr>
      </w:pPr>
      <w:r w:rsidRPr="00DD0BB0">
        <w:rPr>
          <w:rFonts w:ascii="Arial" w:hAnsi="Arial" w:cs="Arial"/>
          <w:b/>
        </w:rPr>
        <w:t>RESPONSIBLE TO:</w:t>
      </w:r>
      <w:r w:rsidRPr="00DD0BB0">
        <w:rPr>
          <w:rFonts w:ascii="Arial" w:hAnsi="Arial" w:cs="Arial"/>
          <w:b/>
        </w:rPr>
        <w:tab/>
      </w:r>
      <w:r w:rsidR="00095F4C" w:rsidRPr="00095F4C">
        <w:rPr>
          <w:rFonts w:ascii="Arial" w:hAnsi="Arial" w:cs="Arial"/>
          <w:bCs/>
        </w:rPr>
        <w:t>Supported Living Managers,</w:t>
      </w:r>
      <w:r w:rsidR="00095F4C">
        <w:rPr>
          <w:rFonts w:ascii="Arial" w:hAnsi="Arial" w:cs="Arial"/>
          <w:b/>
        </w:rPr>
        <w:t xml:space="preserve"> </w:t>
      </w:r>
      <w:r w:rsidR="00095F4C">
        <w:rPr>
          <w:rFonts w:ascii="Arial" w:hAnsi="Arial" w:cs="Arial"/>
        </w:rPr>
        <w:t xml:space="preserve">Residential Managers and </w:t>
      </w:r>
      <w:r w:rsidR="00DD374F" w:rsidRPr="00DD0BB0">
        <w:rPr>
          <w:rFonts w:ascii="Arial" w:hAnsi="Arial" w:cs="Arial"/>
        </w:rPr>
        <w:t>Team Leaders</w:t>
      </w:r>
    </w:p>
    <w:p w14:paraId="14FDEAA2" w14:textId="77777777" w:rsidR="00FD78D4" w:rsidRPr="008510E9" w:rsidRDefault="00DD0BB0" w:rsidP="002A663A">
      <w:pPr>
        <w:ind w:right="91"/>
        <w:rPr>
          <w:rFonts w:ascii="Arial" w:hAnsi="Arial" w:cs="Arial"/>
          <w:sz w:val="22"/>
          <w:szCs w:val="22"/>
        </w:rPr>
      </w:pPr>
      <w:r w:rsidRPr="008510E9">
        <w:rPr>
          <w:rFonts w:ascii="Arial" w:hAnsi="Arial" w:cs="Arial"/>
          <w:noProof/>
          <w:sz w:val="22"/>
          <w:szCs w:val="22"/>
        </w:rPr>
        <mc:AlternateContent>
          <mc:Choice Requires="wps">
            <w:drawing>
              <wp:anchor distT="0" distB="0" distL="114300" distR="114300" simplePos="0" relativeHeight="251657216" behindDoc="0" locked="0" layoutInCell="0" allowOverlap="1" wp14:anchorId="6283301D" wp14:editId="5DD9A42C">
                <wp:simplePos x="0" y="0"/>
                <wp:positionH relativeFrom="column">
                  <wp:posOffset>0</wp:posOffset>
                </wp:positionH>
                <wp:positionV relativeFrom="paragraph">
                  <wp:posOffset>111760</wp:posOffset>
                </wp:positionV>
                <wp:extent cx="5486400" cy="0"/>
                <wp:effectExtent l="0" t="0" r="0" b="0"/>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E30EB"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6C1F0F0F" w14:textId="77777777" w:rsidR="001F362A" w:rsidRPr="00DD0BB0" w:rsidRDefault="00FD78D4" w:rsidP="001F362A">
      <w:pPr>
        <w:pStyle w:val="BodyText"/>
        <w:spacing w:before="120"/>
        <w:ind w:left="2880" w:hanging="2880"/>
        <w:rPr>
          <w:rFonts w:ascii="Arial" w:hAnsi="Arial" w:cs="Arial"/>
          <w:sz w:val="24"/>
          <w:szCs w:val="24"/>
        </w:rPr>
      </w:pPr>
      <w:r w:rsidRPr="00DD0BB0">
        <w:rPr>
          <w:rFonts w:ascii="Arial" w:hAnsi="Arial" w:cs="Arial"/>
          <w:b/>
          <w:sz w:val="24"/>
          <w:szCs w:val="24"/>
        </w:rPr>
        <w:t>JOB PURPOSE:</w:t>
      </w:r>
      <w:r w:rsidR="00DD374F" w:rsidRPr="00DD0BB0">
        <w:rPr>
          <w:rFonts w:ascii="Arial" w:hAnsi="Arial" w:cs="Arial"/>
          <w:b/>
          <w:sz w:val="24"/>
          <w:szCs w:val="24"/>
        </w:rPr>
        <w:t xml:space="preserve">   </w:t>
      </w:r>
      <w:r w:rsidR="001F362A" w:rsidRPr="00DD0BB0">
        <w:rPr>
          <w:rFonts w:ascii="Arial" w:hAnsi="Arial" w:cs="Arial"/>
          <w:sz w:val="24"/>
          <w:szCs w:val="24"/>
        </w:rPr>
        <w:tab/>
      </w:r>
    </w:p>
    <w:p w14:paraId="7E9193DA" w14:textId="4CAEC968" w:rsidR="001F362A" w:rsidRPr="007B5B17" w:rsidRDefault="001F362A" w:rsidP="007B5B17">
      <w:pPr>
        <w:pStyle w:val="Footer"/>
        <w:jc w:val="both"/>
        <w:rPr>
          <w:rFonts w:ascii="Arial" w:hAnsi="Arial" w:cs="Arial"/>
        </w:rPr>
      </w:pPr>
      <w:r w:rsidRPr="007B5B17">
        <w:rPr>
          <w:rFonts w:ascii="Arial" w:hAnsi="Arial" w:cs="Arial"/>
        </w:rPr>
        <w:t xml:space="preserve">To work as part of a team providing support for people with </w:t>
      </w:r>
      <w:r w:rsidR="00095F4C" w:rsidRPr="000404A7">
        <w:rPr>
          <w:rFonts w:ascii="Arial" w:hAnsi="Arial" w:cs="Arial"/>
          <w:color w:val="000000" w:themeColor="text1"/>
        </w:rPr>
        <w:t xml:space="preserve">assessed care and support needs in a </w:t>
      </w:r>
      <w:r w:rsidR="003C373F" w:rsidRPr="000404A7">
        <w:rPr>
          <w:rFonts w:ascii="Arial" w:hAnsi="Arial" w:cs="Arial"/>
          <w:color w:val="000000" w:themeColor="text1"/>
        </w:rPr>
        <w:t xml:space="preserve">range of settings, including </w:t>
      </w:r>
      <w:r w:rsidR="00095F4C" w:rsidRPr="000404A7">
        <w:rPr>
          <w:rFonts w:ascii="Arial" w:hAnsi="Arial" w:cs="Arial"/>
          <w:color w:val="000000" w:themeColor="text1"/>
        </w:rPr>
        <w:t xml:space="preserve">residential </w:t>
      </w:r>
      <w:r w:rsidR="003C373F" w:rsidRPr="000404A7">
        <w:rPr>
          <w:rFonts w:ascii="Arial" w:hAnsi="Arial" w:cs="Arial"/>
          <w:color w:val="000000" w:themeColor="text1"/>
        </w:rPr>
        <w:t>care</w:t>
      </w:r>
      <w:r w:rsidR="00095F4C" w:rsidRPr="000404A7">
        <w:rPr>
          <w:rFonts w:ascii="Arial" w:hAnsi="Arial" w:cs="Arial"/>
          <w:color w:val="000000" w:themeColor="text1"/>
        </w:rPr>
        <w:t>,</w:t>
      </w:r>
      <w:r w:rsidRPr="000404A7">
        <w:rPr>
          <w:rFonts w:ascii="Arial" w:hAnsi="Arial" w:cs="Arial"/>
          <w:color w:val="000000" w:themeColor="text1"/>
        </w:rPr>
        <w:t xml:space="preserve"> within their own home and in the community</w:t>
      </w:r>
      <w:r w:rsidRPr="007B5B17">
        <w:rPr>
          <w:rFonts w:ascii="Arial" w:hAnsi="Arial" w:cs="Arial"/>
        </w:rPr>
        <w:t xml:space="preserve">. The role requires a commitment to enabling people to maintain and develop skills, providing support that is personalised to meet individual needs.  </w:t>
      </w:r>
    </w:p>
    <w:p w14:paraId="31E2177E" w14:textId="77777777" w:rsidR="00FD78D4" w:rsidRPr="007B5B17" w:rsidRDefault="001F362A" w:rsidP="007B5B17">
      <w:pPr>
        <w:pStyle w:val="NormalWeb"/>
        <w:jc w:val="both"/>
        <w:rPr>
          <w:rFonts w:ascii="Arial" w:hAnsi="Arial" w:cs="Arial"/>
          <w:noProof/>
        </w:rPr>
      </w:pPr>
      <w:r w:rsidRPr="007B5B17">
        <w:rPr>
          <w:rFonts w:ascii="Arial" w:hAnsi="Arial" w:cs="Arial"/>
          <w:b/>
          <w:bCs/>
        </w:rPr>
        <w:t> </w:t>
      </w:r>
      <w:r w:rsidR="00DD0BB0" w:rsidRPr="007B5B17">
        <w:rPr>
          <w:rFonts w:ascii="Arial" w:hAnsi="Arial" w:cs="Arial"/>
          <w:noProof/>
        </w:rPr>
        <mc:AlternateContent>
          <mc:Choice Requires="wps">
            <w:drawing>
              <wp:anchor distT="0" distB="0" distL="114300" distR="114300" simplePos="0" relativeHeight="251658240" behindDoc="0" locked="0" layoutInCell="0" allowOverlap="1" wp14:anchorId="017C0B72" wp14:editId="0ECFD7A1">
                <wp:simplePos x="0" y="0"/>
                <wp:positionH relativeFrom="column">
                  <wp:posOffset>0</wp:posOffset>
                </wp:positionH>
                <wp:positionV relativeFrom="paragraph">
                  <wp:posOffset>118745</wp:posOffset>
                </wp:positionV>
                <wp:extent cx="5486400" cy="0"/>
                <wp:effectExtent l="0" t="0" r="0" b="0"/>
                <wp:wrapNone/>
                <wp:docPr id="3"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36FDD" id="Line 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49AC1C02" w14:textId="77777777" w:rsidR="00E60A4C" w:rsidRPr="007B5B17" w:rsidRDefault="00DD0BB0" w:rsidP="007B5B17">
      <w:pPr>
        <w:pStyle w:val="BodyText2"/>
        <w:spacing w:after="0"/>
        <w:jc w:val="both"/>
        <w:rPr>
          <w:szCs w:val="24"/>
        </w:rPr>
      </w:pPr>
      <w:r>
        <w:rPr>
          <w:szCs w:val="24"/>
        </w:rPr>
        <w:t>PRINCIPAL RESPONSIBILITIES AND ACTIVITIES</w:t>
      </w:r>
      <w:r w:rsidRPr="007B5B17">
        <w:rPr>
          <w:szCs w:val="24"/>
        </w:rPr>
        <w:t>:</w:t>
      </w:r>
    </w:p>
    <w:p w14:paraId="6ABB4D65" w14:textId="77777777" w:rsidR="00CF7FF2" w:rsidRPr="007B5B17" w:rsidRDefault="00CF7FF2" w:rsidP="007B5B17">
      <w:pPr>
        <w:pStyle w:val="BodyText2"/>
        <w:spacing w:after="0"/>
        <w:jc w:val="both"/>
        <w:rPr>
          <w:szCs w:val="24"/>
        </w:rPr>
      </w:pPr>
    </w:p>
    <w:p w14:paraId="2E94FF46" w14:textId="248E091C" w:rsidR="00CF7FF2" w:rsidRPr="007B5B17" w:rsidRDefault="00CF7FF2" w:rsidP="00DD0BB0">
      <w:pPr>
        <w:pStyle w:val="Default"/>
        <w:numPr>
          <w:ilvl w:val="0"/>
          <w:numId w:val="24"/>
        </w:numPr>
        <w:ind w:left="357" w:hanging="357"/>
        <w:jc w:val="both"/>
        <w:rPr>
          <w:rFonts w:ascii="Arial" w:hAnsi="Arial" w:cs="Arial"/>
        </w:rPr>
      </w:pPr>
      <w:r w:rsidRPr="007B5B17">
        <w:rPr>
          <w:rFonts w:ascii="Arial" w:hAnsi="Arial" w:cs="Arial"/>
        </w:rPr>
        <w:t>T</w:t>
      </w:r>
      <w:r w:rsidR="005542EA" w:rsidRPr="007B5B17">
        <w:rPr>
          <w:rFonts w:ascii="Arial" w:hAnsi="Arial" w:cs="Arial"/>
        </w:rPr>
        <w:t xml:space="preserve">o ensure that </w:t>
      </w:r>
      <w:r w:rsidR="00095F4C">
        <w:rPr>
          <w:rFonts w:ascii="Arial" w:hAnsi="Arial" w:cs="Arial"/>
        </w:rPr>
        <w:t xml:space="preserve">individuals </w:t>
      </w:r>
      <w:r w:rsidR="005542EA" w:rsidRPr="007B5B17">
        <w:rPr>
          <w:rFonts w:ascii="Arial" w:hAnsi="Arial" w:cs="Arial"/>
        </w:rPr>
        <w:t>are encouraged and empowered to express their views and opinion</w:t>
      </w:r>
      <w:r w:rsidR="00095F4C">
        <w:rPr>
          <w:rFonts w:ascii="Arial" w:hAnsi="Arial" w:cs="Arial"/>
        </w:rPr>
        <w:t>s</w:t>
      </w:r>
      <w:r w:rsidR="005542EA" w:rsidRPr="007B5B17">
        <w:rPr>
          <w:rFonts w:ascii="Arial" w:hAnsi="Arial" w:cs="Arial"/>
        </w:rPr>
        <w:t xml:space="preserve"> in all areas of decision </w:t>
      </w:r>
      <w:r w:rsidR="00D34C6E" w:rsidRPr="007B5B17">
        <w:rPr>
          <w:rFonts w:ascii="Arial" w:hAnsi="Arial" w:cs="Arial"/>
        </w:rPr>
        <w:t>making.</w:t>
      </w:r>
    </w:p>
    <w:p w14:paraId="2511E345" w14:textId="3D3C8844" w:rsidR="00F40FD7" w:rsidRPr="007B5B17" w:rsidRDefault="00F40FD7" w:rsidP="00DD0BB0">
      <w:pPr>
        <w:pStyle w:val="NoSpacing"/>
        <w:numPr>
          <w:ilvl w:val="0"/>
          <w:numId w:val="24"/>
        </w:numPr>
        <w:ind w:left="357" w:hanging="357"/>
        <w:jc w:val="both"/>
        <w:rPr>
          <w:rFonts w:ascii="Arial" w:hAnsi="Arial" w:cs="Arial"/>
          <w:sz w:val="24"/>
          <w:szCs w:val="24"/>
          <w:lang w:val="en-US"/>
        </w:rPr>
      </w:pPr>
      <w:r w:rsidRPr="007B5B17">
        <w:rPr>
          <w:rFonts w:ascii="Arial" w:hAnsi="Arial" w:cs="Arial"/>
          <w:sz w:val="24"/>
          <w:szCs w:val="24"/>
          <w:lang w:val="en-US"/>
        </w:rPr>
        <w:t>To provide support wi</w:t>
      </w:r>
      <w:r w:rsidR="009511D0" w:rsidRPr="007B5B17">
        <w:rPr>
          <w:rFonts w:ascii="Arial" w:hAnsi="Arial" w:cs="Arial"/>
          <w:sz w:val="24"/>
          <w:szCs w:val="24"/>
          <w:lang w:val="en-US"/>
        </w:rPr>
        <w:t>th</w:t>
      </w:r>
      <w:r w:rsidRPr="007B5B17">
        <w:rPr>
          <w:rFonts w:ascii="Arial" w:hAnsi="Arial" w:cs="Arial"/>
          <w:sz w:val="24"/>
          <w:szCs w:val="24"/>
          <w:lang w:val="en-US"/>
        </w:rPr>
        <w:t xml:space="preserve"> all aspects of daily living which may </w:t>
      </w:r>
      <w:r w:rsidR="00095F4C" w:rsidRPr="007B5B17">
        <w:rPr>
          <w:rFonts w:ascii="Arial" w:hAnsi="Arial" w:cs="Arial"/>
          <w:sz w:val="24"/>
          <w:szCs w:val="24"/>
          <w:lang w:val="en-US"/>
        </w:rPr>
        <w:t>include</w:t>
      </w:r>
      <w:r w:rsidRPr="007B5B17">
        <w:rPr>
          <w:rFonts w:ascii="Arial" w:hAnsi="Arial" w:cs="Arial"/>
          <w:sz w:val="24"/>
          <w:szCs w:val="24"/>
          <w:lang w:val="en-US"/>
        </w:rPr>
        <w:t xml:space="preserve"> household and domestic tasks, shopping and diet/food preparation, personal hygiene, dressing and personal appearance.</w:t>
      </w:r>
    </w:p>
    <w:p w14:paraId="3A488271" w14:textId="0988162D" w:rsidR="00F40FD7" w:rsidRPr="007B5B17" w:rsidRDefault="00F40FD7" w:rsidP="00DD0BB0">
      <w:pPr>
        <w:pStyle w:val="Default"/>
        <w:numPr>
          <w:ilvl w:val="0"/>
          <w:numId w:val="24"/>
        </w:numPr>
        <w:ind w:left="357" w:hanging="357"/>
        <w:jc w:val="both"/>
        <w:rPr>
          <w:rFonts w:ascii="Arial" w:hAnsi="Arial" w:cs="Arial"/>
          <w:lang w:val="en-US"/>
        </w:rPr>
      </w:pPr>
      <w:r w:rsidRPr="007B5B17">
        <w:rPr>
          <w:rFonts w:ascii="Arial" w:hAnsi="Arial" w:cs="Arial"/>
          <w:lang w:val="en-US"/>
        </w:rPr>
        <w:t xml:space="preserve">To assist in maintaining accurate records </w:t>
      </w:r>
      <w:proofErr w:type="gramStart"/>
      <w:r w:rsidRPr="007B5B17">
        <w:rPr>
          <w:rFonts w:ascii="Arial" w:hAnsi="Arial" w:cs="Arial"/>
          <w:lang w:val="en-US"/>
        </w:rPr>
        <w:t>i.e.</w:t>
      </w:r>
      <w:proofErr w:type="gramEnd"/>
      <w:r w:rsidRPr="007B5B17">
        <w:rPr>
          <w:rFonts w:ascii="Arial" w:hAnsi="Arial" w:cs="Arial"/>
          <w:lang w:val="en-US"/>
        </w:rPr>
        <w:t xml:space="preserve"> </w:t>
      </w:r>
      <w:r w:rsidR="003C373F">
        <w:rPr>
          <w:rFonts w:ascii="Arial" w:hAnsi="Arial" w:cs="Arial"/>
          <w:lang w:val="en-US"/>
        </w:rPr>
        <w:t xml:space="preserve">individuals’ </w:t>
      </w:r>
      <w:r w:rsidRPr="007B5B17">
        <w:rPr>
          <w:rFonts w:ascii="Arial" w:hAnsi="Arial" w:cs="Arial"/>
          <w:lang w:val="en-US"/>
        </w:rPr>
        <w:t xml:space="preserve">personal records, </w:t>
      </w:r>
      <w:r w:rsidR="003C373F">
        <w:rPr>
          <w:rFonts w:ascii="Arial" w:hAnsi="Arial" w:cs="Arial"/>
          <w:lang w:val="en-US"/>
        </w:rPr>
        <w:t xml:space="preserve">service </w:t>
      </w:r>
      <w:r w:rsidRPr="007B5B17">
        <w:rPr>
          <w:rFonts w:ascii="Arial" w:hAnsi="Arial" w:cs="Arial"/>
          <w:lang w:val="en-US"/>
        </w:rPr>
        <w:t xml:space="preserve">records, communication books, diaries, food and petty cash expenditure. </w:t>
      </w:r>
    </w:p>
    <w:p w14:paraId="0AC1019F" w14:textId="77777777" w:rsidR="00D34C6E" w:rsidRPr="007B5B17" w:rsidRDefault="00F40FD7" w:rsidP="00DD0BB0">
      <w:pPr>
        <w:pStyle w:val="Default"/>
        <w:numPr>
          <w:ilvl w:val="0"/>
          <w:numId w:val="24"/>
        </w:numPr>
        <w:ind w:left="357" w:hanging="357"/>
        <w:jc w:val="both"/>
        <w:rPr>
          <w:rFonts w:ascii="Arial" w:hAnsi="Arial" w:cs="Arial"/>
        </w:rPr>
      </w:pPr>
      <w:r w:rsidRPr="007B5B17">
        <w:rPr>
          <w:rFonts w:ascii="Arial" w:hAnsi="Arial" w:cs="Arial"/>
          <w:lang w:val="en-US"/>
        </w:rPr>
        <w:t xml:space="preserve">To liaise with families, </w:t>
      </w:r>
      <w:proofErr w:type="gramStart"/>
      <w:r w:rsidRPr="007B5B17">
        <w:rPr>
          <w:rFonts w:ascii="Arial" w:hAnsi="Arial" w:cs="Arial"/>
          <w:lang w:val="en-US"/>
        </w:rPr>
        <w:t>staff</w:t>
      </w:r>
      <w:proofErr w:type="gramEnd"/>
      <w:r w:rsidRPr="007B5B17">
        <w:rPr>
          <w:rFonts w:ascii="Arial" w:hAnsi="Arial" w:cs="Arial"/>
          <w:lang w:val="en-US"/>
        </w:rPr>
        <w:t xml:space="preserve"> and relevant services to maintain a high standard of support and provision of a quality service</w:t>
      </w:r>
      <w:r w:rsidR="005542EA" w:rsidRPr="007B5B17">
        <w:rPr>
          <w:rFonts w:ascii="Arial" w:hAnsi="Arial" w:cs="Arial"/>
        </w:rPr>
        <w:t>.</w:t>
      </w:r>
    </w:p>
    <w:p w14:paraId="2967D8B3" w14:textId="77777777" w:rsidR="00057722" w:rsidRPr="007B5B17" w:rsidRDefault="00D34C6E" w:rsidP="00DD0BB0">
      <w:pPr>
        <w:pStyle w:val="Default"/>
        <w:numPr>
          <w:ilvl w:val="0"/>
          <w:numId w:val="24"/>
        </w:numPr>
        <w:ind w:left="357" w:hanging="357"/>
        <w:jc w:val="both"/>
        <w:rPr>
          <w:rFonts w:ascii="Arial" w:hAnsi="Arial" w:cs="Arial"/>
          <w:lang w:val="en-US"/>
        </w:rPr>
      </w:pPr>
      <w:r w:rsidRPr="007B5B17">
        <w:rPr>
          <w:rFonts w:ascii="Arial" w:hAnsi="Arial" w:cs="Arial"/>
        </w:rPr>
        <w:t xml:space="preserve">To participate in supervision sessions and staff development opportunities as agreed by your manager and actively </w:t>
      </w:r>
      <w:r w:rsidR="00F40FD7" w:rsidRPr="007B5B17">
        <w:rPr>
          <w:rFonts w:ascii="Arial" w:hAnsi="Arial" w:cs="Arial"/>
        </w:rPr>
        <w:t>engage</w:t>
      </w:r>
      <w:r w:rsidRPr="007B5B17">
        <w:rPr>
          <w:rFonts w:ascii="Arial" w:hAnsi="Arial" w:cs="Arial"/>
        </w:rPr>
        <w:t xml:space="preserve"> in any training in order to maintain your own professional development and enhance</w:t>
      </w:r>
      <w:r w:rsidR="00F40FD7" w:rsidRPr="007B5B17">
        <w:rPr>
          <w:rFonts w:ascii="Arial" w:hAnsi="Arial" w:cs="Arial"/>
        </w:rPr>
        <w:t xml:space="preserve"> </w:t>
      </w:r>
      <w:r w:rsidRPr="007B5B17">
        <w:rPr>
          <w:rFonts w:ascii="Arial" w:hAnsi="Arial" w:cs="Arial"/>
        </w:rPr>
        <w:t>competency within your role.</w:t>
      </w:r>
    </w:p>
    <w:p w14:paraId="0FF11DC0" w14:textId="77777777" w:rsidR="00D34C6E" w:rsidRPr="007B5B17" w:rsidRDefault="005542EA" w:rsidP="00DD0BB0">
      <w:pPr>
        <w:pStyle w:val="Default"/>
        <w:numPr>
          <w:ilvl w:val="0"/>
          <w:numId w:val="21"/>
        </w:numPr>
        <w:ind w:left="357" w:hanging="357"/>
        <w:jc w:val="both"/>
        <w:rPr>
          <w:rFonts w:ascii="Arial" w:hAnsi="Arial" w:cs="Arial"/>
          <w:color w:val="auto"/>
        </w:rPr>
      </w:pPr>
      <w:r w:rsidRPr="007B5B17">
        <w:rPr>
          <w:rFonts w:ascii="Arial" w:hAnsi="Arial" w:cs="Arial"/>
          <w:color w:val="auto"/>
        </w:rPr>
        <w:t xml:space="preserve">To be familiar with Health and Safety at Work Regulations, and to ensure effective implementation </w:t>
      </w:r>
      <w:r w:rsidR="00057722" w:rsidRPr="007B5B17">
        <w:rPr>
          <w:rFonts w:ascii="Arial" w:hAnsi="Arial" w:cs="Arial"/>
          <w:color w:val="auto"/>
        </w:rPr>
        <w:t xml:space="preserve">whilst in work. </w:t>
      </w:r>
      <w:r w:rsidR="00D34C6E" w:rsidRPr="007B5B17">
        <w:rPr>
          <w:rFonts w:ascii="Arial" w:hAnsi="Arial" w:cs="Arial"/>
          <w:color w:val="auto"/>
        </w:rPr>
        <w:t>To carry out and record any safety tests and report any identified fault.</w:t>
      </w:r>
      <w:r w:rsidR="00057722" w:rsidRPr="007B5B17">
        <w:rPr>
          <w:rFonts w:ascii="Arial" w:hAnsi="Arial" w:cs="Arial"/>
          <w:color w:val="auto"/>
          <w:lang w:val="en-US"/>
        </w:rPr>
        <w:t xml:space="preserve"> To report and where necessary, deal immediately with malfunctioning equipment</w:t>
      </w:r>
      <w:r w:rsidR="00885E6F" w:rsidRPr="007B5B17">
        <w:rPr>
          <w:rFonts w:ascii="Arial" w:hAnsi="Arial" w:cs="Arial"/>
          <w:color w:val="auto"/>
          <w:lang w:val="en-US"/>
        </w:rPr>
        <w:t>.</w:t>
      </w:r>
      <w:r w:rsidR="00057722" w:rsidRPr="007B5B17">
        <w:rPr>
          <w:rFonts w:ascii="Arial" w:eastAsia="Calibri" w:hAnsi="Arial" w:cs="Arial"/>
          <w:color w:val="auto"/>
          <w:lang w:val="en-US"/>
        </w:rPr>
        <w:t xml:space="preserve"> </w:t>
      </w:r>
      <w:r w:rsidR="00057722" w:rsidRPr="007B5B17">
        <w:rPr>
          <w:rFonts w:ascii="Arial" w:hAnsi="Arial" w:cs="Arial"/>
          <w:color w:val="auto"/>
          <w:lang w:val="en-US"/>
        </w:rPr>
        <w:t xml:space="preserve">To assist and liaise with team members, in maintaining acceptable standards for the maintenance and security of the house. </w:t>
      </w:r>
    </w:p>
    <w:p w14:paraId="300F169C" w14:textId="3047DC97" w:rsidR="00FD4690" w:rsidRPr="007B5B17" w:rsidRDefault="005542EA" w:rsidP="00DD0BB0">
      <w:pPr>
        <w:pStyle w:val="Default"/>
        <w:numPr>
          <w:ilvl w:val="0"/>
          <w:numId w:val="25"/>
        </w:numPr>
        <w:ind w:left="357" w:hanging="357"/>
        <w:jc w:val="both"/>
        <w:rPr>
          <w:rFonts w:ascii="Arial" w:hAnsi="Arial" w:cs="Arial"/>
          <w:color w:val="auto"/>
        </w:rPr>
      </w:pPr>
      <w:r w:rsidRPr="007B5B17">
        <w:rPr>
          <w:rFonts w:ascii="Arial" w:hAnsi="Arial" w:cs="Arial"/>
        </w:rPr>
        <w:t xml:space="preserve">To fully understand and observe all matters concerning </w:t>
      </w:r>
      <w:r w:rsidR="003C373F">
        <w:rPr>
          <w:rFonts w:ascii="Arial" w:hAnsi="Arial" w:cs="Arial"/>
        </w:rPr>
        <w:t xml:space="preserve">individuals </w:t>
      </w:r>
      <w:r w:rsidRPr="007B5B17">
        <w:rPr>
          <w:rFonts w:ascii="Arial" w:hAnsi="Arial" w:cs="Arial"/>
        </w:rPr>
        <w:t xml:space="preserve">and staff </w:t>
      </w:r>
      <w:r w:rsidR="007223AF" w:rsidRPr="007B5B17">
        <w:rPr>
          <w:rFonts w:ascii="Arial" w:hAnsi="Arial" w:cs="Arial"/>
          <w:color w:val="auto"/>
        </w:rPr>
        <w:t>ensuring that confidentiality and codes of conduct are adhered to at all times.</w:t>
      </w:r>
      <w:r w:rsidR="00FD4690" w:rsidRPr="007B5B17" w:rsidDel="007223AF">
        <w:rPr>
          <w:rFonts w:ascii="Arial" w:hAnsi="Arial" w:cs="Arial"/>
          <w:b/>
          <w:bCs/>
          <w:color w:val="auto"/>
        </w:rPr>
        <w:t xml:space="preserve"> </w:t>
      </w:r>
    </w:p>
    <w:p w14:paraId="4DE31991" w14:textId="77777777" w:rsidR="005542EA" w:rsidRDefault="00057722" w:rsidP="00DD0BB0">
      <w:pPr>
        <w:pStyle w:val="Default"/>
        <w:numPr>
          <w:ilvl w:val="0"/>
          <w:numId w:val="25"/>
        </w:numPr>
        <w:ind w:left="357" w:hanging="357"/>
        <w:jc w:val="both"/>
        <w:rPr>
          <w:rFonts w:ascii="Arial" w:hAnsi="Arial" w:cs="Arial"/>
        </w:rPr>
      </w:pPr>
      <w:r w:rsidRPr="007B5B17">
        <w:rPr>
          <w:rFonts w:ascii="Arial" w:hAnsi="Arial" w:cs="Arial"/>
        </w:rPr>
        <w:t>To h</w:t>
      </w:r>
      <w:r w:rsidR="005542EA" w:rsidRPr="007B5B17">
        <w:rPr>
          <w:rFonts w:ascii="Arial" w:hAnsi="Arial" w:cs="Arial"/>
        </w:rPr>
        <w:t>ave an awareness, understanding and commitment to Bridgend County Borough Council’s operational policies and procedures.</w:t>
      </w:r>
    </w:p>
    <w:p w14:paraId="07E1510B" w14:textId="77777777" w:rsidR="003C373F" w:rsidRPr="007B5B17" w:rsidRDefault="003C373F" w:rsidP="003C373F">
      <w:pPr>
        <w:pStyle w:val="Default"/>
        <w:ind w:left="357"/>
        <w:jc w:val="both"/>
        <w:rPr>
          <w:rFonts w:ascii="Arial" w:hAnsi="Arial" w:cs="Arial"/>
        </w:rPr>
      </w:pPr>
    </w:p>
    <w:p w14:paraId="1C58A0AD" w14:textId="77777777" w:rsidR="007223AF" w:rsidRPr="008510E9" w:rsidRDefault="007223AF" w:rsidP="0063277A">
      <w:pPr>
        <w:pStyle w:val="Default"/>
        <w:spacing w:afterLines="50" w:after="120"/>
        <w:ind w:left="360"/>
        <w:jc w:val="both"/>
        <w:rPr>
          <w:rFonts w:ascii="Arial" w:hAnsi="Arial" w:cs="Arial"/>
          <w:sz w:val="22"/>
          <w:szCs w:val="22"/>
        </w:rPr>
      </w:pPr>
    </w:p>
    <w:p w14:paraId="0F18CDE4" w14:textId="77777777" w:rsidR="00DD0BB0" w:rsidRDefault="00DD0BB0">
      <w:pPr>
        <w:rPr>
          <w:rFonts w:ascii="Arial" w:hAnsi="Arial" w:cs="Arial"/>
          <w:b/>
          <w:bCs/>
          <w:lang w:eastAsia="en-GB"/>
        </w:rPr>
      </w:pPr>
      <w:r>
        <w:rPr>
          <w:rFonts w:ascii="Arial" w:hAnsi="Arial" w:cs="Arial"/>
          <w:b/>
          <w:bCs/>
          <w:lang w:eastAsia="en-GB"/>
        </w:rPr>
        <w:br w:type="page"/>
      </w:r>
    </w:p>
    <w:p w14:paraId="459F4A6B" w14:textId="77777777" w:rsidR="0084721B" w:rsidRPr="0084721B" w:rsidRDefault="0084721B" w:rsidP="0084721B">
      <w:pPr>
        <w:autoSpaceDE w:val="0"/>
        <w:autoSpaceDN w:val="0"/>
        <w:adjustRightInd w:val="0"/>
        <w:rPr>
          <w:rFonts w:ascii="Arial" w:hAnsi="Arial" w:cs="Arial"/>
          <w:b/>
          <w:bCs/>
          <w:lang w:eastAsia="en-GB"/>
        </w:rPr>
      </w:pPr>
      <w:r w:rsidRPr="0084721B">
        <w:rPr>
          <w:rFonts w:ascii="Arial" w:hAnsi="Arial" w:cs="Arial"/>
          <w:b/>
          <w:bCs/>
          <w:lang w:eastAsia="en-GB"/>
        </w:rPr>
        <w:lastRenderedPageBreak/>
        <w:t>GENERAL DUTIES</w:t>
      </w:r>
    </w:p>
    <w:p w14:paraId="0AF6B341" w14:textId="77777777" w:rsidR="0084721B" w:rsidRPr="0084721B" w:rsidRDefault="0084721B" w:rsidP="0084721B">
      <w:pPr>
        <w:autoSpaceDE w:val="0"/>
        <w:autoSpaceDN w:val="0"/>
        <w:adjustRightInd w:val="0"/>
        <w:rPr>
          <w:rFonts w:ascii="Arial" w:hAnsi="Arial" w:cs="Arial"/>
          <w:b/>
          <w:bCs/>
          <w:lang w:eastAsia="en-GB"/>
        </w:rPr>
      </w:pPr>
    </w:p>
    <w:p w14:paraId="354789EC" w14:textId="77777777" w:rsidR="0084721B" w:rsidRPr="0084721B" w:rsidRDefault="0084721B" w:rsidP="0084721B">
      <w:pPr>
        <w:autoSpaceDE w:val="0"/>
        <w:autoSpaceDN w:val="0"/>
        <w:adjustRightInd w:val="0"/>
        <w:rPr>
          <w:rFonts w:ascii="Arial" w:hAnsi="Arial" w:cs="Arial"/>
          <w:b/>
          <w:bCs/>
          <w:lang w:eastAsia="en-GB"/>
        </w:rPr>
      </w:pPr>
      <w:r w:rsidRPr="0084721B">
        <w:rPr>
          <w:rFonts w:ascii="Arial" w:hAnsi="Arial" w:cs="Arial"/>
          <w:b/>
          <w:bCs/>
          <w:lang w:eastAsia="en-GB"/>
        </w:rPr>
        <w:t>Health and Safety</w:t>
      </w:r>
    </w:p>
    <w:p w14:paraId="1482FD40" w14:textId="77777777" w:rsidR="0084721B" w:rsidRPr="0084721B" w:rsidRDefault="0084721B" w:rsidP="0084721B">
      <w:pPr>
        <w:rPr>
          <w:rFonts w:ascii="Arial" w:hAnsi="Arial" w:cs="Arial"/>
          <w:sz w:val="22"/>
          <w:szCs w:val="22"/>
        </w:rPr>
      </w:pPr>
      <w:r w:rsidRPr="0084721B">
        <w:rPr>
          <w:rFonts w:ascii="Arial" w:hAnsi="Arial" w:cs="Arial"/>
        </w:rPr>
        <w:t xml:space="preserve">To fulfil the general and specific roles and responsibilities detailed in the </w:t>
      </w:r>
      <w:hyperlink r:id="rId8" w:history="1">
        <w:r w:rsidRPr="0084721B">
          <w:rPr>
            <w:rStyle w:val="Hyperlink"/>
            <w:rFonts w:ascii="Arial" w:hAnsi="Arial" w:cs="Arial"/>
          </w:rPr>
          <w:t>Health and Safety Policy</w:t>
        </w:r>
      </w:hyperlink>
    </w:p>
    <w:p w14:paraId="003A43EA" w14:textId="77777777" w:rsidR="0084721B" w:rsidRPr="0084721B" w:rsidRDefault="0084721B" w:rsidP="0084721B">
      <w:pPr>
        <w:rPr>
          <w:rFonts w:ascii="Arial" w:hAnsi="Arial" w:cs="Arial"/>
        </w:rPr>
      </w:pPr>
    </w:p>
    <w:p w14:paraId="564C1C4F" w14:textId="77777777" w:rsidR="0084721B" w:rsidRPr="0084721B" w:rsidRDefault="0084721B" w:rsidP="0084721B">
      <w:pPr>
        <w:autoSpaceDE w:val="0"/>
        <w:autoSpaceDN w:val="0"/>
        <w:adjustRightInd w:val="0"/>
        <w:rPr>
          <w:rFonts w:ascii="Arial" w:hAnsi="Arial" w:cs="Arial"/>
          <w:b/>
          <w:lang w:eastAsia="en-GB"/>
        </w:rPr>
      </w:pPr>
      <w:r w:rsidRPr="0084721B">
        <w:rPr>
          <w:rFonts w:ascii="Arial" w:hAnsi="Arial" w:cs="Arial"/>
          <w:b/>
          <w:lang w:eastAsia="en-GB"/>
        </w:rPr>
        <w:t>Equal Opportunities</w:t>
      </w:r>
    </w:p>
    <w:p w14:paraId="40E6D44C" w14:textId="77777777" w:rsidR="0084721B" w:rsidRPr="0084721B" w:rsidRDefault="0084721B" w:rsidP="0084721B">
      <w:pPr>
        <w:autoSpaceDE w:val="0"/>
        <w:autoSpaceDN w:val="0"/>
        <w:adjustRightInd w:val="0"/>
        <w:rPr>
          <w:rFonts w:ascii="Arial" w:hAnsi="Arial" w:cs="Arial"/>
          <w:lang w:eastAsia="en-GB"/>
        </w:rPr>
      </w:pPr>
      <w:r w:rsidRPr="0084721B">
        <w:rPr>
          <w:rFonts w:ascii="Arial" w:hAnsi="Arial" w:cs="Arial"/>
          <w:lang w:eastAsia="en-GB"/>
        </w:rPr>
        <w:t>To ensure that all activities are operated in accordance with Equal Opportunities legislation and best practice.</w:t>
      </w:r>
    </w:p>
    <w:p w14:paraId="726B486A" w14:textId="77777777" w:rsidR="0084721B" w:rsidRPr="0084721B" w:rsidRDefault="0084721B" w:rsidP="0084721B">
      <w:pPr>
        <w:autoSpaceDE w:val="0"/>
        <w:autoSpaceDN w:val="0"/>
        <w:adjustRightInd w:val="0"/>
        <w:rPr>
          <w:rFonts w:ascii="Arial" w:hAnsi="Arial" w:cs="Arial"/>
          <w:lang w:eastAsia="en-GB"/>
        </w:rPr>
      </w:pPr>
    </w:p>
    <w:p w14:paraId="18C5FE6D" w14:textId="77777777" w:rsidR="0084721B" w:rsidRPr="0084721B" w:rsidRDefault="0084721B" w:rsidP="0084721B">
      <w:pPr>
        <w:rPr>
          <w:rFonts w:ascii="Arial" w:hAnsi="Arial" w:cs="Arial"/>
          <w:b/>
        </w:rPr>
      </w:pPr>
      <w:r w:rsidRPr="0084721B">
        <w:rPr>
          <w:rFonts w:ascii="Arial" w:hAnsi="Arial" w:cs="Arial"/>
          <w:b/>
        </w:rPr>
        <w:t>Safeguarding</w:t>
      </w:r>
    </w:p>
    <w:p w14:paraId="7EBE4F12" w14:textId="77777777" w:rsidR="0084721B" w:rsidRPr="0084721B" w:rsidRDefault="0084721B" w:rsidP="0084721B">
      <w:pPr>
        <w:rPr>
          <w:rFonts w:ascii="Arial" w:hAnsi="Arial" w:cs="Arial"/>
        </w:rPr>
      </w:pPr>
      <w:r w:rsidRPr="0084721B">
        <w:rPr>
          <w:rFonts w:ascii="Arial" w:hAnsi="Arial" w:cs="Arial"/>
        </w:rPr>
        <w:t>Protecting children, young people or adults at risk is a core responsibility of all employees.  Any concerns should be reported to the Adult Safeguarding and Quality Team or Children’s Safeguarding Assessment Team.</w:t>
      </w:r>
    </w:p>
    <w:p w14:paraId="65EC5D92" w14:textId="77777777" w:rsidR="0084721B" w:rsidRPr="0084721B" w:rsidRDefault="0084721B" w:rsidP="0084721B">
      <w:pPr>
        <w:autoSpaceDE w:val="0"/>
        <w:autoSpaceDN w:val="0"/>
        <w:adjustRightInd w:val="0"/>
        <w:rPr>
          <w:rFonts w:ascii="Arial" w:hAnsi="Arial" w:cs="Arial"/>
          <w:lang w:eastAsia="en-GB"/>
        </w:rPr>
      </w:pPr>
    </w:p>
    <w:p w14:paraId="37CEA9F1" w14:textId="77777777" w:rsidR="0084721B" w:rsidRPr="0084721B" w:rsidRDefault="0084721B" w:rsidP="0084721B">
      <w:pPr>
        <w:autoSpaceDE w:val="0"/>
        <w:autoSpaceDN w:val="0"/>
        <w:adjustRightInd w:val="0"/>
        <w:rPr>
          <w:rFonts w:ascii="Arial" w:hAnsi="Arial" w:cs="Arial"/>
          <w:b/>
          <w:bCs/>
          <w:lang w:eastAsia="en-GB"/>
        </w:rPr>
      </w:pPr>
      <w:r w:rsidRPr="0084721B">
        <w:rPr>
          <w:rFonts w:ascii="Arial" w:hAnsi="Arial" w:cs="Arial"/>
          <w:b/>
          <w:bCs/>
          <w:lang w:eastAsia="en-GB"/>
        </w:rPr>
        <w:t>Review and Right to Vary</w:t>
      </w:r>
    </w:p>
    <w:p w14:paraId="0E5A5EB7" w14:textId="77777777" w:rsidR="0084721B" w:rsidRPr="0084721B" w:rsidRDefault="0084721B" w:rsidP="0084721B">
      <w:pPr>
        <w:autoSpaceDE w:val="0"/>
        <w:autoSpaceDN w:val="0"/>
        <w:adjustRightInd w:val="0"/>
        <w:rPr>
          <w:rFonts w:ascii="Arial" w:hAnsi="Arial" w:cs="Arial"/>
          <w:lang w:eastAsia="en-GB"/>
        </w:rPr>
      </w:pPr>
      <w:r w:rsidRPr="0084721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3BF055FE" w14:textId="77777777" w:rsidR="0084721B" w:rsidRPr="0084721B" w:rsidRDefault="0084721B" w:rsidP="0084721B">
      <w:pPr>
        <w:pStyle w:val="Heading2"/>
        <w:jc w:val="both"/>
        <w:rPr>
          <w:rFonts w:ascii="Arial" w:hAnsi="Arial" w:cs="Arial"/>
          <w:i w:val="0"/>
          <w:caps/>
          <w:sz w:val="24"/>
          <w:szCs w:val="24"/>
        </w:rPr>
      </w:pPr>
      <w:r>
        <w:rPr>
          <w:rFonts w:ascii="Arial" w:hAnsi="Arial" w:cs="Arial"/>
          <w:i w:val="0"/>
          <w:caps/>
          <w:sz w:val="24"/>
          <w:szCs w:val="24"/>
        </w:rPr>
        <w:t>criminal records check</w:t>
      </w:r>
    </w:p>
    <w:p w14:paraId="0E1FBE01" w14:textId="77777777" w:rsidR="0084721B" w:rsidRPr="0084721B" w:rsidRDefault="0084721B" w:rsidP="0084721B">
      <w:pPr>
        <w:ind w:right="-45"/>
        <w:jc w:val="both"/>
        <w:rPr>
          <w:rFonts w:ascii="Arial" w:hAnsi="Arial" w:cs="Arial"/>
        </w:rPr>
      </w:pPr>
      <w:r w:rsidRPr="0084721B">
        <w:rPr>
          <w:rFonts w:ascii="Arial" w:hAnsi="Arial" w:cs="Arial"/>
        </w:rPr>
        <w:t>This post requires a criminal records check through the Disclosure &amp; Barring Service (DBS)</w:t>
      </w:r>
      <w:r w:rsidR="00DD0BB0">
        <w:rPr>
          <w:rFonts w:ascii="Arial" w:hAnsi="Arial" w:cs="Arial"/>
        </w:rPr>
        <w:t>.</w:t>
      </w:r>
    </w:p>
    <w:p w14:paraId="72C8DFD6" w14:textId="77777777" w:rsidR="0063277A" w:rsidRPr="0084721B" w:rsidRDefault="0063277A" w:rsidP="0063277A">
      <w:pPr>
        <w:rPr>
          <w:rFonts w:ascii="Arial" w:hAnsi="Arial" w:cs="Arial"/>
          <w:sz w:val="20"/>
          <w:szCs w:val="20"/>
        </w:rPr>
      </w:pPr>
    </w:p>
    <w:p w14:paraId="1F400CC8" w14:textId="77777777" w:rsidR="008B7158" w:rsidRDefault="008B7158" w:rsidP="002A663A">
      <w:pPr>
        <w:rPr>
          <w:rFonts w:ascii="Arial" w:hAnsi="Arial" w:cs="Arial"/>
        </w:rPr>
      </w:pPr>
    </w:p>
    <w:p w14:paraId="773707D4" w14:textId="77777777" w:rsidR="008510E9" w:rsidRDefault="008510E9" w:rsidP="002A663A">
      <w:pPr>
        <w:rPr>
          <w:rFonts w:ascii="Arial" w:hAnsi="Arial" w:cs="Arial"/>
        </w:rPr>
      </w:pPr>
    </w:p>
    <w:p w14:paraId="1534528B" w14:textId="77777777" w:rsidR="008510E9" w:rsidRDefault="008510E9" w:rsidP="002A663A">
      <w:pPr>
        <w:rPr>
          <w:rFonts w:ascii="Arial" w:hAnsi="Arial" w:cs="Arial"/>
        </w:rPr>
      </w:pPr>
    </w:p>
    <w:p w14:paraId="134F6229" w14:textId="77777777" w:rsidR="008510E9" w:rsidRDefault="008510E9" w:rsidP="002A663A">
      <w:pPr>
        <w:rPr>
          <w:rFonts w:ascii="Arial" w:hAnsi="Arial" w:cs="Arial"/>
        </w:rPr>
      </w:pPr>
    </w:p>
    <w:p w14:paraId="67757331" w14:textId="77777777" w:rsidR="008510E9" w:rsidRDefault="008510E9" w:rsidP="002A663A">
      <w:pPr>
        <w:rPr>
          <w:rFonts w:ascii="Arial" w:hAnsi="Arial" w:cs="Arial"/>
        </w:rPr>
      </w:pPr>
    </w:p>
    <w:p w14:paraId="1FD116C3" w14:textId="77777777" w:rsidR="008510E9" w:rsidRDefault="008510E9" w:rsidP="002A663A">
      <w:pPr>
        <w:rPr>
          <w:rFonts w:ascii="Arial" w:hAnsi="Arial" w:cs="Arial"/>
        </w:rPr>
      </w:pPr>
    </w:p>
    <w:p w14:paraId="33630943" w14:textId="77777777" w:rsidR="008510E9" w:rsidRDefault="008510E9" w:rsidP="002A663A">
      <w:pPr>
        <w:rPr>
          <w:rFonts w:ascii="Arial" w:hAnsi="Arial" w:cs="Arial"/>
        </w:rPr>
      </w:pPr>
    </w:p>
    <w:p w14:paraId="796721AF" w14:textId="77777777" w:rsidR="008510E9" w:rsidRDefault="008510E9" w:rsidP="002A663A">
      <w:pPr>
        <w:rPr>
          <w:rFonts w:ascii="Arial" w:hAnsi="Arial" w:cs="Arial"/>
        </w:rPr>
      </w:pPr>
    </w:p>
    <w:p w14:paraId="04842852" w14:textId="77777777" w:rsidR="008510E9" w:rsidRDefault="008510E9" w:rsidP="002A663A">
      <w:pPr>
        <w:rPr>
          <w:rFonts w:ascii="Arial" w:hAnsi="Arial" w:cs="Arial"/>
        </w:rPr>
      </w:pPr>
    </w:p>
    <w:p w14:paraId="5D0B7B13" w14:textId="77777777" w:rsidR="008510E9" w:rsidRDefault="008510E9" w:rsidP="002A663A">
      <w:pPr>
        <w:rPr>
          <w:rFonts w:ascii="Arial" w:hAnsi="Arial" w:cs="Arial"/>
        </w:rPr>
      </w:pPr>
    </w:p>
    <w:p w14:paraId="1C7D64F7" w14:textId="77777777" w:rsidR="008510E9" w:rsidRDefault="008510E9" w:rsidP="002A663A">
      <w:pPr>
        <w:rPr>
          <w:rFonts w:ascii="Arial" w:hAnsi="Arial" w:cs="Arial"/>
        </w:rPr>
      </w:pPr>
    </w:p>
    <w:p w14:paraId="11972223" w14:textId="77777777" w:rsidR="008510E9" w:rsidRDefault="008510E9" w:rsidP="002A663A">
      <w:pPr>
        <w:rPr>
          <w:rFonts w:ascii="Arial" w:hAnsi="Arial" w:cs="Arial"/>
        </w:rPr>
      </w:pPr>
    </w:p>
    <w:p w14:paraId="6E055A59" w14:textId="77777777" w:rsidR="008510E9" w:rsidRDefault="008510E9" w:rsidP="002A663A">
      <w:pPr>
        <w:rPr>
          <w:rFonts w:ascii="Arial" w:hAnsi="Arial" w:cs="Arial"/>
        </w:rPr>
      </w:pPr>
    </w:p>
    <w:p w14:paraId="5E680D07" w14:textId="77777777" w:rsidR="008510E9" w:rsidRDefault="008510E9" w:rsidP="002A663A">
      <w:pPr>
        <w:rPr>
          <w:rFonts w:ascii="Arial" w:hAnsi="Arial" w:cs="Arial"/>
        </w:rPr>
      </w:pPr>
    </w:p>
    <w:p w14:paraId="58C8B9C1" w14:textId="77777777" w:rsidR="008510E9" w:rsidRDefault="008510E9" w:rsidP="002A663A">
      <w:pPr>
        <w:rPr>
          <w:rFonts w:ascii="Arial" w:hAnsi="Arial" w:cs="Arial"/>
        </w:rPr>
      </w:pPr>
    </w:p>
    <w:p w14:paraId="278B16C1" w14:textId="77777777" w:rsidR="008510E9" w:rsidRDefault="008510E9" w:rsidP="002A663A">
      <w:pPr>
        <w:rPr>
          <w:rFonts w:ascii="Arial" w:hAnsi="Arial" w:cs="Arial"/>
        </w:rPr>
      </w:pPr>
    </w:p>
    <w:p w14:paraId="1DF4A456" w14:textId="77777777" w:rsidR="008510E9" w:rsidRDefault="008510E9" w:rsidP="002A663A">
      <w:pPr>
        <w:rPr>
          <w:rFonts w:ascii="Arial" w:hAnsi="Arial" w:cs="Arial"/>
        </w:rPr>
      </w:pPr>
    </w:p>
    <w:p w14:paraId="4D512FE3" w14:textId="77777777" w:rsidR="008510E9" w:rsidRDefault="008510E9" w:rsidP="002A663A">
      <w:pPr>
        <w:rPr>
          <w:rFonts w:ascii="Arial" w:hAnsi="Arial" w:cs="Arial"/>
        </w:rPr>
      </w:pPr>
    </w:p>
    <w:p w14:paraId="3EA6FD98" w14:textId="77777777" w:rsidR="008510E9" w:rsidRDefault="008510E9" w:rsidP="002A663A">
      <w:pPr>
        <w:rPr>
          <w:rFonts w:ascii="Arial" w:hAnsi="Arial" w:cs="Arial"/>
        </w:rPr>
      </w:pPr>
    </w:p>
    <w:p w14:paraId="275B79CD" w14:textId="77777777" w:rsidR="008510E9" w:rsidRDefault="008510E9" w:rsidP="002A663A">
      <w:pPr>
        <w:rPr>
          <w:rFonts w:ascii="Arial" w:hAnsi="Arial" w:cs="Arial"/>
        </w:rPr>
      </w:pPr>
    </w:p>
    <w:p w14:paraId="7B5C6F2E" w14:textId="77777777" w:rsidR="008510E9" w:rsidRDefault="008510E9" w:rsidP="002A663A">
      <w:pPr>
        <w:rPr>
          <w:rFonts w:ascii="Arial" w:hAnsi="Arial" w:cs="Arial"/>
        </w:rPr>
      </w:pPr>
    </w:p>
    <w:p w14:paraId="24224361" w14:textId="77777777" w:rsidR="008510E9" w:rsidRDefault="008510E9" w:rsidP="002A663A">
      <w:pPr>
        <w:rPr>
          <w:rFonts w:ascii="Arial" w:hAnsi="Arial" w:cs="Arial"/>
        </w:rPr>
      </w:pPr>
    </w:p>
    <w:p w14:paraId="517FA9E4" w14:textId="77777777" w:rsidR="008510E9" w:rsidRDefault="008510E9" w:rsidP="002A663A">
      <w:pPr>
        <w:rPr>
          <w:rFonts w:ascii="Arial" w:hAnsi="Arial" w:cs="Arial"/>
        </w:rPr>
      </w:pPr>
    </w:p>
    <w:p w14:paraId="29A57EE0" w14:textId="77777777" w:rsidR="008510E9" w:rsidRDefault="008510E9" w:rsidP="002A663A">
      <w:pPr>
        <w:rPr>
          <w:rFonts w:ascii="Arial" w:hAnsi="Arial" w:cs="Arial"/>
        </w:rPr>
      </w:pPr>
    </w:p>
    <w:p w14:paraId="4D011231" w14:textId="77777777" w:rsidR="00FD78D4" w:rsidRPr="000805A6" w:rsidRDefault="005C0894" w:rsidP="002A663A">
      <w:pPr>
        <w:pStyle w:val="Heading1"/>
        <w:spacing w:before="0" w:after="0"/>
        <w:jc w:val="center"/>
        <w:rPr>
          <w:rFonts w:cs="Arial"/>
          <w:szCs w:val="32"/>
        </w:rPr>
      </w:pPr>
      <w:r w:rsidRPr="000805A6">
        <w:rPr>
          <w:rFonts w:cs="Arial"/>
          <w:szCs w:val="32"/>
        </w:rPr>
        <w:lastRenderedPageBreak/>
        <w:t>Person Specification</w:t>
      </w:r>
    </w:p>
    <w:p w14:paraId="3D23D232" w14:textId="77777777" w:rsidR="00BD56D7" w:rsidRDefault="00EA11F0" w:rsidP="002A663A">
      <w:pPr>
        <w:jc w:val="center"/>
        <w:rPr>
          <w:rFonts w:ascii="Arial" w:hAnsi="Arial" w:cs="Arial"/>
          <w:b/>
          <w:sz w:val="28"/>
          <w:szCs w:val="28"/>
          <w:lang w:eastAsia="en-GB"/>
        </w:rPr>
      </w:pPr>
      <w:r>
        <w:rPr>
          <w:rFonts w:ascii="Arial" w:hAnsi="Arial" w:cs="Arial"/>
          <w:b/>
          <w:sz w:val="28"/>
          <w:szCs w:val="28"/>
          <w:lang w:eastAsia="en-GB"/>
        </w:rPr>
        <w:t xml:space="preserve">Casual </w:t>
      </w:r>
      <w:r w:rsidR="00057722" w:rsidRPr="00057722">
        <w:rPr>
          <w:rFonts w:ascii="Arial" w:hAnsi="Arial" w:cs="Arial"/>
          <w:b/>
          <w:sz w:val="28"/>
          <w:szCs w:val="28"/>
          <w:lang w:eastAsia="en-GB"/>
        </w:rPr>
        <w:t xml:space="preserve">Social Care Worker </w:t>
      </w:r>
    </w:p>
    <w:p w14:paraId="22438D53" w14:textId="77777777" w:rsidR="009511D0" w:rsidRPr="00057722" w:rsidRDefault="009511D0" w:rsidP="002A663A">
      <w:pPr>
        <w:jc w:val="center"/>
        <w:rPr>
          <w:rFonts w:ascii="Arial" w:hAnsi="Arial" w:cs="Arial"/>
          <w:b/>
          <w:sz w:val="28"/>
          <w:szCs w:val="28"/>
          <w:lang w:eastAsia="en-GB"/>
        </w:rPr>
      </w:pPr>
    </w:p>
    <w:p w14:paraId="149175BB" w14:textId="77777777" w:rsidR="007223AF" w:rsidRDefault="007223AF" w:rsidP="007223AF">
      <w:pPr>
        <w:jc w:val="center"/>
        <w:rPr>
          <w:rFonts w:ascii="Arial" w:hAnsi="Arial" w:cs="Arial"/>
          <w:sz w:val="22"/>
          <w:szCs w:val="22"/>
        </w:rPr>
      </w:pPr>
      <w:r w:rsidRPr="00DD0BB0">
        <w:rPr>
          <w:rFonts w:ascii="Arial" w:hAnsi="Arial" w:cs="Arial"/>
        </w:rPr>
        <w:t>The following attributes represent the range of skills, abilities and experiences etc relevant to this position.  Applicants are expected to meet the attributes that have been identified as essential</w:t>
      </w:r>
      <w:r w:rsidRPr="007223AF">
        <w:rPr>
          <w:rFonts w:ascii="Arial" w:hAnsi="Arial" w:cs="Arial"/>
          <w:sz w:val="22"/>
          <w:szCs w:val="22"/>
        </w:rPr>
        <w:t>.</w:t>
      </w:r>
    </w:p>
    <w:p w14:paraId="2B5E52D6" w14:textId="77777777" w:rsidR="007223AF" w:rsidRPr="007223AF" w:rsidRDefault="007223AF" w:rsidP="007223AF">
      <w:pPr>
        <w:jc w:val="center"/>
        <w:rPr>
          <w:rFonts w:ascii="Arial" w:hAnsi="Arial" w:cs="Arial"/>
          <w:sz w:val="22"/>
          <w:szCs w:val="22"/>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756"/>
        <w:gridCol w:w="1488"/>
        <w:gridCol w:w="2552"/>
      </w:tblGrid>
      <w:tr w:rsidR="007223AF" w:rsidRPr="00D34C6E" w14:paraId="2DD3FC60" w14:textId="77777777" w:rsidTr="00FD4690">
        <w:tc>
          <w:tcPr>
            <w:tcW w:w="2127" w:type="dxa"/>
            <w:tcBorders>
              <w:top w:val="double" w:sz="4" w:space="0" w:color="auto"/>
              <w:left w:val="double" w:sz="4" w:space="0" w:color="auto"/>
              <w:bottom w:val="double" w:sz="4" w:space="0" w:color="auto"/>
              <w:right w:val="double" w:sz="4" w:space="0" w:color="auto"/>
            </w:tcBorders>
          </w:tcPr>
          <w:p w14:paraId="5C9CB5A8" w14:textId="77777777" w:rsidR="007223AF" w:rsidRPr="00DD0BB0" w:rsidRDefault="007223AF" w:rsidP="002A663A">
            <w:pPr>
              <w:rPr>
                <w:rFonts w:ascii="Arial" w:hAnsi="Arial" w:cs="Arial"/>
                <w:b/>
              </w:rPr>
            </w:pPr>
          </w:p>
          <w:p w14:paraId="02F1C6AD" w14:textId="77777777" w:rsidR="007223AF" w:rsidRPr="00DD0BB0" w:rsidRDefault="007223AF" w:rsidP="002A663A">
            <w:pPr>
              <w:pStyle w:val="Heading6"/>
              <w:rPr>
                <w:rFonts w:cs="Arial"/>
                <w:szCs w:val="24"/>
              </w:rPr>
            </w:pPr>
            <w:r w:rsidRPr="00DD0BB0">
              <w:rPr>
                <w:rFonts w:cs="Arial"/>
                <w:szCs w:val="24"/>
              </w:rPr>
              <w:t>Attributes</w:t>
            </w:r>
          </w:p>
          <w:p w14:paraId="105F89C2" w14:textId="77777777" w:rsidR="007223AF" w:rsidRPr="00DD0BB0" w:rsidRDefault="007223AF" w:rsidP="002A663A">
            <w:pPr>
              <w:rPr>
                <w:rFonts w:ascii="Arial" w:hAnsi="Arial" w:cs="Arial"/>
                <w:b/>
              </w:rPr>
            </w:pPr>
          </w:p>
        </w:tc>
        <w:tc>
          <w:tcPr>
            <w:tcW w:w="3756" w:type="dxa"/>
            <w:tcBorders>
              <w:top w:val="double" w:sz="4" w:space="0" w:color="auto"/>
              <w:left w:val="double" w:sz="4" w:space="0" w:color="auto"/>
              <w:bottom w:val="double" w:sz="4" w:space="0" w:color="auto"/>
              <w:right w:val="double" w:sz="4" w:space="0" w:color="auto"/>
            </w:tcBorders>
          </w:tcPr>
          <w:p w14:paraId="3C347FB7" w14:textId="77777777" w:rsidR="007223AF" w:rsidRPr="00DD0BB0" w:rsidRDefault="007223AF" w:rsidP="002A663A">
            <w:pPr>
              <w:jc w:val="center"/>
              <w:rPr>
                <w:rFonts w:ascii="Arial" w:hAnsi="Arial" w:cs="Arial"/>
                <w:b/>
              </w:rPr>
            </w:pPr>
          </w:p>
          <w:p w14:paraId="45146EB7" w14:textId="77777777" w:rsidR="007223AF" w:rsidRPr="00DD0BB0" w:rsidRDefault="007223AF" w:rsidP="002A663A">
            <w:pPr>
              <w:jc w:val="center"/>
              <w:rPr>
                <w:rFonts w:ascii="Arial" w:hAnsi="Arial" w:cs="Arial"/>
                <w:b/>
              </w:rPr>
            </w:pPr>
            <w:r w:rsidRPr="00DD0BB0">
              <w:rPr>
                <w:rFonts w:ascii="Arial" w:hAnsi="Arial" w:cs="Arial"/>
                <w:b/>
              </w:rPr>
              <w:t>Requirements</w:t>
            </w:r>
          </w:p>
        </w:tc>
        <w:tc>
          <w:tcPr>
            <w:tcW w:w="1488" w:type="dxa"/>
            <w:tcBorders>
              <w:top w:val="double" w:sz="4" w:space="0" w:color="auto"/>
              <w:left w:val="double" w:sz="4" w:space="0" w:color="auto"/>
              <w:bottom w:val="double" w:sz="4" w:space="0" w:color="auto"/>
              <w:right w:val="double" w:sz="4" w:space="0" w:color="auto"/>
            </w:tcBorders>
          </w:tcPr>
          <w:p w14:paraId="3BE83726" w14:textId="77777777" w:rsidR="007223AF" w:rsidRPr="00DD0BB0" w:rsidRDefault="007223AF" w:rsidP="007223AF">
            <w:pPr>
              <w:jc w:val="center"/>
              <w:rPr>
                <w:rFonts w:ascii="Arial" w:hAnsi="Arial" w:cs="Arial"/>
                <w:b/>
              </w:rPr>
            </w:pPr>
          </w:p>
          <w:p w14:paraId="56989062" w14:textId="77777777" w:rsidR="007223AF" w:rsidRPr="00DD0BB0" w:rsidRDefault="007223AF" w:rsidP="007223AF">
            <w:pPr>
              <w:jc w:val="center"/>
              <w:rPr>
                <w:rFonts w:ascii="Arial" w:hAnsi="Arial" w:cs="Arial"/>
                <w:b/>
              </w:rPr>
            </w:pPr>
            <w:r w:rsidRPr="00DD0BB0">
              <w:rPr>
                <w:rFonts w:ascii="Arial" w:hAnsi="Arial" w:cs="Arial"/>
                <w:b/>
              </w:rPr>
              <w:t>Essential</w:t>
            </w:r>
          </w:p>
          <w:p w14:paraId="35E7E8CD" w14:textId="77777777" w:rsidR="007223AF" w:rsidRPr="00DD0BB0" w:rsidRDefault="007223AF" w:rsidP="007223AF">
            <w:pPr>
              <w:jc w:val="center"/>
              <w:rPr>
                <w:rFonts w:ascii="Arial" w:hAnsi="Arial" w:cs="Arial"/>
                <w:b/>
              </w:rPr>
            </w:pPr>
          </w:p>
        </w:tc>
        <w:tc>
          <w:tcPr>
            <w:tcW w:w="2552" w:type="dxa"/>
            <w:tcBorders>
              <w:top w:val="double" w:sz="4" w:space="0" w:color="auto"/>
              <w:left w:val="double" w:sz="4" w:space="0" w:color="auto"/>
              <w:bottom w:val="double" w:sz="4" w:space="0" w:color="auto"/>
              <w:right w:val="double" w:sz="4" w:space="0" w:color="auto"/>
            </w:tcBorders>
          </w:tcPr>
          <w:p w14:paraId="1CDADB37" w14:textId="77777777" w:rsidR="007223AF" w:rsidRPr="00DD0BB0" w:rsidRDefault="007223AF" w:rsidP="002A663A">
            <w:pPr>
              <w:jc w:val="center"/>
              <w:rPr>
                <w:rFonts w:ascii="Arial" w:hAnsi="Arial" w:cs="Arial"/>
                <w:b/>
              </w:rPr>
            </w:pPr>
          </w:p>
          <w:p w14:paraId="13187F2F" w14:textId="77777777" w:rsidR="007223AF" w:rsidRPr="00DD0BB0" w:rsidRDefault="007223AF" w:rsidP="002A663A">
            <w:pPr>
              <w:jc w:val="center"/>
              <w:rPr>
                <w:rFonts w:ascii="Arial" w:hAnsi="Arial" w:cs="Arial"/>
                <w:b/>
              </w:rPr>
            </w:pPr>
            <w:r w:rsidRPr="00DD0BB0">
              <w:rPr>
                <w:rFonts w:ascii="Arial" w:hAnsi="Arial" w:cs="Arial"/>
                <w:b/>
              </w:rPr>
              <w:t>Method of Evaluation/Testing</w:t>
            </w:r>
          </w:p>
        </w:tc>
      </w:tr>
      <w:tr w:rsidR="007223AF" w:rsidRPr="00D34C6E" w14:paraId="007FA188" w14:textId="77777777" w:rsidTr="008510E9">
        <w:trPr>
          <w:trHeight w:val="1172"/>
        </w:trPr>
        <w:tc>
          <w:tcPr>
            <w:tcW w:w="2127" w:type="dxa"/>
            <w:tcBorders>
              <w:top w:val="nil"/>
            </w:tcBorders>
          </w:tcPr>
          <w:p w14:paraId="3885C199" w14:textId="77777777" w:rsidR="007223AF" w:rsidRPr="00DD0BB0" w:rsidRDefault="007223AF" w:rsidP="002A663A">
            <w:pPr>
              <w:rPr>
                <w:rFonts w:ascii="Arial" w:hAnsi="Arial" w:cs="Arial"/>
                <w:b/>
              </w:rPr>
            </w:pPr>
            <w:r w:rsidRPr="00DD0BB0">
              <w:rPr>
                <w:rFonts w:ascii="Arial" w:hAnsi="Arial" w:cs="Arial"/>
                <w:b/>
              </w:rPr>
              <w:t>Qualifications Education &amp; Training</w:t>
            </w:r>
          </w:p>
          <w:p w14:paraId="7E60D26F" w14:textId="77777777" w:rsidR="007223AF" w:rsidRPr="007223AF" w:rsidRDefault="007223AF" w:rsidP="002A663A">
            <w:pPr>
              <w:rPr>
                <w:rFonts w:ascii="Arial" w:hAnsi="Arial" w:cs="Arial"/>
                <w:b/>
                <w:sz w:val="22"/>
                <w:szCs w:val="22"/>
              </w:rPr>
            </w:pPr>
          </w:p>
        </w:tc>
        <w:tc>
          <w:tcPr>
            <w:tcW w:w="3756" w:type="dxa"/>
            <w:tcBorders>
              <w:top w:val="nil"/>
            </w:tcBorders>
          </w:tcPr>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3700"/>
            </w:tblGrid>
            <w:tr w:rsidR="00DD0BB0" w14:paraId="3F1C5C10" w14:textId="77777777" w:rsidTr="00DD0BB0">
              <w:trPr>
                <w:trHeight w:val="1431"/>
                <w:jc w:val="center"/>
              </w:trPr>
              <w:tc>
                <w:tcPr>
                  <w:tcW w:w="2155" w:type="pct"/>
                  <w:tcBorders>
                    <w:top w:val="double" w:sz="4" w:space="0" w:color="auto"/>
                    <w:left w:val="single" w:sz="4" w:space="0" w:color="auto"/>
                    <w:bottom w:val="nil"/>
                    <w:right w:val="single" w:sz="4" w:space="0" w:color="auto"/>
                  </w:tcBorders>
                  <w:hideMark/>
                </w:tcPr>
                <w:p w14:paraId="6375F3F1" w14:textId="77777777" w:rsidR="00DD0BB0" w:rsidRDefault="00DD0BB0" w:rsidP="00DD0BB0">
                  <w:pPr>
                    <w:numPr>
                      <w:ilvl w:val="0"/>
                      <w:numId w:val="37"/>
                    </w:numPr>
                    <w:tabs>
                      <w:tab w:val="left" w:pos="317"/>
                    </w:tabs>
                    <w:ind w:left="318" w:hanging="284"/>
                    <w:rPr>
                      <w:rFonts w:ascii="Arial" w:hAnsi="Arial" w:cs="Arial"/>
                      <w:b/>
                    </w:rPr>
                  </w:pPr>
                  <w:r>
                    <w:rPr>
                      <w:rFonts w:ascii="Arial" w:hAnsi="Arial" w:cs="Arial"/>
                    </w:rPr>
                    <w:t>Educated to City &amp; Guilds Level 2 Health and Social Care: Core and Practice (Adults) or a predecessor qualification as approved by Social Care Wales or be prepared to undertake training to achieve the award.</w:t>
                  </w:r>
                </w:p>
              </w:tc>
            </w:tr>
            <w:tr w:rsidR="00DD0BB0" w14:paraId="52992A17" w14:textId="77777777" w:rsidTr="00DD0BB0">
              <w:trPr>
                <w:trHeight w:val="655"/>
                <w:jc w:val="center"/>
              </w:trPr>
              <w:tc>
                <w:tcPr>
                  <w:tcW w:w="2155" w:type="pct"/>
                  <w:tcBorders>
                    <w:top w:val="nil"/>
                    <w:left w:val="single" w:sz="4" w:space="0" w:color="auto"/>
                    <w:bottom w:val="nil"/>
                    <w:right w:val="single" w:sz="4" w:space="0" w:color="auto"/>
                  </w:tcBorders>
                  <w:hideMark/>
                </w:tcPr>
                <w:p w14:paraId="3E04A0CA" w14:textId="77777777" w:rsidR="00DD0BB0" w:rsidRDefault="00DD0BB0" w:rsidP="00DD0BB0">
                  <w:pPr>
                    <w:numPr>
                      <w:ilvl w:val="0"/>
                      <w:numId w:val="37"/>
                    </w:numPr>
                    <w:tabs>
                      <w:tab w:val="left" w:pos="317"/>
                    </w:tabs>
                    <w:ind w:left="318" w:hanging="284"/>
                    <w:rPr>
                      <w:rFonts w:ascii="Arial" w:hAnsi="Arial" w:cs="Arial"/>
                    </w:rPr>
                  </w:pPr>
                  <w:r>
                    <w:rPr>
                      <w:rFonts w:ascii="Arial" w:hAnsi="Arial" w:cs="Arial"/>
                    </w:rPr>
                    <w:t>Registration with Social Care Wales or requirement to register within 6 months.</w:t>
                  </w:r>
                </w:p>
              </w:tc>
            </w:tr>
          </w:tbl>
          <w:p w14:paraId="58F0A3D9" w14:textId="77777777" w:rsidR="00B72664" w:rsidRPr="007223AF" w:rsidRDefault="00B72664" w:rsidP="00FD4690">
            <w:pPr>
              <w:tabs>
                <w:tab w:val="left" w:pos="317"/>
              </w:tabs>
              <w:rPr>
                <w:rFonts w:ascii="Arial" w:hAnsi="Arial" w:cs="Arial"/>
                <w:sz w:val="22"/>
                <w:szCs w:val="22"/>
              </w:rPr>
            </w:pPr>
          </w:p>
        </w:tc>
        <w:tc>
          <w:tcPr>
            <w:tcW w:w="1488" w:type="dxa"/>
            <w:tcBorders>
              <w:top w:val="nil"/>
            </w:tcBorders>
          </w:tcPr>
          <w:p w14:paraId="22CAA076" w14:textId="77777777" w:rsidR="007223AF" w:rsidRDefault="00DD0BB0" w:rsidP="00DD0BB0">
            <w:pPr>
              <w:ind w:left="530" w:hanging="692"/>
              <w:jc w:val="center"/>
              <w:rPr>
                <w:rFonts w:ascii="Arial" w:hAnsi="Arial" w:cs="Arial"/>
                <w:sz w:val="22"/>
                <w:szCs w:val="22"/>
              </w:rPr>
            </w:pPr>
            <w:r>
              <w:rPr>
                <w:rFonts w:ascii="Arial" w:hAnsi="Arial" w:cs="Arial"/>
                <w:sz w:val="22"/>
                <w:szCs w:val="22"/>
              </w:rPr>
              <w:t>Yes</w:t>
            </w:r>
          </w:p>
          <w:p w14:paraId="527AA688" w14:textId="77777777" w:rsidR="007223AF" w:rsidRDefault="007223AF" w:rsidP="000805A6">
            <w:pPr>
              <w:ind w:left="530"/>
              <w:jc w:val="center"/>
              <w:rPr>
                <w:rFonts w:ascii="Arial" w:hAnsi="Arial" w:cs="Arial"/>
                <w:sz w:val="22"/>
                <w:szCs w:val="22"/>
              </w:rPr>
            </w:pPr>
          </w:p>
          <w:p w14:paraId="46539D2D" w14:textId="77777777" w:rsidR="000805A6" w:rsidRDefault="000805A6" w:rsidP="000805A6">
            <w:pPr>
              <w:jc w:val="center"/>
              <w:rPr>
                <w:rFonts w:ascii="Arial" w:hAnsi="Arial" w:cs="Arial"/>
                <w:sz w:val="22"/>
                <w:szCs w:val="22"/>
              </w:rPr>
            </w:pPr>
          </w:p>
          <w:p w14:paraId="10C1A529" w14:textId="77777777" w:rsidR="000805A6" w:rsidRDefault="000805A6" w:rsidP="000805A6">
            <w:pPr>
              <w:jc w:val="center"/>
              <w:rPr>
                <w:rFonts w:ascii="Arial" w:hAnsi="Arial" w:cs="Arial"/>
                <w:sz w:val="22"/>
                <w:szCs w:val="22"/>
              </w:rPr>
            </w:pPr>
          </w:p>
          <w:p w14:paraId="6FE9D941" w14:textId="77777777" w:rsidR="000805A6" w:rsidRDefault="000805A6" w:rsidP="000805A6">
            <w:pPr>
              <w:jc w:val="center"/>
              <w:rPr>
                <w:rFonts w:ascii="Arial" w:hAnsi="Arial" w:cs="Arial"/>
                <w:sz w:val="22"/>
                <w:szCs w:val="22"/>
              </w:rPr>
            </w:pPr>
          </w:p>
          <w:p w14:paraId="794077C3" w14:textId="77777777" w:rsidR="000805A6" w:rsidRDefault="000805A6" w:rsidP="000805A6">
            <w:pPr>
              <w:jc w:val="center"/>
              <w:rPr>
                <w:rFonts w:ascii="Arial" w:hAnsi="Arial" w:cs="Arial"/>
                <w:sz w:val="22"/>
                <w:szCs w:val="22"/>
              </w:rPr>
            </w:pPr>
          </w:p>
          <w:p w14:paraId="393F7C6F" w14:textId="77777777" w:rsidR="00DD0BB0" w:rsidRDefault="00DD0BB0" w:rsidP="000805A6">
            <w:pPr>
              <w:jc w:val="center"/>
              <w:rPr>
                <w:rFonts w:ascii="Arial" w:hAnsi="Arial" w:cs="Arial"/>
                <w:sz w:val="22"/>
                <w:szCs w:val="22"/>
              </w:rPr>
            </w:pPr>
          </w:p>
          <w:p w14:paraId="53958D42" w14:textId="77777777" w:rsidR="00DD0BB0" w:rsidRDefault="00DD0BB0" w:rsidP="000805A6">
            <w:pPr>
              <w:jc w:val="center"/>
              <w:rPr>
                <w:rFonts w:ascii="Arial" w:hAnsi="Arial" w:cs="Arial"/>
                <w:sz w:val="22"/>
                <w:szCs w:val="22"/>
              </w:rPr>
            </w:pPr>
          </w:p>
          <w:p w14:paraId="2B58FC23" w14:textId="77777777" w:rsidR="00DD0BB0" w:rsidRDefault="00DD0BB0" w:rsidP="000805A6">
            <w:pPr>
              <w:jc w:val="center"/>
              <w:rPr>
                <w:rFonts w:ascii="Arial" w:hAnsi="Arial" w:cs="Arial"/>
                <w:sz w:val="22"/>
                <w:szCs w:val="22"/>
              </w:rPr>
            </w:pPr>
          </w:p>
          <w:p w14:paraId="0FCD986B" w14:textId="77777777" w:rsidR="000805A6" w:rsidRPr="007223AF" w:rsidRDefault="00DD0BB0" w:rsidP="000805A6">
            <w:pPr>
              <w:jc w:val="center"/>
              <w:rPr>
                <w:rFonts w:ascii="Arial" w:hAnsi="Arial" w:cs="Arial"/>
                <w:b/>
                <w:sz w:val="22"/>
                <w:szCs w:val="22"/>
              </w:rPr>
            </w:pPr>
            <w:r>
              <w:rPr>
                <w:rFonts w:ascii="Arial" w:hAnsi="Arial" w:cs="Arial"/>
                <w:sz w:val="22"/>
                <w:szCs w:val="22"/>
              </w:rPr>
              <w:t>Yes</w:t>
            </w:r>
          </w:p>
          <w:p w14:paraId="5D5D0235" w14:textId="77777777" w:rsidR="000805A6" w:rsidRPr="007223AF" w:rsidRDefault="000805A6" w:rsidP="000805A6">
            <w:pPr>
              <w:rPr>
                <w:rFonts w:ascii="Arial" w:hAnsi="Arial" w:cs="Arial"/>
                <w:sz w:val="22"/>
                <w:szCs w:val="22"/>
              </w:rPr>
            </w:pPr>
          </w:p>
        </w:tc>
        <w:tc>
          <w:tcPr>
            <w:tcW w:w="2552" w:type="dxa"/>
            <w:tcBorders>
              <w:top w:val="nil"/>
            </w:tcBorders>
          </w:tcPr>
          <w:p w14:paraId="542A9414" w14:textId="77777777" w:rsidR="007223AF" w:rsidRPr="00DD0BB0" w:rsidRDefault="007223AF" w:rsidP="008510E9">
            <w:pPr>
              <w:ind w:left="33"/>
              <w:rPr>
                <w:rFonts w:ascii="Arial" w:hAnsi="Arial" w:cs="Arial"/>
              </w:rPr>
            </w:pPr>
            <w:r w:rsidRPr="00DD0BB0">
              <w:rPr>
                <w:rFonts w:ascii="Arial" w:hAnsi="Arial" w:cs="Arial"/>
              </w:rPr>
              <w:t>Production of original qualification certificates, Interview and application form</w:t>
            </w:r>
          </w:p>
        </w:tc>
      </w:tr>
      <w:tr w:rsidR="007223AF" w:rsidRPr="00D34C6E" w14:paraId="13543CD6" w14:textId="77777777" w:rsidTr="00FD4690">
        <w:trPr>
          <w:trHeight w:val="1833"/>
        </w:trPr>
        <w:tc>
          <w:tcPr>
            <w:tcW w:w="2127" w:type="dxa"/>
            <w:tcBorders>
              <w:bottom w:val="single" w:sz="4" w:space="0" w:color="auto"/>
            </w:tcBorders>
          </w:tcPr>
          <w:p w14:paraId="3B647EDA" w14:textId="77777777" w:rsidR="009511D0" w:rsidRPr="00DD0BB0" w:rsidRDefault="007223AF" w:rsidP="002A663A">
            <w:pPr>
              <w:rPr>
                <w:rFonts w:ascii="Arial" w:hAnsi="Arial" w:cs="Arial"/>
                <w:b/>
              </w:rPr>
            </w:pPr>
            <w:r w:rsidRPr="00DD0BB0">
              <w:rPr>
                <w:rFonts w:ascii="Arial" w:hAnsi="Arial" w:cs="Arial"/>
                <w:b/>
              </w:rPr>
              <w:t>Knowledge &amp; Experience</w:t>
            </w:r>
          </w:p>
          <w:p w14:paraId="19633DA0" w14:textId="77777777" w:rsidR="009511D0" w:rsidRPr="009511D0" w:rsidRDefault="009511D0" w:rsidP="009511D0">
            <w:pPr>
              <w:rPr>
                <w:rFonts w:ascii="Arial" w:hAnsi="Arial" w:cs="Arial"/>
                <w:sz w:val="22"/>
                <w:szCs w:val="22"/>
              </w:rPr>
            </w:pPr>
          </w:p>
          <w:p w14:paraId="0F3FEC8F" w14:textId="77777777" w:rsidR="009511D0" w:rsidRPr="009511D0" w:rsidRDefault="009511D0" w:rsidP="009511D0">
            <w:pPr>
              <w:rPr>
                <w:rFonts w:ascii="Arial" w:hAnsi="Arial" w:cs="Arial"/>
                <w:sz w:val="22"/>
                <w:szCs w:val="22"/>
              </w:rPr>
            </w:pPr>
          </w:p>
          <w:p w14:paraId="2262DDBA" w14:textId="77777777" w:rsidR="009511D0" w:rsidRPr="009511D0" w:rsidRDefault="009511D0" w:rsidP="009511D0">
            <w:pPr>
              <w:rPr>
                <w:rFonts w:ascii="Arial" w:hAnsi="Arial" w:cs="Arial"/>
                <w:sz w:val="22"/>
                <w:szCs w:val="22"/>
              </w:rPr>
            </w:pPr>
          </w:p>
          <w:p w14:paraId="45E0EFC1" w14:textId="77777777" w:rsidR="009511D0" w:rsidRPr="009511D0" w:rsidRDefault="009511D0" w:rsidP="009511D0">
            <w:pPr>
              <w:rPr>
                <w:rFonts w:ascii="Arial" w:hAnsi="Arial" w:cs="Arial"/>
                <w:sz w:val="22"/>
                <w:szCs w:val="22"/>
              </w:rPr>
            </w:pPr>
          </w:p>
          <w:p w14:paraId="615A8804" w14:textId="77777777" w:rsidR="009511D0" w:rsidRDefault="009511D0" w:rsidP="009511D0">
            <w:pPr>
              <w:rPr>
                <w:rFonts w:ascii="Arial" w:hAnsi="Arial" w:cs="Arial"/>
                <w:sz w:val="22"/>
                <w:szCs w:val="22"/>
              </w:rPr>
            </w:pPr>
          </w:p>
          <w:p w14:paraId="6920F78A" w14:textId="77777777" w:rsidR="007223AF" w:rsidRPr="009511D0" w:rsidRDefault="007223AF" w:rsidP="009511D0">
            <w:pPr>
              <w:rPr>
                <w:rFonts w:ascii="Arial" w:hAnsi="Arial" w:cs="Arial"/>
                <w:sz w:val="22"/>
                <w:szCs w:val="22"/>
              </w:rPr>
            </w:pPr>
          </w:p>
        </w:tc>
        <w:tc>
          <w:tcPr>
            <w:tcW w:w="3756" w:type="dxa"/>
            <w:tcBorders>
              <w:bottom w:val="single" w:sz="4" w:space="0" w:color="auto"/>
            </w:tcBorders>
          </w:tcPr>
          <w:p w14:paraId="30C54D2A" w14:textId="5B5A4683" w:rsidR="007223AF" w:rsidRPr="00DD0BB0" w:rsidRDefault="007223AF" w:rsidP="00F40FD7">
            <w:pPr>
              <w:numPr>
                <w:ilvl w:val="0"/>
                <w:numId w:val="7"/>
              </w:numPr>
              <w:rPr>
                <w:rFonts w:ascii="Arial" w:hAnsi="Arial" w:cs="Arial"/>
              </w:rPr>
            </w:pPr>
            <w:r w:rsidRPr="00DD0BB0">
              <w:rPr>
                <w:rFonts w:ascii="Arial" w:hAnsi="Arial" w:cs="Arial"/>
              </w:rPr>
              <w:t xml:space="preserve">An understanding of the issues faced by people with </w:t>
            </w:r>
            <w:r w:rsidR="003C373F">
              <w:rPr>
                <w:rFonts w:ascii="Arial" w:hAnsi="Arial" w:cs="Arial"/>
              </w:rPr>
              <w:t>assessed care and support needs</w:t>
            </w:r>
            <w:r w:rsidRPr="00DD0BB0">
              <w:rPr>
                <w:rFonts w:ascii="Arial" w:hAnsi="Arial" w:cs="Arial"/>
              </w:rPr>
              <w:t>.</w:t>
            </w:r>
          </w:p>
          <w:p w14:paraId="1C2E0A8B" w14:textId="77777777" w:rsidR="007223AF" w:rsidRPr="00DD0BB0" w:rsidRDefault="00B72664" w:rsidP="00F40FD7">
            <w:pPr>
              <w:numPr>
                <w:ilvl w:val="0"/>
                <w:numId w:val="7"/>
              </w:numPr>
              <w:rPr>
                <w:rFonts w:ascii="Arial" w:hAnsi="Arial" w:cs="Arial"/>
              </w:rPr>
            </w:pPr>
            <w:r w:rsidRPr="00DD0BB0">
              <w:rPr>
                <w:rFonts w:ascii="Arial" w:hAnsi="Arial" w:cs="Arial"/>
              </w:rPr>
              <w:t>Experience of</w:t>
            </w:r>
            <w:r w:rsidR="007223AF" w:rsidRPr="00DD0BB0">
              <w:rPr>
                <w:rFonts w:ascii="Arial" w:hAnsi="Arial" w:cs="Arial"/>
              </w:rPr>
              <w:t xml:space="preserve"> maintain</w:t>
            </w:r>
            <w:r w:rsidRPr="00DD0BB0">
              <w:rPr>
                <w:rFonts w:ascii="Arial" w:hAnsi="Arial" w:cs="Arial"/>
              </w:rPr>
              <w:t>ing</w:t>
            </w:r>
            <w:r w:rsidR="007223AF" w:rsidRPr="00DD0BB0">
              <w:rPr>
                <w:rFonts w:ascii="Arial" w:hAnsi="Arial" w:cs="Arial"/>
              </w:rPr>
              <w:t xml:space="preserve"> accurate written and financial records</w:t>
            </w:r>
            <w:r w:rsidR="00DD0BB0">
              <w:rPr>
                <w:rFonts w:ascii="Arial" w:hAnsi="Arial" w:cs="Arial"/>
              </w:rPr>
              <w:t>.</w:t>
            </w:r>
          </w:p>
          <w:p w14:paraId="2D573882" w14:textId="77777777" w:rsidR="00B72664" w:rsidRPr="00DD0BB0" w:rsidRDefault="007223AF" w:rsidP="00FD4690">
            <w:pPr>
              <w:numPr>
                <w:ilvl w:val="0"/>
                <w:numId w:val="7"/>
              </w:numPr>
              <w:jc w:val="both"/>
              <w:rPr>
                <w:rFonts w:ascii="Arial" w:hAnsi="Arial" w:cs="Arial"/>
                <w:color w:val="000000"/>
              </w:rPr>
            </w:pPr>
            <w:r w:rsidRPr="00DD0BB0">
              <w:rPr>
                <w:rFonts w:ascii="Arial" w:hAnsi="Arial" w:cs="Arial"/>
                <w:color w:val="000000"/>
              </w:rPr>
              <w:t xml:space="preserve">Demonstrate experience of working as part of a team  </w:t>
            </w:r>
          </w:p>
          <w:p w14:paraId="061FAE0B" w14:textId="77777777" w:rsidR="007223AF" w:rsidRPr="00DD0BB0" w:rsidRDefault="007223AF" w:rsidP="00D04726">
            <w:pPr>
              <w:numPr>
                <w:ilvl w:val="0"/>
                <w:numId w:val="7"/>
              </w:numPr>
              <w:jc w:val="both"/>
              <w:rPr>
                <w:rFonts w:ascii="Arial" w:hAnsi="Arial" w:cs="Arial"/>
                <w:color w:val="000000"/>
              </w:rPr>
            </w:pPr>
            <w:r w:rsidRPr="00DD0BB0">
              <w:rPr>
                <w:rFonts w:ascii="Arial" w:hAnsi="Arial" w:cs="Arial"/>
                <w:color w:val="000000"/>
              </w:rPr>
              <w:t>A basic knowledge of health &amp; safety</w:t>
            </w:r>
            <w:r w:rsidR="00DD0BB0">
              <w:rPr>
                <w:rFonts w:ascii="Arial" w:hAnsi="Arial" w:cs="Arial"/>
                <w:color w:val="000000"/>
              </w:rPr>
              <w:t>.</w:t>
            </w:r>
          </w:p>
          <w:p w14:paraId="0864952C" w14:textId="6A3CDF0C" w:rsidR="007223AF" w:rsidRPr="008510E9" w:rsidRDefault="007223AF" w:rsidP="008510E9">
            <w:pPr>
              <w:pStyle w:val="Default"/>
              <w:numPr>
                <w:ilvl w:val="0"/>
                <w:numId w:val="7"/>
              </w:numPr>
              <w:spacing w:afterLines="50" w:after="120"/>
              <w:jc w:val="both"/>
              <w:rPr>
                <w:rFonts w:ascii="Arial" w:hAnsi="Arial" w:cs="Arial"/>
                <w:sz w:val="22"/>
                <w:szCs w:val="22"/>
              </w:rPr>
            </w:pPr>
            <w:r w:rsidRPr="00DD0BB0">
              <w:rPr>
                <w:rFonts w:ascii="Arial" w:hAnsi="Arial" w:cs="Arial"/>
              </w:rPr>
              <w:t xml:space="preserve">To be aware of legislation and procedures that relate to </w:t>
            </w:r>
            <w:r w:rsidR="003C373F">
              <w:rPr>
                <w:rFonts w:ascii="Arial" w:hAnsi="Arial" w:cs="Arial"/>
              </w:rPr>
              <w:t xml:space="preserve">safeguarding vulnerable people </w:t>
            </w:r>
            <w:r w:rsidRPr="00FD4690">
              <w:rPr>
                <w:rFonts w:ascii="Arial" w:hAnsi="Arial" w:cs="Arial"/>
                <w:sz w:val="22"/>
                <w:szCs w:val="22"/>
              </w:rPr>
              <w:t xml:space="preserve"> </w:t>
            </w:r>
          </w:p>
        </w:tc>
        <w:tc>
          <w:tcPr>
            <w:tcW w:w="1488" w:type="dxa"/>
            <w:tcBorders>
              <w:bottom w:val="single" w:sz="4" w:space="0" w:color="auto"/>
            </w:tcBorders>
          </w:tcPr>
          <w:p w14:paraId="15BB5CCE" w14:textId="77777777" w:rsidR="00FD4690" w:rsidRDefault="00DD0BB0" w:rsidP="000805A6">
            <w:pPr>
              <w:tabs>
                <w:tab w:val="left" w:pos="388"/>
                <w:tab w:val="left" w:pos="530"/>
              </w:tabs>
              <w:jc w:val="center"/>
              <w:rPr>
                <w:rFonts w:ascii="Arial" w:hAnsi="Arial" w:cs="Arial"/>
                <w:sz w:val="22"/>
                <w:szCs w:val="22"/>
              </w:rPr>
            </w:pPr>
            <w:r>
              <w:rPr>
                <w:rFonts w:ascii="Arial" w:hAnsi="Arial" w:cs="Arial"/>
                <w:sz w:val="22"/>
                <w:szCs w:val="22"/>
              </w:rPr>
              <w:t>Yes</w:t>
            </w:r>
          </w:p>
          <w:p w14:paraId="4FE3F791" w14:textId="77777777" w:rsidR="00FD4690" w:rsidRDefault="00FD4690" w:rsidP="000805A6">
            <w:pPr>
              <w:tabs>
                <w:tab w:val="left" w:pos="388"/>
                <w:tab w:val="left" w:pos="530"/>
              </w:tabs>
              <w:jc w:val="center"/>
              <w:rPr>
                <w:rFonts w:ascii="Arial" w:hAnsi="Arial" w:cs="Arial"/>
                <w:sz w:val="22"/>
                <w:szCs w:val="22"/>
              </w:rPr>
            </w:pPr>
          </w:p>
          <w:p w14:paraId="779D605F" w14:textId="77777777" w:rsidR="00FD4690" w:rsidRDefault="00FD4690" w:rsidP="000805A6">
            <w:pPr>
              <w:tabs>
                <w:tab w:val="left" w:pos="388"/>
                <w:tab w:val="left" w:pos="530"/>
              </w:tabs>
              <w:jc w:val="center"/>
              <w:rPr>
                <w:rFonts w:ascii="Arial" w:hAnsi="Arial" w:cs="Arial"/>
                <w:sz w:val="22"/>
                <w:szCs w:val="22"/>
              </w:rPr>
            </w:pPr>
          </w:p>
          <w:p w14:paraId="6B870F86" w14:textId="77777777" w:rsidR="00FD4690" w:rsidRDefault="00FD4690" w:rsidP="000805A6">
            <w:pPr>
              <w:tabs>
                <w:tab w:val="left" w:pos="388"/>
                <w:tab w:val="left" w:pos="530"/>
              </w:tabs>
              <w:jc w:val="center"/>
              <w:rPr>
                <w:rFonts w:ascii="Arial" w:hAnsi="Arial" w:cs="Arial"/>
                <w:sz w:val="22"/>
                <w:szCs w:val="22"/>
              </w:rPr>
            </w:pPr>
          </w:p>
          <w:p w14:paraId="376B80FD" w14:textId="77777777" w:rsidR="00FD4690" w:rsidRDefault="00FD4690" w:rsidP="000805A6">
            <w:pPr>
              <w:tabs>
                <w:tab w:val="left" w:pos="388"/>
                <w:tab w:val="left" w:pos="530"/>
              </w:tabs>
              <w:jc w:val="center"/>
              <w:rPr>
                <w:rFonts w:ascii="Arial" w:hAnsi="Arial" w:cs="Arial"/>
                <w:sz w:val="22"/>
                <w:szCs w:val="22"/>
              </w:rPr>
            </w:pPr>
          </w:p>
          <w:p w14:paraId="324046BF" w14:textId="77777777" w:rsidR="00FD4690" w:rsidRDefault="00FD4690" w:rsidP="000805A6">
            <w:pPr>
              <w:tabs>
                <w:tab w:val="left" w:pos="388"/>
                <w:tab w:val="left" w:pos="530"/>
              </w:tabs>
              <w:jc w:val="center"/>
              <w:rPr>
                <w:rFonts w:ascii="Arial" w:hAnsi="Arial" w:cs="Arial"/>
                <w:sz w:val="22"/>
                <w:szCs w:val="22"/>
              </w:rPr>
            </w:pPr>
          </w:p>
          <w:p w14:paraId="66E6E93F" w14:textId="77777777" w:rsidR="00FD4690" w:rsidRDefault="00FD4690" w:rsidP="000805A6">
            <w:pPr>
              <w:tabs>
                <w:tab w:val="left" w:pos="388"/>
                <w:tab w:val="left" w:pos="530"/>
              </w:tabs>
              <w:jc w:val="center"/>
              <w:rPr>
                <w:rFonts w:ascii="Arial" w:hAnsi="Arial" w:cs="Arial"/>
                <w:sz w:val="22"/>
                <w:szCs w:val="22"/>
              </w:rPr>
            </w:pPr>
          </w:p>
          <w:p w14:paraId="438F0A40" w14:textId="77777777" w:rsidR="00FD4690" w:rsidRDefault="00FD4690" w:rsidP="000805A6">
            <w:pPr>
              <w:tabs>
                <w:tab w:val="left" w:pos="388"/>
                <w:tab w:val="left" w:pos="530"/>
              </w:tabs>
              <w:jc w:val="center"/>
              <w:rPr>
                <w:rFonts w:ascii="Arial" w:hAnsi="Arial" w:cs="Arial"/>
                <w:sz w:val="22"/>
                <w:szCs w:val="22"/>
              </w:rPr>
            </w:pPr>
          </w:p>
          <w:p w14:paraId="61891676" w14:textId="77777777" w:rsidR="00DD0BB0" w:rsidRDefault="00DD0BB0" w:rsidP="000805A6">
            <w:pPr>
              <w:tabs>
                <w:tab w:val="left" w:pos="388"/>
                <w:tab w:val="left" w:pos="530"/>
              </w:tabs>
              <w:jc w:val="center"/>
              <w:rPr>
                <w:rFonts w:ascii="Arial" w:hAnsi="Arial" w:cs="Arial"/>
                <w:sz w:val="22"/>
                <w:szCs w:val="22"/>
              </w:rPr>
            </w:pPr>
          </w:p>
          <w:p w14:paraId="632F8535" w14:textId="77777777" w:rsidR="00FD4690" w:rsidRDefault="00DD0BB0" w:rsidP="000805A6">
            <w:pPr>
              <w:tabs>
                <w:tab w:val="left" w:pos="388"/>
                <w:tab w:val="left" w:pos="530"/>
              </w:tabs>
              <w:jc w:val="center"/>
              <w:rPr>
                <w:rFonts w:ascii="Arial" w:hAnsi="Arial" w:cs="Arial"/>
                <w:sz w:val="22"/>
                <w:szCs w:val="22"/>
              </w:rPr>
            </w:pPr>
            <w:r>
              <w:rPr>
                <w:rFonts w:ascii="Arial" w:hAnsi="Arial" w:cs="Arial"/>
                <w:sz w:val="22"/>
                <w:szCs w:val="22"/>
              </w:rPr>
              <w:t>Yes</w:t>
            </w:r>
          </w:p>
          <w:p w14:paraId="31162203" w14:textId="77777777" w:rsidR="00FD4690" w:rsidRDefault="00FD4690" w:rsidP="000805A6">
            <w:pPr>
              <w:tabs>
                <w:tab w:val="left" w:pos="388"/>
                <w:tab w:val="left" w:pos="530"/>
              </w:tabs>
              <w:jc w:val="center"/>
              <w:rPr>
                <w:rFonts w:ascii="Arial" w:hAnsi="Arial" w:cs="Arial"/>
                <w:sz w:val="22"/>
                <w:szCs w:val="22"/>
              </w:rPr>
            </w:pPr>
          </w:p>
          <w:p w14:paraId="3923AC2D" w14:textId="77777777" w:rsidR="00FD4690" w:rsidRDefault="00FD4690" w:rsidP="000805A6">
            <w:pPr>
              <w:tabs>
                <w:tab w:val="left" w:pos="388"/>
                <w:tab w:val="left" w:pos="530"/>
              </w:tabs>
              <w:jc w:val="center"/>
              <w:rPr>
                <w:rFonts w:ascii="Arial" w:hAnsi="Arial" w:cs="Arial"/>
                <w:sz w:val="22"/>
                <w:szCs w:val="22"/>
              </w:rPr>
            </w:pPr>
          </w:p>
          <w:p w14:paraId="28910115" w14:textId="77777777" w:rsidR="00FD4690" w:rsidRDefault="00FD4690" w:rsidP="000805A6">
            <w:pPr>
              <w:tabs>
                <w:tab w:val="left" w:pos="388"/>
                <w:tab w:val="left" w:pos="530"/>
              </w:tabs>
              <w:jc w:val="center"/>
              <w:rPr>
                <w:rFonts w:ascii="Arial" w:hAnsi="Arial" w:cs="Arial"/>
                <w:sz w:val="22"/>
                <w:szCs w:val="22"/>
              </w:rPr>
            </w:pPr>
          </w:p>
          <w:p w14:paraId="5DE34816" w14:textId="77777777" w:rsidR="00FD4690" w:rsidRPr="00FD4690" w:rsidRDefault="00FD4690" w:rsidP="000805A6">
            <w:pPr>
              <w:tabs>
                <w:tab w:val="left" w:pos="388"/>
                <w:tab w:val="left" w:pos="530"/>
              </w:tabs>
              <w:jc w:val="center"/>
              <w:rPr>
                <w:rFonts w:ascii="Arial" w:hAnsi="Arial" w:cs="Arial"/>
                <w:sz w:val="22"/>
                <w:szCs w:val="22"/>
              </w:rPr>
            </w:pPr>
          </w:p>
        </w:tc>
        <w:tc>
          <w:tcPr>
            <w:tcW w:w="2552" w:type="dxa"/>
            <w:tcBorders>
              <w:bottom w:val="single" w:sz="4" w:space="0" w:color="auto"/>
            </w:tcBorders>
          </w:tcPr>
          <w:p w14:paraId="73515C70" w14:textId="77777777" w:rsidR="007223AF" w:rsidRPr="00DD0BB0" w:rsidRDefault="007223AF" w:rsidP="00C14FEC">
            <w:pPr>
              <w:tabs>
                <w:tab w:val="left" w:pos="388"/>
                <w:tab w:val="left" w:pos="530"/>
              </w:tabs>
              <w:rPr>
                <w:rFonts w:ascii="Arial" w:hAnsi="Arial" w:cs="Arial"/>
              </w:rPr>
            </w:pPr>
            <w:r w:rsidRPr="00DD0BB0">
              <w:rPr>
                <w:rFonts w:ascii="Arial" w:hAnsi="Arial" w:cs="Arial"/>
              </w:rPr>
              <w:t xml:space="preserve">Interview application form and </w:t>
            </w:r>
            <w:r w:rsidR="00C14FEC" w:rsidRPr="00DD0BB0">
              <w:rPr>
                <w:rFonts w:ascii="Arial" w:hAnsi="Arial" w:cs="Arial"/>
              </w:rPr>
              <w:t>selection process.</w:t>
            </w:r>
            <w:r w:rsidRPr="00DD0BB0">
              <w:rPr>
                <w:rFonts w:ascii="Arial" w:hAnsi="Arial" w:cs="Arial"/>
              </w:rPr>
              <w:t xml:space="preserve"> </w:t>
            </w:r>
          </w:p>
        </w:tc>
      </w:tr>
      <w:tr w:rsidR="007223AF" w:rsidRPr="00D34C6E" w14:paraId="721DFFB6" w14:textId="77777777" w:rsidTr="00FD4690">
        <w:tc>
          <w:tcPr>
            <w:tcW w:w="2127" w:type="dxa"/>
            <w:tcBorders>
              <w:top w:val="single" w:sz="4" w:space="0" w:color="auto"/>
              <w:bottom w:val="single" w:sz="4" w:space="0" w:color="auto"/>
            </w:tcBorders>
          </w:tcPr>
          <w:p w14:paraId="21AE92DE" w14:textId="77777777" w:rsidR="007223AF" w:rsidRPr="00DD0BB0" w:rsidRDefault="007223AF" w:rsidP="002A663A">
            <w:pPr>
              <w:rPr>
                <w:rFonts w:ascii="Arial" w:hAnsi="Arial" w:cs="Arial"/>
                <w:b/>
              </w:rPr>
            </w:pPr>
            <w:r w:rsidRPr="00DD0BB0">
              <w:rPr>
                <w:rFonts w:ascii="Arial" w:hAnsi="Arial" w:cs="Arial"/>
                <w:b/>
              </w:rPr>
              <w:t>Skills &amp; Personal</w:t>
            </w:r>
          </w:p>
          <w:p w14:paraId="4145202C" w14:textId="77777777" w:rsidR="007223AF" w:rsidRPr="00DD0BB0" w:rsidRDefault="007223AF" w:rsidP="002A663A">
            <w:pPr>
              <w:rPr>
                <w:rFonts w:ascii="Arial" w:hAnsi="Arial" w:cs="Arial"/>
                <w:b/>
              </w:rPr>
            </w:pPr>
            <w:r w:rsidRPr="00DD0BB0">
              <w:rPr>
                <w:rFonts w:ascii="Arial" w:hAnsi="Arial" w:cs="Arial"/>
                <w:b/>
              </w:rPr>
              <w:t>Qualities</w:t>
            </w:r>
          </w:p>
          <w:p w14:paraId="13F00371" w14:textId="77777777" w:rsidR="007223AF" w:rsidRPr="00DD0BB0" w:rsidRDefault="007223AF" w:rsidP="002A663A">
            <w:pPr>
              <w:rPr>
                <w:rFonts w:ascii="Arial" w:hAnsi="Arial" w:cs="Arial"/>
                <w:b/>
              </w:rPr>
            </w:pPr>
          </w:p>
          <w:p w14:paraId="79C0B627" w14:textId="77777777" w:rsidR="007223AF" w:rsidRPr="007223AF" w:rsidRDefault="007223AF" w:rsidP="002A663A">
            <w:pPr>
              <w:rPr>
                <w:rFonts w:ascii="Arial" w:hAnsi="Arial" w:cs="Arial"/>
                <w:b/>
                <w:sz w:val="22"/>
                <w:szCs w:val="22"/>
              </w:rPr>
            </w:pPr>
          </w:p>
          <w:p w14:paraId="7118E788" w14:textId="77777777" w:rsidR="007223AF" w:rsidRPr="007223AF" w:rsidRDefault="007223AF" w:rsidP="002A663A">
            <w:pPr>
              <w:rPr>
                <w:rFonts w:ascii="Arial" w:hAnsi="Arial" w:cs="Arial"/>
                <w:b/>
                <w:sz w:val="22"/>
                <w:szCs w:val="22"/>
              </w:rPr>
            </w:pPr>
          </w:p>
          <w:p w14:paraId="637745DD" w14:textId="77777777" w:rsidR="007223AF" w:rsidRDefault="007223AF" w:rsidP="002A663A">
            <w:pPr>
              <w:rPr>
                <w:rFonts w:ascii="Arial" w:hAnsi="Arial" w:cs="Arial"/>
                <w:b/>
                <w:sz w:val="22"/>
                <w:szCs w:val="22"/>
              </w:rPr>
            </w:pPr>
          </w:p>
          <w:p w14:paraId="71C01A0E" w14:textId="77777777" w:rsidR="00DD0BB0" w:rsidRDefault="00DD0BB0" w:rsidP="002A663A">
            <w:pPr>
              <w:rPr>
                <w:rFonts w:ascii="Arial" w:hAnsi="Arial" w:cs="Arial"/>
                <w:b/>
                <w:sz w:val="22"/>
                <w:szCs w:val="22"/>
              </w:rPr>
            </w:pPr>
          </w:p>
          <w:p w14:paraId="71B48511" w14:textId="77777777" w:rsidR="00DD0BB0" w:rsidRDefault="00DD0BB0" w:rsidP="002A663A">
            <w:pPr>
              <w:rPr>
                <w:rFonts w:ascii="Arial" w:hAnsi="Arial" w:cs="Arial"/>
                <w:b/>
                <w:sz w:val="22"/>
                <w:szCs w:val="22"/>
              </w:rPr>
            </w:pPr>
          </w:p>
          <w:p w14:paraId="3561D24A" w14:textId="77777777" w:rsidR="00DD0BB0" w:rsidRDefault="00DD0BB0" w:rsidP="002A663A">
            <w:pPr>
              <w:rPr>
                <w:rFonts w:ascii="Arial" w:hAnsi="Arial" w:cs="Arial"/>
                <w:b/>
                <w:sz w:val="22"/>
                <w:szCs w:val="22"/>
              </w:rPr>
            </w:pPr>
          </w:p>
          <w:p w14:paraId="04CD3721" w14:textId="77777777" w:rsidR="00DD0BB0" w:rsidRDefault="00DD0BB0" w:rsidP="002A663A">
            <w:pPr>
              <w:rPr>
                <w:rFonts w:ascii="Arial" w:hAnsi="Arial" w:cs="Arial"/>
                <w:b/>
                <w:sz w:val="22"/>
                <w:szCs w:val="22"/>
              </w:rPr>
            </w:pPr>
          </w:p>
          <w:p w14:paraId="4FC8A316" w14:textId="77777777" w:rsidR="00DD0BB0" w:rsidRDefault="00DD0BB0" w:rsidP="002A663A">
            <w:pPr>
              <w:rPr>
                <w:rFonts w:ascii="Arial" w:hAnsi="Arial" w:cs="Arial"/>
                <w:b/>
                <w:sz w:val="22"/>
                <w:szCs w:val="22"/>
              </w:rPr>
            </w:pPr>
          </w:p>
          <w:p w14:paraId="5F256260" w14:textId="77777777" w:rsidR="00DD0BB0" w:rsidRPr="00DD0BB0" w:rsidRDefault="00DD0BB0" w:rsidP="00DD0BB0">
            <w:pPr>
              <w:rPr>
                <w:rFonts w:ascii="Arial" w:hAnsi="Arial" w:cs="Arial"/>
                <w:b/>
              </w:rPr>
            </w:pPr>
            <w:r w:rsidRPr="00DD0BB0">
              <w:rPr>
                <w:rFonts w:ascii="Arial" w:hAnsi="Arial" w:cs="Arial"/>
                <w:b/>
              </w:rPr>
              <w:t>Skills &amp; Personal</w:t>
            </w:r>
          </w:p>
          <w:p w14:paraId="383BDF7B" w14:textId="77777777" w:rsidR="00DD0BB0" w:rsidRPr="00DD0BB0" w:rsidRDefault="00DD0BB0" w:rsidP="00DD0BB0">
            <w:pPr>
              <w:rPr>
                <w:rFonts w:ascii="Arial" w:hAnsi="Arial" w:cs="Arial"/>
                <w:b/>
              </w:rPr>
            </w:pPr>
            <w:r w:rsidRPr="00DD0BB0">
              <w:rPr>
                <w:rFonts w:ascii="Arial" w:hAnsi="Arial" w:cs="Arial"/>
                <w:b/>
              </w:rPr>
              <w:t>Qualities</w:t>
            </w:r>
          </w:p>
          <w:p w14:paraId="6BF94D05" w14:textId="77777777" w:rsidR="00DD0BB0" w:rsidRPr="00DD0BB0" w:rsidRDefault="00DD0BB0" w:rsidP="002A663A">
            <w:pPr>
              <w:rPr>
                <w:rFonts w:ascii="Arial" w:hAnsi="Arial" w:cs="Arial"/>
                <w:b/>
              </w:rPr>
            </w:pPr>
            <w:r w:rsidRPr="00DD0BB0">
              <w:rPr>
                <w:rFonts w:ascii="Arial" w:hAnsi="Arial" w:cs="Arial"/>
                <w:b/>
              </w:rPr>
              <w:t>(continued)</w:t>
            </w:r>
          </w:p>
        </w:tc>
        <w:tc>
          <w:tcPr>
            <w:tcW w:w="3756" w:type="dxa"/>
            <w:tcBorders>
              <w:top w:val="single" w:sz="4" w:space="0" w:color="auto"/>
              <w:bottom w:val="single" w:sz="4" w:space="0" w:color="auto"/>
            </w:tcBorders>
          </w:tcPr>
          <w:p w14:paraId="560CA2C4" w14:textId="77777777" w:rsidR="007223AF" w:rsidRPr="00DD0BB0" w:rsidRDefault="007223AF" w:rsidP="00057722">
            <w:pPr>
              <w:numPr>
                <w:ilvl w:val="0"/>
                <w:numId w:val="31"/>
              </w:numPr>
              <w:jc w:val="both"/>
              <w:rPr>
                <w:rFonts w:ascii="Arial" w:hAnsi="Arial" w:cs="Arial"/>
                <w:color w:val="000000"/>
              </w:rPr>
            </w:pPr>
            <w:r w:rsidRPr="00DD0BB0">
              <w:rPr>
                <w:rFonts w:ascii="Arial" w:hAnsi="Arial" w:cs="Arial"/>
                <w:color w:val="000000"/>
              </w:rPr>
              <w:lastRenderedPageBreak/>
              <w:t>Skills in basic household tasks</w:t>
            </w:r>
          </w:p>
          <w:p w14:paraId="2967B08B" w14:textId="1A4F5826" w:rsidR="003C373F" w:rsidRDefault="007223AF" w:rsidP="00563CBD">
            <w:pPr>
              <w:numPr>
                <w:ilvl w:val="0"/>
                <w:numId w:val="31"/>
              </w:numPr>
              <w:jc w:val="both"/>
              <w:rPr>
                <w:rFonts w:ascii="Arial" w:hAnsi="Arial" w:cs="Arial"/>
                <w:color w:val="000000"/>
              </w:rPr>
            </w:pPr>
            <w:r w:rsidRPr="003C373F">
              <w:rPr>
                <w:rFonts w:ascii="Arial" w:hAnsi="Arial" w:cs="Arial"/>
                <w:color w:val="000000"/>
              </w:rPr>
              <w:t xml:space="preserve">Ability to follow </w:t>
            </w:r>
            <w:r w:rsidR="003C373F">
              <w:rPr>
                <w:rFonts w:ascii="Arial" w:hAnsi="Arial" w:cs="Arial"/>
                <w:color w:val="000000"/>
              </w:rPr>
              <w:t xml:space="preserve">care and </w:t>
            </w:r>
            <w:r w:rsidRPr="003C373F">
              <w:rPr>
                <w:rFonts w:ascii="Arial" w:hAnsi="Arial" w:cs="Arial"/>
                <w:color w:val="000000"/>
              </w:rPr>
              <w:t>support plans</w:t>
            </w:r>
            <w:r w:rsidR="003C373F">
              <w:rPr>
                <w:rFonts w:ascii="Arial" w:hAnsi="Arial" w:cs="Arial"/>
                <w:color w:val="000000"/>
              </w:rPr>
              <w:t xml:space="preserve"> </w:t>
            </w:r>
            <w:proofErr w:type="gramStart"/>
            <w:r w:rsidR="003C373F" w:rsidRPr="003C373F">
              <w:rPr>
                <w:rFonts w:ascii="Arial" w:hAnsi="Arial" w:cs="Arial"/>
                <w:color w:val="000000"/>
              </w:rPr>
              <w:t>e.g.</w:t>
            </w:r>
            <w:proofErr w:type="gramEnd"/>
            <w:r w:rsidR="003C373F" w:rsidRPr="003C373F">
              <w:rPr>
                <w:rFonts w:ascii="Arial" w:hAnsi="Arial" w:cs="Arial"/>
                <w:color w:val="000000"/>
              </w:rPr>
              <w:t xml:space="preserve"> individual assessments by support staff and professionals. </w:t>
            </w:r>
          </w:p>
          <w:p w14:paraId="7E7A6903" w14:textId="055389A3" w:rsidR="00B72664" w:rsidRPr="003C373F" w:rsidRDefault="00B72664" w:rsidP="00563CBD">
            <w:pPr>
              <w:numPr>
                <w:ilvl w:val="0"/>
                <w:numId w:val="31"/>
              </w:numPr>
              <w:jc w:val="both"/>
              <w:rPr>
                <w:rFonts w:ascii="Arial" w:hAnsi="Arial" w:cs="Arial"/>
                <w:color w:val="000000"/>
              </w:rPr>
            </w:pPr>
            <w:r w:rsidRPr="003C373F">
              <w:rPr>
                <w:rFonts w:ascii="Arial" w:hAnsi="Arial" w:cs="Arial"/>
                <w:color w:val="000000"/>
              </w:rPr>
              <w:t xml:space="preserve">Ability to complete and maintain accurate </w:t>
            </w:r>
            <w:r w:rsidR="003C373F" w:rsidRPr="003C373F">
              <w:rPr>
                <w:rFonts w:ascii="Arial" w:hAnsi="Arial" w:cs="Arial"/>
                <w:color w:val="000000"/>
              </w:rPr>
              <w:t>records.</w:t>
            </w:r>
          </w:p>
          <w:p w14:paraId="391B8842" w14:textId="277E1F3E" w:rsidR="007223AF" w:rsidRPr="00DD0BB0" w:rsidRDefault="007223AF" w:rsidP="00057722">
            <w:pPr>
              <w:numPr>
                <w:ilvl w:val="0"/>
                <w:numId w:val="31"/>
              </w:numPr>
              <w:jc w:val="both"/>
              <w:rPr>
                <w:rFonts w:ascii="Arial" w:hAnsi="Arial" w:cs="Arial"/>
                <w:color w:val="000000"/>
              </w:rPr>
            </w:pPr>
            <w:r w:rsidRPr="00DD0BB0">
              <w:rPr>
                <w:rFonts w:ascii="Arial" w:hAnsi="Arial" w:cs="Arial"/>
                <w:color w:val="000000"/>
              </w:rPr>
              <w:t xml:space="preserve">Able to liaise </w:t>
            </w:r>
            <w:r w:rsidR="00B61408">
              <w:rPr>
                <w:rFonts w:ascii="Arial" w:hAnsi="Arial" w:cs="Arial"/>
                <w:color w:val="000000"/>
              </w:rPr>
              <w:t xml:space="preserve">with </w:t>
            </w:r>
            <w:r w:rsidRPr="00DD0BB0">
              <w:rPr>
                <w:rFonts w:ascii="Arial" w:hAnsi="Arial" w:cs="Arial"/>
                <w:color w:val="000000"/>
              </w:rPr>
              <w:t xml:space="preserve">families and external agencies </w:t>
            </w:r>
            <w:proofErr w:type="gramStart"/>
            <w:r w:rsidR="00B61408">
              <w:rPr>
                <w:rFonts w:ascii="Arial" w:hAnsi="Arial" w:cs="Arial"/>
                <w:color w:val="000000"/>
              </w:rPr>
              <w:t>e.g.</w:t>
            </w:r>
            <w:proofErr w:type="gramEnd"/>
            <w:r w:rsidRPr="00DD0BB0">
              <w:rPr>
                <w:rFonts w:ascii="Arial" w:hAnsi="Arial" w:cs="Arial"/>
                <w:color w:val="000000"/>
              </w:rPr>
              <w:t xml:space="preserve"> </w:t>
            </w:r>
            <w:r w:rsidR="00B61408">
              <w:rPr>
                <w:rFonts w:ascii="Arial" w:hAnsi="Arial" w:cs="Arial"/>
                <w:color w:val="000000"/>
              </w:rPr>
              <w:t xml:space="preserve">Health </w:t>
            </w:r>
            <w:r w:rsidR="00B61408">
              <w:rPr>
                <w:rFonts w:ascii="Arial" w:hAnsi="Arial" w:cs="Arial"/>
                <w:color w:val="000000"/>
              </w:rPr>
              <w:lastRenderedPageBreak/>
              <w:t xml:space="preserve">Professionals, Social Workers </w:t>
            </w:r>
            <w:r w:rsidRPr="00DD0BB0">
              <w:rPr>
                <w:rFonts w:ascii="Arial" w:hAnsi="Arial" w:cs="Arial"/>
                <w:color w:val="000000"/>
              </w:rPr>
              <w:t>etc</w:t>
            </w:r>
            <w:r w:rsidR="00DD0BB0" w:rsidRPr="00DD0BB0">
              <w:rPr>
                <w:rFonts w:ascii="Arial" w:hAnsi="Arial" w:cs="Arial"/>
                <w:color w:val="000000"/>
              </w:rPr>
              <w:t>.</w:t>
            </w:r>
          </w:p>
          <w:p w14:paraId="704722AA" w14:textId="77777777" w:rsidR="007223AF" w:rsidRPr="00DD0BB0" w:rsidRDefault="007223AF" w:rsidP="00057722">
            <w:pPr>
              <w:numPr>
                <w:ilvl w:val="0"/>
                <w:numId w:val="31"/>
              </w:numPr>
              <w:jc w:val="both"/>
              <w:rPr>
                <w:rFonts w:ascii="Arial" w:hAnsi="Arial" w:cs="Arial"/>
                <w:color w:val="000000"/>
              </w:rPr>
            </w:pPr>
            <w:r w:rsidRPr="00DD0BB0">
              <w:rPr>
                <w:rFonts w:ascii="Arial" w:hAnsi="Arial" w:cs="Arial"/>
                <w:color w:val="000000"/>
              </w:rPr>
              <w:t>Good observation &amp; listening skills</w:t>
            </w:r>
          </w:p>
          <w:p w14:paraId="7409DA07" w14:textId="77777777" w:rsidR="007223AF" w:rsidRPr="00DD0BB0" w:rsidRDefault="007223AF" w:rsidP="00057722">
            <w:pPr>
              <w:numPr>
                <w:ilvl w:val="0"/>
                <w:numId w:val="31"/>
              </w:numPr>
              <w:jc w:val="both"/>
              <w:rPr>
                <w:rFonts w:ascii="Arial" w:hAnsi="Arial" w:cs="Arial"/>
                <w:color w:val="000000"/>
              </w:rPr>
            </w:pPr>
            <w:r w:rsidRPr="00DD0BB0">
              <w:rPr>
                <w:rFonts w:ascii="Arial" w:hAnsi="Arial" w:cs="Arial"/>
                <w:color w:val="000000"/>
              </w:rPr>
              <w:t>Able to follow and complete delegated tasks</w:t>
            </w:r>
          </w:p>
          <w:p w14:paraId="38FE2B90" w14:textId="77777777" w:rsidR="007223AF" w:rsidRPr="00DD0BB0" w:rsidRDefault="007223AF" w:rsidP="00057722">
            <w:pPr>
              <w:numPr>
                <w:ilvl w:val="0"/>
                <w:numId w:val="31"/>
              </w:numPr>
              <w:jc w:val="both"/>
              <w:rPr>
                <w:rFonts w:ascii="Arial" w:hAnsi="Arial" w:cs="Arial"/>
                <w:color w:val="000000"/>
              </w:rPr>
            </w:pPr>
            <w:r w:rsidRPr="00DD0BB0">
              <w:rPr>
                <w:rFonts w:ascii="Arial" w:hAnsi="Arial" w:cs="Arial"/>
                <w:color w:val="000000"/>
              </w:rPr>
              <w:t>Ability to role model and demonstrate best practice</w:t>
            </w:r>
          </w:p>
          <w:p w14:paraId="09DA183F" w14:textId="77777777" w:rsidR="007223AF" w:rsidRPr="00DD0BB0" w:rsidRDefault="007223AF" w:rsidP="00570197">
            <w:pPr>
              <w:numPr>
                <w:ilvl w:val="0"/>
                <w:numId w:val="23"/>
              </w:numPr>
              <w:rPr>
                <w:rFonts w:ascii="Arial" w:hAnsi="Arial" w:cs="Arial"/>
              </w:rPr>
            </w:pPr>
            <w:r w:rsidRPr="00DD0BB0">
              <w:rPr>
                <w:rFonts w:ascii="Arial" w:hAnsi="Arial" w:cs="Arial"/>
              </w:rPr>
              <w:t>Ability to work flexibly and proactively.</w:t>
            </w:r>
          </w:p>
          <w:p w14:paraId="0EE0CFB4" w14:textId="77777777" w:rsidR="008510E9" w:rsidRPr="00DD0BB0" w:rsidRDefault="007223AF" w:rsidP="00FD4690">
            <w:pPr>
              <w:numPr>
                <w:ilvl w:val="0"/>
                <w:numId w:val="23"/>
              </w:numPr>
            </w:pPr>
            <w:r w:rsidRPr="00DD0BB0">
              <w:rPr>
                <w:rFonts w:ascii="Arial" w:hAnsi="Arial" w:cs="Arial"/>
              </w:rPr>
              <w:t>Ability to support individuals in a wide variety of situations and or settings.</w:t>
            </w:r>
          </w:p>
          <w:p w14:paraId="618CE350" w14:textId="77777777" w:rsidR="00DD0BB0" w:rsidRPr="00DD0BB0" w:rsidRDefault="00DD0BB0" w:rsidP="00FD4690">
            <w:pPr>
              <w:numPr>
                <w:ilvl w:val="0"/>
                <w:numId w:val="23"/>
              </w:numPr>
            </w:pPr>
            <w:r>
              <w:rPr>
                <w:rFonts w:ascii="Arial" w:hAnsi="Arial" w:cs="Arial"/>
              </w:rPr>
              <w:t xml:space="preserve">Ability to undertake training of a physical nature, </w:t>
            </w:r>
            <w:proofErr w:type="gramStart"/>
            <w:r>
              <w:rPr>
                <w:rFonts w:ascii="Arial" w:hAnsi="Arial" w:cs="Arial"/>
              </w:rPr>
              <w:t>e.g.</w:t>
            </w:r>
            <w:proofErr w:type="gramEnd"/>
            <w:r>
              <w:rPr>
                <w:rFonts w:ascii="Arial" w:hAnsi="Arial" w:cs="Arial"/>
              </w:rPr>
              <w:t xml:space="preserve"> PBM, reactive and manual handling</w:t>
            </w:r>
          </w:p>
          <w:p w14:paraId="74F9535E" w14:textId="6DB28FF7" w:rsidR="00D04726" w:rsidRPr="00DD0BB0" w:rsidRDefault="00DD0BB0" w:rsidP="00FD4690">
            <w:pPr>
              <w:numPr>
                <w:ilvl w:val="0"/>
                <w:numId w:val="23"/>
              </w:numPr>
            </w:pPr>
            <w:r>
              <w:rPr>
                <w:rFonts w:ascii="Arial" w:hAnsi="Arial" w:cs="Arial"/>
              </w:rPr>
              <w:t xml:space="preserve">Ability to work flexibly as part of a team on rota to include evenings, weekends bank holidays, </w:t>
            </w:r>
            <w:r w:rsidR="00B61408">
              <w:rPr>
                <w:rFonts w:ascii="Arial" w:hAnsi="Arial" w:cs="Arial"/>
              </w:rPr>
              <w:t>night-time</w:t>
            </w:r>
            <w:r>
              <w:rPr>
                <w:rFonts w:ascii="Arial" w:hAnsi="Arial" w:cs="Arial"/>
              </w:rPr>
              <w:t xml:space="preserve"> support (wake-ins) and sleep-in duties (where required).</w:t>
            </w:r>
            <w:r w:rsidR="007223AF" w:rsidRPr="00DD0BB0">
              <w:rPr>
                <w:rFonts w:ascii="Arial" w:hAnsi="Arial" w:cs="Arial"/>
              </w:rPr>
              <w:t xml:space="preserve"> </w:t>
            </w:r>
          </w:p>
          <w:p w14:paraId="1C003F27" w14:textId="411E3A95" w:rsidR="007223AF" w:rsidRPr="00DD0BB0" w:rsidRDefault="007223AF" w:rsidP="00FD4690">
            <w:pPr>
              <w:numPr>
                <w:ilvl w:val="0"/>
                <w:numId w:val="23"/>
              </w:numPr>
              <w:rPr>
                <w:rFonts w:ascii="Arial" w:hAnsi="Arial" w:cs="Arial"/>
              </w:rPr>
            </w:pPr>
            <w:r w:rsidRPr="00DD0BB0">
              <w:rPr>
                <w:rFonts w:ascii="Arial" w:hAnsi="Arial" w:cs="Arial"/>
              </w:rPr>
              <w:t xml:space="preserve">Hold a full driving </w:t>
            </w:r>
            <w:r w:rsidR="00B61408" w:rsidRPr="00DD0BB0">
              <w:rPr>
                <w:rFonts w:ascii="Arial" w:hAnsi="Arial" w:cs="Arial"/>
              </w:rPr>
              <w:t>licence.</w:t>
            </w:r>
            <w:r w:rsidRPr="00DD0BB0">
              <w:rPr>
                <w:rFonts w:ascii="Arial" w:hAnsi="Arial" w:cs="Arial"/>
                <w:b/>
                <w:color w:val="000000"/>
              </w:rPr>
              <w:t xml:space="preserve"> </w:t>
            </w:r>
          </w:p>
          <w:p w14:paraId="50837456" w14:textId="77777777" w:rsidR="008510E9" w:rsidRPr="00DD0BB0" w:rsidRDefault="008510E9" w:rsidP="00FD4690">
            <w:pPr>
              <w:numPr>
                <w:ilvl w:val="0"/>
                <w:numId w:val="23"/>
              </w:numPr>
              <w:rPr>
                <w:rFonts w:ascii="Arial" w:hAnsi="Arial" w:cs="Arial"/>
              </w:rPr>
            </w:pPr>
            <w:r w:rsidRPr="00DD0BB0">
              <w:rPr>
                <w:rFonts w:ascii="Arial" w:hAnsi="Arial" w:cs="Arial"/>
                <w:color w:val="000000"/>
              </w:rPr>
              <w:t>Ability to communicate through the medium of Welsh.</w:t>
            </w:r>
          </w:p>
        </w:tc>
        <w:tc>
          <w:tcPr>
            <w:tcW w:w="1488" w:type="dxa"/>
            <w:tcBorders>
              <w:top w:val="single" w:sz="4" w:space="0" w:color="auto"/>
              <w:bottom w:val="single" w:sz="4" w:space="0" w:color="auto"/>
            </w:tcBorders>
          </w:tcPr>
          <w:p w14:paraId="5E12F7C8" w14:textId="77777777" w:rsidR="007223AF" w:rsidRPr="00DD0BB0" w:rsidRDefault="00DD0BB0" w:rsidP="000805A6">
            <w:pPr>
              <w:jc w:val="center"/>
              <w:rPr>
                <w:rFonts w:ascii="Arial" w:hAnsi="Arial" w:cs="Arial"/>
              </w:rPr>
            </w:pPr>
            <w:r w:rsidRPr="00DD0BB0">
              <w:rPr>
                <w:rFonts w:ascii="Arial" w:hAnsi="Arial" w:cs="Arial"/>
              </w:rPr>
              <w:lastRenderedPageBreak/>
              <w:t>Yes</w:t>
            </w:r>
          </w:p>
          <w:p w14:paraId="18B8AD1E" w14:textId="77777777" w:rsidR="00DD0BB0" w:rsidRPr="00DD0BB0" w:rsidRDefault="00DD0BB0" w:rsidP="000805A6">
            <w:pPr>
              <w:jc w:val="center"/>
              <w:rPr>
                <w:rFonts w:ascii="Arial" w:hAnsi="Arial" w:cs="Arial"/>
              </w:rPr>
            </w:pPr>
            <w:r w:rsidRPr="00DD0BB0">
              <w:rPr>
                <w:rFonts w:ascii="Arial" w:hAnsi="Arial" w:cs="Arial"/>
              </w:rPr>
              <w:t>Yes</w:t>
            </w:r>
          </w:p>
          <w:p w14:paraId="7FD61C3B" w14:textId="77777777" w:rsidR="00FD4690" w:rsidRPr="00DD0BB0" w:rsidRDefault="00FD4690" w:rsidP="000805A6">
            <w:pPr>
              <w:ind w:left="360"/>
              <w:jc w:val="center"/>
              <w:rPr>
                <w:rFonts w:ascii="Arial" w:hAnsi="Arial" w:cs="Arial"/>
              </w:rPr>
            </w:pPr>
          </w:p>
          <w:p w14:paraId="5405F673" w14:textId="77777777" w:rsidR="00FD4690" w:rsidRPr="00DD0BB0" w:rsidRDefault="00FD4690" w:rsidP="000805A6">
            <w:pPr>
              <w:ind w:left="360"/>
              <w:jc w:val="center"/>
              <w:rPr>
                <w:rFonts w:ascii="Arial" w:hAnsi="Arial" w:cs="Arial"/>
              </w:rPr>
            </w:pPr>
          </w:p>
          <w:p w14:paraId="03CC6CBA" w14:textId="77777777" w:rsidR="00FD4690" w:rsidRPr="00DD0BB0" w:rsidRDefault="00FD4690" w:rsidP="000805A6">
            <w:pPr>
              <w:ind w:left="360"/>
              <w:jc w:val="center"/>
              <w:rPr>
                <w:rFonts w:ascii="Arial" w:hAnsi="Arial" w:cs="Arial"/>
              </w:rPr>
            </w:pPr>
          </w:p>
          <w:p w14:paraId="5473D1F8" w14:textId="77777777" w:rsidR="00FD4690" w:rsidRPr="00DD0BB0" w:rsidRDefault="00FD4690" w:rsidP="000805A6">
            <w:pPr>
              <w:ind w:left="360"/>
              <w:jc w:val="center"/>
              <w:rPr>
                <w:rFonts w:ascii="Arial" w:hAnsi="Arial" w:cs="Arial"/>
              </w:rPr>
            </w:pPr>
          </w:p>
          <w:p w14:paraId="7A4AEBFC" w14:textId="77777777" w:rsidR="00FD4690" w:rsidRPr="00DD0BB0" w:rsidRDefault="00DD0BB0" w:rsidP="000805A6">
            <w:pPr>
              <w:jc w:val="center"/>
              <w:rPr>
                <w:rFonts w:ascii="Arial" w:hAnsi="Arial" w:cs="Arial"/>
              </w:rPr>
            </w:pPr>
            <w:r w:rsidRPr="00DD0BB0">
              <w:rPr>
                <w:rFonts w:ascii="Arial" w:hAnsi="Arial" w:cs="Arial"/>
              </w:rPr>
              <w:t>Yes</w:t>
            </w:r>
          </w:p>
          <w:p w14:paraId="274C1B09" w14:textId="77777777" w:rsidR="00FD4690" w:rsidRPr="00DD0BB0" w:rsidRDefault="00FD4690" w:rsidP="000805A6">
            <w:pPr>
              <w:jc w:val="center"/>
              <w:rPr>
                <w:rFonts w:ascii="Arial" w:hAnsi="Arial" w:cs="Arial"/>
              </w:rPr>
            </w:pPr>
          </w:p>
          <w:p w14:paraId="2DB5DEBE" w14:textId="77777777" w:rsidR="00FD4690" w:rsidRPr="00DD0BB0" w:rsidRDefault="00FD4690" w:rsidP="000805A6">
            <w:pPr>
              <w:jc w:val="center"/>
              <w:rPr>
                <w:rFonts w:ascii="Arial" w:hAnsi="Arial" w:cs="Arial"/>
              </w:rPr>
            </w:pPr>
          </w:p>
          <w:p w14:paraId="352EFAE3" w14:textId="77777777" w:rsidR="00FD4690" w:rsidRPr="00DD0BB0" w:rsidRDefault="00FD4690" w:rsidP="000805A6">
            <w:pPr>
              <w:jc w:val="center"/>
              <w:rPr>
                <w:rFonts w:ascii="Arial" w:hAnsi="Arial" w:cs="Arial"/>
              </w:rPr>
            </w:pPr>
          </w:p>
          <w:p w14:paraId="665BA477" w14:textId="77777777" w:rsidR="00FD4690" w:rsidRPr="00DD0BB0" w:rsidRDefault="00FD4690" w:rsidP="000805A6">
            <w:pPr>
              <w:jc w:val="center"/>
              <w:rPr>
                <w:rFonts w:ascii="Arial" w:hAnsi="Arial" w:cs="Arial"/>
              </w:rPr>
            </w:pPr>
          </w:p>
          <w:p w14:paraId="64C14670" w14:textId="77777777" w:rsidR="00FD4690" w:rsidRPr="00DD0BB0" w:rsidRDefault="00FD4690" w:rsidP="000805A6">
            <w:pPr>
              <w:jc w:val="center"/>
              <w:rPr>
                <w:rFonts w:ascii="Arial" w:hAnsi="Arial" w:cs="Arial"/>
              </w:rPr>
            </w:pPr>
          </w:p>
          <w:p w14:paraId="65B83564" w14:textId="77777777" w:rsidR="00FD4690" w:rsidRPr="00DD0BB0" w:rsidRDefault="00FD4690" w:rsidP="000805A6">
            <w:pPr>
              <w:jc w:val="center"/>
              <w:rPr>
                <w:rFonts w:ascii="Arial" w:hAnsi="Arial" w:cs="Arial"/>
              </w:rPr>
            </w:pPr>
          </w:p>
          <w:p w14:paraId="66E51D16" w14:textId="77777777" w:rsidR="00FD4690" w:rsidRPr="00DD0BB0" w:rsidRDefault="00FD4690" w:rsidP="000805A6">
            <w:pPr>
              <w:jc w:val="center"/>
              <w:rPr>
                <w:rFonts w:ascii="Arial" w:hAnsi="Arial" w:cs="Arial"/>
              </w:rPr>
            </w:pPr>
          </w:p>
          <w:p w14:paraId="7E99B413" w14:textId="77777777" w:rsidR="00DD0BB0" w:rsidRDefault="00DD0BB0" w:rsidP="00C91A76">
            <w:pPr>
              <w:jc w:val="center"/>
              <w:rPr>
                <w:rFonts w:ascii="Arial" w:hAnsi="Arial" w:cs="Arial"/>
              </w:rPr>
            </w:pPr>
          </w:p>
          <w:p w14:paraId="699E29FF" w14:textId="77777777" w:rsidR="00DD0BB0" w:rsidRDefault="00DD0BB0" w:rsidP="00C91A76">
            <w:pPr>
              <w:jc w:val="center"/>
              <w:rPr>
                <w:rFonts w:ascii="Arial" w:hAnsi="Arial" w:cs="Arial"/>
              </w:rPr>
            </w:pPr>
          </w:p>
          <w:p w14:paraId="73BE0775" w14:textId="77777777" w:rsidR="00DD0BB0" w:rsidRDefault="00DD0BB0" w:rsidP="00C91A76">
            <w:pPr>
              <w:jc w:val="center"/>
              <w:rPr>
                <w:rFonts w:ascii="Arial" w:hAnsi="Arial" w:cs="Arial"/>
              </w:rPr>
            </w:pPr>
          </w:p>
          <w:p w14:paraId="5C30FBF4" w14:textId="77777777" w:rsidR="00DD0BB0" w:rsidRDefault="00DD0BB0" w:rsidP="00C91A76">
            <w:pPr>
              <w:jc w:val="center"/>
              <w:rPr>
                <w:rFonts w:ascii="Arial" w:hAnsi="Arial" w:cs="Arial"/>
              </w:rPr>
            </w:pPr>
          </w:p>
          <w:p w14:paraId="5E3EA192" w14:textId="77777777" w:rsidR="00C91A76" w:rsidRPr="00DD0BB0" w:rsidRDefault="00DD0BB0" w:rsidP="00C91A76">
            <w:pPr>
              <w:jc w:val="center"/>
              <w:rPr>
                <w:rFonts w:ascii="Arial" w:hAnsi="Arial" w:cs="Arial"/>
              </w:rPr>
            </w:pPr>
            <w:r>
              <w:rPr>
                <w:rFonts w:ascii="Arial" w:hAnsi="Arial" w:cs="Arial"/>
              </w:rPr>
              <w:t>Yes</w:t>
            </w:r>
          </w:p>
          <w:p w14:paraId="23C94764" w14:textId="77777777" w:rsidR="00FD4690" w:rsidRPr="00DD0BB0" w:rsidRDefault="00FD4690" w:rsidP="000805A6">
            <w:pPr>
              <w:jc w:val="center"/>
              <w:rPr>
                <w:rFonts w:ascii="Arial" w:hAnsi="Arial" w:cs="Arial"/>
              </w:rPr>
            </w:pPr>
          </w:p>
          <w:p w14:paraId="7BC489A3" w14:textId="77777777" w:rsidR="00DD0BB0" w:rsidRDefault="00DD0BB0" w:rsidP="000805A6">
            <w:pPr>
              <w:jc w:val="center"/>
              <w:rPr>
                <w:rFonts w:ascii="Arial" w:hAnsi="Arial" w:cs="Arial"/>
              </w:rPr>
            </w:pPr>
          </w:p>
          <w:p w14:paraId="3DE128E7" w14:textId="77777777" w:rsidR="00FD4690" w:rsidRPr="00DD0BB0" w:rsidRDefault="00DD0BB0" w:rsidP="000805A6">
            <w:pPr>
              <w:jc w:val="center"/>
              <w:rPr>
                <w:rFonts w:ascii="Arial" w:hAnsi="Arial" w:cs="Arial"/>
              </w:rPr>
            </w:pPr>
            <w:r>
              <w:rPr>
                <w:rFonts w:ascii="Arial" w:hAnsi="Arial" w:cs="Arial"/>
              </w:rPr>
              <w:t>Yes</w:t>
            </w:r>
          </w:p>
          <w:p w14:paraId="01EAF4F9" w14:textId="77777777" w:rsidR="00FD4690" w:rsidRPr="00DD0BB0" w:rsidRDefault="00FD4690" w:rsidP="000805A6">
            <w:pPr>
              <w:jc w:val="center"/>
              <w:rPr>
                <w:rFonts w:ascii="Arial" w:hAnsi="Arial" w:cs="Arial"/>
              </w:rPr>
            </w:pPr>
          </w:p>
          <w:p w14:paraId="2DC499C6" w14:textId="77777777" w:rsidR="00FD4690" w:rsidRPr="00DD0BB0" w:rsidRDefault="00FD4690" w:rsidP="000805A6">
            <w:pPr>
              <w:jc w:val="center"/>
              <w:rPr>
                <w:rFonts w:ascii="Arial" w:hAnsi="Arial" w:cs="Arial"/>
              </w:rPr>
            </w:pPr>
          </w:p>
          <w:p w14:paraId="6A4C05F0" w14:textId="77777777" w:rsidR="00FD4690" w:rsidRPr="00DD0BB0" w:rsidRDefault="00DD0BB0" w:rsidP="000805A6">
            <w:pPr>
              <w:jc w:val="center"/>
              <w:rPr>
                <w:rFonts w:ascii="Arial" w:hAnsi="Arial" w:cs="Arial"/>
              </w:rPr>
            </w:pPr>
            <w:r>
              <w:rPr>
                <w:rFonts w:ascii="Arial" w:hAnsi="Arial" w:cs="Arial"/>
              </w:rPr>
              <w:t>Yes</w:t>
            </w:r>
          </w:p>
          <w:p w14:paraId="018CC433" w14:textId="77777777" w:rsidR="00FD4690" w:rsidRPr="00DD0BB0" w:rsidRDefault="00FD4690" w:rsidP="000805A6">
            <w:pPr>
              <w:jc w:val="center"/>
              <w:rPr>
                <w:rFonts w:ascii="Arial" w:hAnsi="Arial" w:cs="Arial"/>
              </w:rPr>
            </w:pPr>
          </w:p>
          <w:p w14:paraId="104F7D3F" w14:textId="77777777" w:rsidR="00DD0BB0" w:rsidRDefault="00DD0BB0" w:rsidP="000805A6">
            <w:pPr>
              <w:jc w:val="center"/>
              <w:rPr>
                <w:rFonts w:ascii="Arial" w:hAnsi="Arial" w:cs="Arial"/>
              </w:rPr>
            </w:pPr>
          </w:p>
          <w:p w14:paraId="54848D83" w14:textId="77777777" w:rsidR="009511D0" w:rsidRPr="00DD0BB0" w:rsidRDefault="00DD0BB0" w:rsidP="000805A6">
            <w:pPr>
              <w:jc w:val="center"/>
              <w:rPr>
                <w:rFonts w:ascii="Arial" w:hAnsi="Arial" w:cs="Arial"/>
              </w:rPr>
            </w:pPr>
            <w:r>
              <w:rPr>
                <w:rFonts w:ascii="Arial" w:hAnsi="Arial" w:cs="Arial"/>
              </w:rPr>
              <w:t>Yes</w:t>
            </w:r>
          </w:p>
          <w:p w14:paraId="7C35C5B2" w14:textId="77777777" w:rsidR="00FD4690" w:rsidRPr="00DD0BB0" w:rsidRDefault="00FD4690" w:rsidP="000805A6">
            <w:pPr>
              <w:jc w:val="center"/>
              <w:rPr>
                <w:rFonts w:ascii="Arial" w:hAnsi="Arial" w:cs="Arial"/>
              </w:rPr>
            </w:pPr>
          </w:p>
          <w:p w14:paraId="35EE43C9" w14:textId="77777777" w:rsidR="00FD4690" w:rsidRPr="00DD0BB0" w:rsidRDefault="00FD4690" w:rsidP="000805A6">
            <w:pPr>
              <w:jc w:val="center"/>
              <w:rPr>
                <w:rFonts w:ascii="Arial" w:hAnsi="Arial" w:cs="Arial"/>
              </w:rPr>
            </w:pPr>
          </w:p>
          <w:p w14:paraId="10AB5542" w14:textId="77777777" w:rsidR="00DD0BB0" w:rsidRDefault="00DD0BB0" w:rsidP="000805A6">
            <w:pPr>
              <w:jc w:val="center"/>
              <w:rPr>
                <w:rFonts w:ascii="Arial" w:hAnsi="Arial" w:cs="Arial"/>
              </w:rPr>
            </w:pPr>
          </w:p>
          <w:p w14:paraId="17F27349" w14:textId="77777777" w:rsidR="00DD0BB0" w:rsidRDefault="00DD0BB0" w:rsidP="000805A6">
            <w:pPr>
              <w:jc w:val="center"/>
              <w:rPr>
                <w:rFonts w:ascii="Arial" w:hAnsi="Arial" w:cs="Arial"/>
              </w:rPr>
            </w:pPr>
          </w:p>
          <w:p w14:paraId="4B3D74BC" w14:textId="77777777" w:rsidR="00DD0BB0" w:rsidRDefault="00DD0BB0" w:rsidP="000805A6">
            <w:pPr>
              <w:jc w:val="center"/>
              <w:rPr>
                <w:rFonts w:ascii="Arial" w:hAnsi="Arial" w:cs="Arial"/>
              </w:rPr>
            </w:pPr>
          </w:p>
          <w:p w14:paraId="0FB43980" w14:textId="77777777" w:rsidR="00FD4690" w:rsidRPr="00DD0BB0" w:rsidRDefault="00DD0BB0" w:rsidP="000805A6">
            <w:pPr>
              <w:jc w:val="center"/>
              <w:rPr>
                <w:rFonts w:ascii="Arial" w:hAnsi="Arial" w:cs="Arial"/>
              </w:rPr>
            </w:pPr>
            <w:r>
              <w:rPr>
                <w:rFonts w:ascii="Arial" w:hAnsi="Arial" w:cs="Arial"/>
              </w:rPr>
              <w:t>Yes</w:t>
            </w:r>
          </w:p>
          <w:p w14:paraId="100E97E1" w14:textId="77777777" w:rsidR="009511D0" w:rsidRPr="00DD0BB0" w:rsidRDefault="009511D0" w:rsidP="000805A6">
            <w:pPr>
              <w:jc w:val="center"/>
              <w:rPr>
                <w:rFonts w:ascii="Arial" w:hAnsi="Arial" w:cs="Arial"/>
              </w:rPr>
            </w:pPr>
          </w:p>
          <w:p w14:paraId="1AE544F1" w14:textId="77777777" w:rsidR="009511D0" w:rsidRPr="00DD0BB0" w:rsidRDefault="009511D0" w:rsidP="000805A6">
            <w:pPr>
              <w:jc w:val="center"/>
              <w:rPr>
                <w:rFonts w:ascii="Arial" w:hAnsi="Arial" w:cs="Arial"/>
              </w:rPr>
            </w:pPr>
          </w:p>
          <w:p w14:paraId="68929FD9" w14:textId="77777777" w:rsidR="00FD4690" w:rsidRPr="00DD0BB0" w:rsidRDefault="00FD4690" w:rsidP="000805A6">
            <w:pPr>
              <w:jc w:val="center"/>
              <w:rPr>
                <w:rFonts w:ascii="Arial" w:hAnsi="Arial" w:cs="Arial"/>
              </w:rPr>
            </w:pPr>
          </w:p>
        </w:tc>
        <w:tc>
          <w:tcPr>
            <w:tcW w:w="2552" w:type="dxa"/>
            <w:tcBorders>
              <w:top w:val="single" w:sz="4" w:space="0" w:color="auto"/>
              <w:bottom w:val="single" w:sz="4" w:space="0" w:color="auto"/>
            </w:tcBorders>
          </w:tcPr>
          <w:p w14:paraId="5C0B40EA" w14:textId="77777777" w:rsidR="007223AF" w:rsidRDefault="007223AF" w:rsidP="00C14FEC">
            <w:pPr>
              <w:ind w:left="33"/>
              <w:rPr>
                <w:rFonts w:ascii="Arial" w:hAnsi="Arial" w:cs="Arial"/>
              </w:rPr>
            </w:pPr>
            <w:r w:rsidRPr="00DD0BB0">
              <w:rPr>
                <w:rFonts w:ascii="Arial" w:hAnsi="Arial" w:cs="Arial"/>
              </w:rPr>
              <w:lastRenderedPageBreak/>
              <w:t xml:space="preserve">Interview, application form and </w:t>
            </w:r>
            <w:r w:rsidR="00C14FEC" w:rsidRPr="00DD0BB0">
              <w:rPr>
                <w:rFonts w:ascii="Arial" w:hAnsi="Arial" w:cs="Arial"/>
              </w:rPr>
              <w:t>selection process.</w:t>
            </w:r>
          </w:p>
          <w:p w14:paraId="36C63F3A" w14:textId="77777777" w:rsidR="00DD0BB0" w:rsidRDefault="00DD0BB0" w:rsidP="00C14FEC">
            <w:pPr>
              <w:ind w:left="33"/>
              <w:rPr>
                <w:rFonts w:ascii="Arial" w:hAnsi="Arial" w:cs="Arial"/>
              </w:rPr>
            </w:pPr>
          </w:p>
          <w:p w14:paraId="6E747553" w14:textId="77777777" w:rsidR="00DD0BB0" w:rsidRDefault="00DD0BB0" w:rsidP="00C14FEC">
            <w:pPr>
              <w:ind w:left="33"/>
              <w:rPr>
                <w:rFonts w:ascii="Arial" w:hAnsi="Arial" w:cs="Arial"/>
              </w:rPr>
            </w:pPr>
          </w:p>
          <w:p w14:paraId="04C5E884" w14:textId="77777777" w:rsidR="00DD0BB0" w:rsidRDefault="00DD0BB0" w:rsidP="00C14FEC">
            <w:pPr>
              <w:ind w:left="33"/>
              <w:rPr>
                <w:rFonts w:ascii="Arial" w:hAnsi="Arial" w:cs="Arial"/>
              </w:rPr>
            </w:pPr>
          </w:p>
          <w:p w14:paraId="3775D111" w14:textId="77777777" w:rsidR="00DD0BB0" w:rsidRDefault="00DD0BB0" w:rsidP="00C14FEC">
            <w:pPr>
              <w:ind w:left="33"/>
              <w:rPr>
                <w:rFonts w:ascii="Arial" w:hAnsi="Arial" w:cs="Arial"/>
              </w:rPr>
            </w:pPr>
          </w:p>
          <w:p w14:paraId="3DE24D19" w14:textId="77777777" w:rsidR="00DD0BB0" w:rsidRDefault="00DD0BB0" w:rsidP="00C14FEC">
            <w:pPr>
              <w:ind w:left="33"/>
              <w:rPr>
                <w:rFonts w:ascii="Arial" w:hAnsi="Arial" w:cs="Arial"/>
              </w:rPr>
            </w:pPr>
          </w:p>
          <w:p w14:paraId="2DB47C58" w14:textId="77777777" w:rsidR="00DD0BB0" w:rsidRDefault="00DD0BB0" w:rsidP="00C14FEC">
            <w:pPr>
              <w:ind w:left="33"/>
              <w:rPr>
                <w:rFonts w:ascii="Arial" w:hAnsi="Arial" w:cs="Arial"/>
              </w:rPr>
            </w:pPr>
          </w:p>
          <w:p w14:paraId="001301A8" w14:textId="77777777" w:rsidR="00DD0BB0" w:rsidRDefault="00DD0BB0" w:rsidP="00C14FEC">
            <w:pPr>
              <w:ind w:left="33"/>
              <w:rPr>
                <w:rFonts w:ascii="Arial" w:hAnsi="Arial" w:cs="Arial"/>
              </w:rPr>
            </w:pPr>
          </w:p>
          <w:p w14:paraId="74333AA8" w14:textId="77777777" w:rsidR="00DD0BB0" w:rsidRDefault="00DD0BB0" w:rsidP="00C14FEC">
            <w:pPr>
              <w:ind w:left="33"/>
              <w:rPr>
                <w:rFonts w:ascii="Arial" w:hAnsi="Arial" w:cs="Arial"/>
              </w:rPr>
            </w:pPr>
          </w:p>
          <w:p w14:paraId="6C5E3AD0" w14:textId="77777777" w:rsidR="00DD0BB0" w:rsidRDefault="00DD0BB0" w:rsidP="00C14FEC">
            <w:pPr>
              <w:ind w:left="33"/>
              <w:rPr>
                <w:rFonts w:ascii="Arial" w:hAnsi="Arial" w:cs="Arial"/>
              </w:rPr>
            </w:pPr>
          </w:p>
          <w:p w14:paraId="760327E2" w14:textId="77777777" w:rsidR="00DD0BB0" w:rsidRPr="00DD0BB0" w:rsidRDefault="00DD0BB0" w:rsidP="00C14FEC">
            <w:pPr>
              <w:ind w:left="33"/>
              <w:rPr>
                <w:rFonts w:ascii="Arial" w:hAnsi="Arial" w:cs="Arial"/>
              </w:rPr>
            </w:pPr>
            <w:r w:rsidRPr="00DD0BB0">
              <w:rPr>
                <w:rFonts w:ascii="Arial" w:hAnsi="Arial" w:cs="Arial"/>
              </w:rPr>
              <w:t>Interview, application form and selection process.</w:t>
            </w:r>
          </w:p>
        </w:tc>
      </w:tr>
      <w:tr w:rsidR="007223AF" w:rsidRPr="00D34C6E" w14:paraId="09D54D82" w14:textId="77777777" w:rsidTr="00FD4690">
        <w:tc>
          <w:tcPr>
            <w:tcW w:w="2127" w:type="dxa"/>
            <w:tcBorders>
              <w:top w:val="single" w:sz="4" w:space="0" w:color="auto"/>
              <w:left w:val="nil"/>
              <w:bottom w:val="nil"/>
              <w:right w:val="nil"/>
            </w:tcBorders>
          </w:tcPr>
          <w:p w14:paraId="03E7D7A4" w14:textId="77777777" w:rsidR="007223AF" w:rsidRPr="00FD4690" w:rsidRDefault="007223AF" w:rsidP="002A663A">
            <w:pPr>
              <w:rPr>
                <w:rFonts w:ascii="Arial" w:hAnsi="Arial" w:cs="Arial"/>
                <w:b/>
                <w:sz w:val="22"/>
                <w:szCs w:val="22"/>
              </w:rPr>
            </w:pPr>
          </w:p>
        </w:tc>
        <w:tc>
          <w:tcPr>
            <w:tcW w:w="3756" w:type="dxa"/>
            <w:tcBorders>
              <w:top w:val="single" w:sz="4" w:space="0" w:color="auto"/>
              <w:left w:val="nil"/>
              <w:bottom w:val="nil"/>
              <w:right w:val="nil"/>
            </w:tcBorders>
          </w:tcPr>
          <w:p w14:paraId="70485F0E" w14:textId="77777777" w:rsidR="007223AF" w:rsidRPr="00FD4690" w:rsidRDefault="007223AF" w:rsidP="002A663A">
            <w:pPr>
              <w:rPr>
                <w:rFonts w:ascii="Arial" w:hAnsi="Arial" w:cs="Arial"/>
                <w:sz w:val="22"/>
                <w:szCs w:val="22"/>
              </w:rPr>
            </w:pPr>
          </w:p>
        </w:tc>
        <w:tc>
          <w:tcPr>
            <w:tcW w:w="1488" w:type="dxa"/>
            <w:tcBorders>
              <w:top w:val="single" w:sz="4" w:space="0" w:color="auto"/>
              <w:left w:val="nil"/>
              <w:bottom w:val="nil"/>
              <w:right w:val="nil"/>
            </w:tcBorders>
          </w:tcPr>
          <w:p w14:paraId="237389EF" w14:textId="77777777" w:rsidR="007223AF" w:rsidRPr="007223AF" w:rsidRDefault="007223AF" w:rsidP="00FD4690">
            <w:pPr>
              <w:jc w:val="center"/>
              <w:rPr>
                <w:rFonts w:ascii="Arial" w:hAnsi="Arial" w:cs="Arial"/>
                <w:sz w:val="22"/>
                <w:szCs w:val="22"/>
              </w:rPr>
            </w:pPr>
          </w:p>
        </w:tc>
        <w:tc>
          <w:tcPr>
            <w:tcW w:w="2552" w:type="dxa"/>
            <w:tcBorders>
              <w:top w:val="single" w:sz="4" w:space="0" w:color="auto"/>
              <w:left w:val="nil"/>
              <w:bottom w:val="nil"/>
              <w:right w:val="nil"/>
            </w:tcBorders>
          </w:tcPr>
          <w:p w14:paraId="227F5464" w14:textId="77777777" w:rsidR="007223AF" w:rsidRPr="00FD4690" w:rsidRDefault="007223AF" w:rsidP="002A663A">
            <w:pPr>
              <w:jc w:val="right"/>
              <w:rPr>
                <w:rFonts w:ascii="Arial" w:hAnsi="Arial" w:cs="Arial"/>
                <w:sz w:val="22"/>
                <w:szCs w:val="22"/>
              </w:rPr>
            </w:pPr>
          </w:p>
        </w:tc>
      </w:tr>
    </w:tbl>
    <w:p w14:paraId="570B2B26" w14:textId="77777777" w:rsidR="00C859DA" w:rsidRPr="004F4E65" w:rsidRDefault="00C859DA" w:rsidP="002A663A">
      <w:pPr>
        <w:rPr>
          <w:rFonts w:ascii="Arial" w:hAnsi="Arial" w:cs="Arial"/>
          <w:b/>
          <w:color w:val="000000"/>
        </w:rPr>
      </w:pPr>
    </w:p>
    <w:sectPr w:rsidR="00C859DA" w:rsidRPr="004F4E65" w:rsidSect="00F40F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3A181" w14:textId="77777777" w:rsidR="009924D5" w:rsidRDefault="009924D5">
      <w:r>
        <w:separator/>
      </w:r>
    </w:p>
  </w:endnote>
  <w:endnote w:type="continuationSeparator" w:id="0">
    <w:p w14:paraId="252852C9" w14:textId="77777777" w:rsidR="009924D5" w:rsidRDefault="0099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25E1"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C30892"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EE55"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4FEC">
      <w:rPr>
        <w:rStyle w:val="PageNumber"/>
        <w:noProof/>
      </w:rPr>
      <w:t>3</w:t>
    </w:r>
    <w:r>
      <w:rPr>
        <w:rStyle w:val="PageNumber"/>
      </w:rPr>
      <w:fldChar w:fldCharType="end"/>
    </w:r>
  </w:p>
  <w:p w14:paraId="3FD4F8B6" w14:textId="77777777" w:rsidR="00254042" w:rsidRDefault="00254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8012" w14:textId="77777777" w:rsidR="003C373F" w:rsidRDefault="003C3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FEC57" w14:textId="77777777" w:rsidR="009924D5" w:rsidRDefault="009924D5">
      <w:r>
        <w:separator/>
      </w:r>
    </w:p>
  </w:footnote>
  <w:footnote w:type="continuationSeparator" w:id="0">
    <w:p w14:paraId="1BA549D3" w14:textId="77777777" w:rsidR="009924D5" w:rsidRDefault="0099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40EF" w14:textId="77777777" w:rsidR="003C373F" w:rsidRDefault="003C3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9A9C" w14:textId="54B9A0B7" w:rsidR="008510E9" w:rsidRDefault="00DD0BB0">
    <w:pPr>
      <w:pStyle w:val="Header"/>
    </w:pPr>
    <w:r w:rsidRPr="006C0366">
      <w:rPr>
        <w:rFonts w:ascii="Arial" w:hAnsi="Arial" w:cs="Arial"/>
        <w:b/>
        <w:noProof/>
        <w:color w:val="000000"/>
      </w:rPr>
      <w:drawing>
        <wp:inline distT="0" distB="0" distL="0" distR="0" wp14:anchorId="5EEA5CF9" wp14:editId="5FFDA608">
          <wp:extent cx="527685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F089" w14:textId="77777777" w:rsidR="008510E9" w:rsidRDefault="00DD0BB0">
    <w:pPr>
      <w:pStyle w:val="Header"/>
    </w:pPr>
    <w:r w:rsidRPr="006C0366">
      <w:rPr>
        <w:rFonts w:ascii="Arial" w:hAnsi="Arial" w:cs="Arial"/>
        <w:b/>
        <w:noProof/>
        <w:color w:val="000000"/>
      </w:rPr>
      <w:drawing>
        <wp:inline distT="0" distB="0" distL="0" distR="0" wp14:anchorId="20D75820" wp14:editId="005C8797">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3256950E" w14:textId="77777777" w:rsidR="008510E9" w:rsidRDefault="00851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66266"/>
    <w:multiLevelType w:val="hybridMultilevel"/>
    <w:tmpl w:val="F844FC58"/>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7CF04C5"/>
    <w:multiLevelType w:val="singleLevel"/>
    <w:tmpl w:val="A7AAD2D8"/>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6" w15:restartNumberingAfterBreak="0">
    <w:nsid w:val="18C97D88"/>
    <w:multiLevelType w:val="hybridMultilevel"/>
    <w:tmpl w:val="24D08A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0A37CC"/>
    <w:multiLevelType w:val="hybridMultilevel"/>
    <w:tmpl w:val="4C1AD174"/>
    <w:lvl w:ilvl="0" w:tplc="F1E6A58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B460CC"/>
    <w:multiLevelType w:val="hybridMultilevel"/>
    <w:tmpl w:val="872A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37AB7"/>
    <w:multiLevelType w:val="multilevel"/>
    <w:tmpl w:val="42A04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EC5633"/>
    <w:multiLevelType w:val="hybridMultilevel"/>
    <w:tmpl w:val="312814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A3063"/>
    <w:multiLevelType w:val="hybridMultilevel"/>
    <w:tmpl w:val="E74601D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766057"/>
    <w:multiLevelType w:val="hybridMultilevel"/>
    <w:tmpl w:val="270C778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031B3D"/>
    <w:multiLevelType w:val="hybridMultilevel"/>
    <w:tmpl w:val="08BED5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967B78"/>
    <w:multiLevelType w:val="multilevel"/>
    <w:tmpl w:val="E850C972"/>
    <w:lvl w:ilvl="0">
      <w:start w:val="1"/>
      <w:numFmt w:val="decimal"/>
      <w:lvlText w:val="%1."/>
      <w:lvlJc w:val="left"/>
      <w:pPr>
        <w:ind w:left="720" w:hanging="360"/>
      </w:pPr>
      <w:rPr>
        <w:rFonts w:hint="default"/>
        <w:b/>
      </w:rPr>
    </w:lvl>
    <w:lvl w:ilvl="1">
      <w:start w:val="1"/>
      <w:numFmt w:val="decimal"/>
      <w:isLgl/>
      <w:lvlText w:val="%1.%2"/>
      <w:lvlJc w:val="left"/>
      <w:pPr>
        <w:ind w:left="816" w:hanging="39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C30D7B"/>
    <w:multiLevelType w:val="hybridMultilevel"/>
    <w:tmpl w:val="CF6AB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4" w15:restartNumberingAfterBreak="0">
    <w:nsid w:val="58CE2598"/>
    <w:multiLevelType w:val="hybridMultilevel"/>
    <w:tmpl w:val="76F4CB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D000F5"/>
    <w:multiLevelType w:val="hybridMultilevel"/>
    <w:tmpl w:val="C9902F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B43E17"/>
    <w:multiLevelType w:val="hybridMultilevel"/>
    <w:tmpl w:val="985EC2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1DF79D9"/>
    <w:multiLevelType w:val="hybridMultilevel"/>
    <w:tmpl w:val="84702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16F6FCA"/>
    <w:multiLevelType w:val="hybridMultilevel"/>
    <w:tmpl w:val="F0A478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1" w15:restartNumberingAfterBreak="0">
    <w:nsid w:val="7397468C"/>
    <w:multiLevelType w:val="hybridMultilevel"/>
    <w:tmpl w:val="0D2A7AD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74175F93"/>
    <w:multiLevelType w:val="hybridMultilevel"/>
    <w:tmpl w:val="63C28E5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748618777">
    <w:abstractNumId w:val="19"/>
  </w:num>
  <w:num w:numId="2" w16cid:durableId="1930306743">
    <w:abstractNumId w:val="5"/>
  </w:num>
  <w:num w:numId="3" w16cid:durableId="950628106">
    <w:abstractNumId w:val="15"/>
  </w:num>
  <w:num w:numId="4" w16cid:durableId="844176515">
    <w:abstractNumId w:val="33"/>
  </w:num>
  <w:num w:numId="5" w16cid:durableId="273680512">
    <w:abstractNumId w:val="35"/>
  </w:num>
  <w:num w:numId="6" w16cid:durableId="1199587479">
    <w:abstractNumId w:val="7"/>
  </w:num>
  <w:num w:numId="7" w16cid:durableId="342368393">
    <w:abstractNumId w:val="4"/>
  </w:num>
  <w:num w:numId="8" w16cid:durableId="1332754357">
    <w:abstractNumId w:val="11"/>
  </w:num>
  <w:num w:numId="9" w16cid:durableId="1571696042">
    <w:abstractNumId w:val="12"/>
  </w:num>
  <w:num w:numId="10" w16cid:durableId="228930588">
    <w:abstractNumId w:val="17"/>
  </w:num>
  <w:num w:numId="11" w16cid:durableId="1090351291">
    <w:abstractNumId w:val="18"/>
  </w:num>
  <w:num w:numId="12" w16cid:durableId="274018548">
    <w:abstractNumId w:val="1"/>
  </w:num>
  <w:num w:numId="13" w16cid:durableId="860893779">
    <w:abstractNumId w:val="21"/>
  </w:num>
  <w:num w:numId="14" w16cid:durableId="1716126081">
    <w:abstractNumId w:val="34"/>
  </w:num>
  <w:num w:numId="15" w16cid:durableId="1406609886">
    <w:abstractNumId w:val="2"/>
  </w:num>
  <w:num w:numId="16" w16cid:durableId="1411000145">
    <w:abstractNumId w:val="0"/>
  </w:num>
  <w:num w:numId="17" w16cid:durableId="392236710">
    <w:abstractNumId w:val="30"/>
  </w:num>
  <w:num w:numId="18" w16cid:durableId="452599396">
    <w:abstractNumId w:val="13"/>
  </w:num>
  <w:num w:numId="19" w16cid:durableId="305594495">
    <w:abstractNumId w:val="25"/>
  </w:num>
  <w:num w:numId="20" w16cid:durableId="1123302836">
    <w:abstractNumId w:val="20"/>
  </w:num>
  <w:num w:numId="21" w16cid:durableId="1345210664">
    <w:abstractNumId w:val="6"/>
  </w:num>
  <w:num w:numId="22" w16cid:durableId="1031801946">
    <w:abstractNumId w:val="26"/>
  </w:num>
  <w:num w:numId="23" w16cid:durableId="3015620">
    <w:abstractNumId w:val="16"/>
  </w:num>
  <w:num w:numId="24" w16cid:durableId="588465278">
    <w:abstractNumId w:val="23"/>
  </w:num>
  <w:num w:numId="25" w16cid:durableId="1561940996">
    <w:abstractNumId w:val="24"/>
  </w:num>
  <w:num w:numId="26" w16cid:durableId="1620606675">
    <w:abstractNumId w:val="32"/>
  </w:num>
  <w:num w:numId="27" w16cid:durableId="637539482">
    <w:abstractNumId w:val="10"/>
  </w:num>
  <w:num w:numId="28" w16cid:durableId="26168859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5360940">
    <w:abstractNumId w:val="27"/>
  </w:num>
  <w:num w:numId="30" w16cid:durableId="3235513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79286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470828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7619954">
    <w:abstractNumId w:val="22"/>
  </w:num>
  <w:num w:numId="34" w16cid:durableId="1944259795">
    <w:abstractNumId w:val="3"/>
  </w:num>
  <w:num w:numId="35" w16cid:durableId="435710920">
    <w:abstractNumId w:val="9"/>
  </w:num>
  <w:num w:numId="36" w16cid:durableId="441416262">
    <w:abstractNumId w:val="8"/>
  </w:num>
  <w:num w:numId="37" w16cid:durableId="10086816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13F8F"/>
    <w:rsid w:val="00014253"/>
    <w:rsid w:val="000178F3"/>
    <w:rsid w:val="000367F8"/>
    <w:rsid w:val="000404A7"/>
    <w:rsid w:val="00057722"/>
    <w:rsid w:val="00064737"/>
    <w:rsid w:val="000805A6"/>
    <w:rsid w:val="00095F4C"/>
    <w:rsid w:val="000B7A08"/>
    <w:rsid w:val="000D384D"/>
    <w:rsid w:val="000D3BC6"/>
    <w:rsid w:val="000F5752"/>
    <w:rsid w:val="001139FA"/>
    <w:rsid w:val="001173D6"/>
    <w:rsid w:val="001314BD"/>
    <w:rsid w:val="00133B62"/>
    <w:rsid w:val="00144F7B"/>
    <w:rsid w:val="001F362A"/>
    <w:rsid w:val="002060BF"/>
    <w:rsid w:val="00214552"/>
    <w:rsid w:val="00254042"/>
    <w:rsid w:val="00267AFF"/>
    <w:rsid w:val="002A663A"/>
    <w:rsid w:val="002E7FC7"/>
    <w:rsid w:val="00323D31"/>
    <w:rsid w:val="003411DA"/>
    <w:rsid w:val="00347E63"/>
    <w:rsid w:val="0036280B"/>
    <w:rsid w:val="003A0FC4"/>
    <w:rsid w:val="003C373F"/>
    <w:rsid w:val="003D098F"/>
    <w:rsid w:val="003D2AAA"/>
    <w:rsid w:val="00404C44"/>
    <w:rsid w:val="00417ACD"/>
    <w:rsid w:val="004204F6"/>
    <w:rsid w:val="0046451B"/>
    <w:rsid w:val="00480DA2"/>
    <w:rsid w:val="00490994"/>
    <w:rsid w:val="004A718D"/>
    <w:rsid w:val="004A76B5"/>
    <w:rsid w:val="004D3638"/>
    <w:rsid w:val="004D363F"/>
    <w:rsid w:val="004E37C4"/>
    <w:rsid w:val="004F4E65"/>
    <w:rsid w:val="005116CC"/>
    <w:rsid w:val="00511B1E"/>
    <w:rsid w:val="00523671"/>
    <w:rsid w:val="005542EA"/>
    <w:rsid w:val="00570197"/>
    <w:rsid w:val="00574A3A"/>
    <w:rsid w:val="005763E9"/>
    <w:rsid w:val="00591825"/>
    <w:rsid w:val="00591CD7"/>
    <w:rsid w:val="005B3B32"/>
    <w:rsid w:val="005C0894"/>
    <w:rsid w:val="005C5B7C"/>
    <w:rsid w:val="005C7095"/>
    <w:rsid w:val="005F3E50"/>
    <w:rsid w:val="00601C98"/>
    <w:rsid w:val="0060395E"/>
    <w:rsid w:val="00620140"/>
    <w:rsid w:val="0063277A"/>
    <w:rsid w:val="0065488A"/>
    <w:rsid w:val="00655D5C"/>
    <w:rsid w:val="006605BB"/>
    <w:rsid w:val="006624A7"/>
    <w:rsid w:val="00690072"/>
    <w:rsid w:val="00697764"/>
    <w:rsid w:val="006C0366"/>
    <w:rsid w:val="006C3DB7"/>
    <w:rsid w:val="006D372E"/>
    <w:rsid w:val="006E19E1"/>
    <w:rsid w:val="007045EA"/>
    <w:rsid w:val="00705FAA"/>
    <w:rsid w:val="007223AF"/>
    <w:rsid w:val="00722523"/>
    <w:rsid w:val="00727B5F"/>
    <w:rsid w:val="00740C87"/>
    <w:rsid w:val="00753026"/>
    <w:rsid w:val="007663FA"/>
    <w:rsid w:val="00775A7D"/>
    <w:rsid w:val="007B5B17"/>
    <w:rsid w:val="007B5F53"/>
    <w:rsid w:val="007E5870"/>
    <w:rsid w:val="00817C4D"/>
    <w:rsid w:val="0084118B"/>
    <w:rsid w:val="0084721B"/>
    <w:rsid w:val="008510C8"/>
    <w:rsid w:val="008510E9"/>
    <w:rsid w:val="008546CA"/>
    <w:rsid w:val="00867F69"/>
    <w:rsid w:val="0087503F"/>
    <w:rsid w:val="00875EF8"/>
    <w:rsid w:val="00885E6F"/>
    <w:rsid w:val="008A0111"/>
    <w:rsid w:val="008A7E37"/>
    <w:rsid w:val="008B127A"/>
    <w:rsid w:val="008B1ED4"/>
    <w:rsid w:val="008B7158"/>
    <w:rsid w:val="008C03A8"/>
    <w:rsid w:val="008C7297"/>
    <w:rsid w:val="008D509D"/>
    <w:rsid w:val="008D5515"/>
    <w:rsid w:val="008E68FD"/>
    <w:rsid w:val="0090239A"/>
    <w:rsid w:val="0091050F"/>
    <w:rsid w:val="0093756B"/>
    <w:rsid w:val="009511D0"/>
    <w:rsid w:val="009924D5"/>
    <w:rsid w:val="009A1E64"/>
    <w:rsid w:val="009B20DD"/>
    <w:rsid w:val="009B368B"/>
    <w:rsid w:val="009B5752"/>
    <w:rsid w:val="00A058EF"/>
    <w:rsid w:val="00A1101A"/>
    <w:rsid w:val="00A115C3"/>
    <w:rsid w:val="00A45AF8"/>
    <w:rsid w:val="00A52A70"/>
    <w:rsid w:val="00A67479"/>
    <w:rsid w:val="00A72BF3"/>
    <w:rsid w:val="00A85571"/>
    <w:rsid w:val="00A9715D"/>
    <w:rsid w:val="00AC2146"/>
    <w:rsid w:val="00B0281F"/>
    <w:rsid w:val="00B2619A"/>
    <w:rsid w:val="00B323F6"/>
    <w:rsid w:val="00B4134F"/>
    <w:rsid w:val="00B5057A"/>
    <w:rsid w:val="00B61408"/>
    <w:rsid w:val="00B70AD9"/>
    <w:rsid w:val="00B71C3D"/>
    <w:rsid w:val="00B72664"/>
    <w:rsid w:val="00BA558A"/>
    <w:rsid w:val="00BD56D7"/>
    <w:rsid w:val="00BE7089"/>
    <w:rsid w:val="00BF3118"/>
    <w:rsid w:val="00BF5ADB"/>
    <w:rsid w:val="00C14FEC"/>
    <w:rsid w:val="00C45A14"/>
    <w:rsid w:val="00C61F8F"/>
    <w:rsid w:val="00C650E0"/>
    <w:rsid w:val="00C859DA"/>
    <w:rsid w:val="00C91A76"/>
    <w:rsid w:val="00CA5426"/>
    <w:rsid w:val="00CD5EF1"/>
    <w:rsid w:val="00CE63B5"/>
    <w:rsid w:val="00CE7B31"/>
    <w:rsid w:val="00CF7FF2"/>
    <w:rsid w:val="00D02DBD"/>
    <w:rsid w:val="00D04726"/>
    <w:rsid w:val="00D16306"/>
    <w:rsid w:val="00D2242E"/>
    <w:rsid w:val="00D2611A"/>
    <w:rsid w:val="00D34C6E"/>
    <w:rsid w:val="00D50899"/>
    <w:rsid w:val="00D61324"/>
    <w:rsid w:val="00D619D1"/>
    <w:rsid w:val="00D86432"/>
    <w:rsid w:val="00D953FE"/>
    <w:rsid w:val="00DC0196"/>
    <w:rsid w:val="00DD0BB0"/>
    <w:rsid w:val="00DD374F"/>
    <w:rsid w:val="00DE34D6"/>
    <w:rsid w:val="00E059FB"/>
    <w:rsid w:val="00E15951"/>
    <w:rsid w:val="00E45767"/>
    <w:rsid w:val="00E60A4C"/>
    <w:rsid w:val="00E676E5"/>
    <w:rsid w:val="00E81E85"/>
    <w:rsid w:val="00E82FF5"/>
    <w:rsid w:val="00E94672"/>
    <w:rsid w:val="00E97B4B"/>
    <w:rsid w:val="00EA11F0"/>
    <w:rsid w:val="00ED0D47"/>
    <w:rsid w:val="00ED23AC"/>
    <w:rsid w:val="00ED7F7E"/>
    <w:rsid w:val="00F03754"/>
    <w:rsid w:val="00F201D6"/>
    <w:rsid w:val="00F20D4F"/>
    <w:rsid w:val="00F40FD7"/>
    <w:rsid w:val="00F465FB"/>
    <w:rsid w:val="00F52E69"/>
    <w:rsid w:val="00F67CD1"/>
    <w:rsid w:val="00F70188"/>
    <w:rsid w:val="00FC0383"/>
    <w:rsid w:val="00FC46F1"/>
    <w:rsid w:val="00FD4690"/>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0545423D"/>
  <w15:chartTrackingRefBased/>
  <w15:docId w15:val="{875726F0-4878-4AA5-93A1-C18730DC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BB0"/>
    <w:rPr>
      <w:rFonts w:ascii="Tahoma" w:hAnsi="Tahoma"/>
      <w:sz w:val="24"/>
      <w:szCs w:val="24"/>
      <w:lang w:eastAsia="en-US"/>
    </w:rPr>
  </w:style>
  <w:style w:type="paragraph" w:styleId="Heading1">
    <w:name w:val="heading 1"/>
    <w:basedOn w:val="Normal"/>
    <w:next w:val="Normal"/>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semiHidden/>
    <w:unhideWhenUsed/>
    <w:qFormat/>
    <w:rsid w:val="00057722"/>
    <w:pPr>
      <w:keepNext/>
      <w:spacing w:before="240" w:after="60"/>
      <w:outlineLvl w:val="1"/>
    </w:pPr>
    <w:rPr>
      <w:rFonts w:ascii="Cambria" w:hAnsi="Cambria"/>
      <w:b/>
      <w:bCs/>
      <w:i/>
      <w:iCs/>
      <w:sz w:val="28"/>
      <w:szCs w:val="28"/>
    </w:rPr>
  </w:style>
  <w:style w:type="paragraph" w:styleId="Heading3">
    <w:name w:val="heading 3"/>
    <w:basedOn w:val="Normal"/>
    <w:next w:val="Normal"/>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rsid w:val="00FD78D4"/>
    <w:pPr>
      <w:spacing w:after="120"/>
    </w:pPr>
    <w:rPr>
      <w:rFonts w:ascii="Times New Roman" w:hAnsi="Times New Roman"/>
      <w:sz w:val="20"/>
      <w:szCs w:val="20"/>
    </w:rPr>
  </w:style>
  <w:style w:type="paragraph" w:styleId="BodyText2">
    <w:name w:val="Body Text 2"/>
    <w:basedOn w:val="Normal"/>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NormalWeb">
    <w:name w:val="Normal (Web)"/>
    <w:basedOn w:val="Normal"/>
    <w:uiPriority w:val="99"/>
    <w:unhideWhenUsed/>
    <w:rsid w:val="001F362A"/>
    <w:rPr>
      <w:rFonts w:ascii="Times New Roman" w:hAnsi="Times New Roman"/>
      <w:lang w:eastAsia="en-GB"/>
    </w:rPr>
  </w:style>
  <w:style w:type="paragraph" w:customStyle="1" w:styleId="Default">
    <w:name w:val="Default"/>
    <w:rsid w:val="001F362A"/>
    <w:pPr>
      <w:autoSpaceDE w:val="0"/>
      <w:autoSpaceDN w:val="0"/>
      <w:adjustRightInd w:val="0"/>
    </w:pPr>
    <w:rPr>
      <w:rFonts w:ascii="Bookman Old Style" w:hAnsi="Bookman Old Style" w:cs="Bookman Old Style"/>
      <w:color w:val="000000"/>
      <w:sz w:val="24"/>
      <w:szCs w:val="24"/>
    </w:rPr>
  </w:style>
  <w:style w:type="character" w:styleId="Strong">
    <w:name w:val="Strong"/>
    <w:uiPriority w:val="22"/>
    <w:qFormat/>
    <w:rsid w:val="00FC46F1"/>
    <w:rPr>
      <w:b/>
      <w:bCs/>
    </w:rPr>
  </w:style>
  <w:style w:type="character" w:customStyle="1" w:styleId="Heading2Char">
    <w:name w:val="Heading 2 Char"/>
    <w:link w:val="Heading2"/>
    <w:semiHidden/>
    <w:rsid w:val="00057722"/>
    <w:rPr>
      <w:rFonts w:ascii="Cambria" w:eastAsia="Times New Roman" w:hAnsi="Cambria" w:cs="Times New Roman"/>
      <w:b/>
      <w:bCs/>
      <w:i/>
      <w:iCs/>
      <w:sz w:val="28"/>
      <w:szCs w:val="28"/>
      <w:lang w:eastAsia="en-US"/>
    </w:rPr>
  </w:style>
  <w:style w:type="paragraph" w:styleId="NoSpacing">
    <w:name w:val="No Spacing"/>
    <w:uiPriority w:val="1"/>
    <w:qFormat/>
    <w:rsid w:val="00057722"/>
    <w:rPr>
      <w:rFonts w:ascii="Calibri" w:eastAsia="Calibri" w:hAnsi="Calibri"/>
      <w:sz w:val="22"/>
      <w:szCs w:val="22"/>
      <w:lang w:eastAsia="en-US"/>
    </w:rPr>
  </w:style>
  <w:style w:type="paragraph" w:styleId="BalloonText">
    <w:name w:val="Balloon Text"/>
    <w:basedOn w:val="Normal"/>
    <w:link w:val="BalloonTextChar"/>
    <w:rsid w:val="007223AF"/>
    <w:rPr>
      <w:rFonts w:cs="Tahoma"/>
      <w:sz w:val="16"/>
      <w:szCs w:val="16"/>
    </w:rPr>
  </w:style>
  <w:style w:type="character" w:customStyle="1" w:styleId="BalloonTextChar">
    <w:name w:val="Balloon Text Char"/>
    <w:link w:val="BalloonText"/>
    <w:rsid w:val="007223AF"/>
    <w:rPr>
      <w:rFonts w:ascii="Tahoma" w:hAnsi="Tahoma" w:cs="Tahoma"/>
      <w:sz w:val="16"/>
      <w:szCs w:val="16"/>
      <w:lang w:eastAsia="en-US"/>
    </w:rPr>
  </w:style>
  <w:style w:type="paragraph" w:customStyle="1" w:styleId="CharChar1Char">
    <w:name w:val="Char Char1 Char"/>
    <w:basedOn w:val="Normal"/>
    <w:rsid w:val="007223AF"/>
    <w:pPr>
      <w:spacing w:after="160" w:line="240" w:lineRule="exact"/>
    </w:pPr>
    <w:rPr>
      <w:rFonts w:ascii="Verdana" w:hAnsi="Verdana" w:cs="Verdana"/>
      <w:sz w:val="20"/>
      <w:szCs w:val="20"/>
      <w:lang w:val="en-US"/>
    </w:rPr>
  </w:style>
  <w:style w:type="paragraph" w:styleId="ListParagraph">
    <w:name w:val="List Paragraph"/>
    <w:basedOn w:val="Normal"/>
    <w:uiPriority w:val="34"/>
    <w:qFormat/>
    <w:rsid w:val="00B72664"/>
    <w:pPr>
      <w:ind w:left="720"/>
    </w:pPr>
  </w:style>
  <w:style w:type="paragraph" w:styleId="Header">
    <w:name w:val="header"/>
    <w:basedOn w:val="Normal"/>
    <w:link w:val="HeaderChar"/>
    <w:uiPriority w:val="99"/>
    <w:rsid w:val="008510E9"/>
    <w:pPr>
      <w:tabs>
        <w:tab w:val="center" w:pos="4513"/>
        <w:tab w:val="right" w:pos="9026"/>
      </w:tabs>
    </w:pPr>
  </w:style>
  <w:style w:type="character" w:customStyle="1" w:styleId="HeaderChar">
    <w:name w:val="Header Char"/>
    <w:link w:val="Header"/>
    <w:uiPriority w:val="99"/>
    <w:rsid w:val="008510E9"/>
    <w:rPr>
      <w:rFonts w:ascii="Tahoma" w:hAnsi="Tahoma"/>
      <w:sz w:val="24"/>
      <w:szCs w:val="24"/>
      <w:lang w:eastAsia="en-US"/>
    </w:rPr>
  </w:style>
  <w:style w:type="character" w:styleId="Hyperlink">
    <w:name w:val="Hyperlink"/>
    <w:rsid w:val="00847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419059">
      <w:bodyDiv w:val="1"/>
      <w:marLeft w:val="0"/>
      <w:marRight w:val="0"/>
      <w:marTop w:val="0"/>
      <w:marBottom w:val="300"/>
      <w:divBdr>
        <w:top w:val="none" w:sz="0" w:space="0" w:color="auto"/>
        <w:left w:val="none" w:sz="0" w:space="0" w:color="auto"/>
        <w:bottom w:val="none" w:sz="0" w:space="0" w:color="auto"/>
        <w:right w:val="none" w:sz="0" w:space="0" w:color="auto"/>
      </w:divBdr>
      <w:divsChild>
        <w:div w:id="1282955512">
          <w:marLeft w:val="0"/>
          <w:marRight w:val="0"/>
          <w:marTop w:val="0"/>
          <w:marBottom w:val="0"/>
          <w:divBdr>
            <w:top w:val="none" w:sz="0" w:space="0" w:color="auto"/>
            <w:left w:val="none" w:sz="0" w:space="0" w:color="auto"/>
            <w:bottom w:val="none" w:sz="0" w:space="0" w:color="auto"/>
            <w:right w:val="none" w:sz="0" w:space="0" w:color="auto"/>
          </w:divBdr>
          <w:divsChild>
            <w:div w:id="612060227">
              <w:marLeft w:val="0"/>
              <w:marRight w:val="0"/>
              <w:marTop w:val="240"/>
              <w:marBottom w:val="0"/>
              <w:divBdr>
                <w:top w:val="none" w:sz="0" w:space="0" w:color="auto"/>
                <w:left w:val="none" w:sz="0" w:space="0" w:color="auto"/>
                <w:bottom w:val="none" w:sz="0" w:space="0" w:color="auto"/>
                <w:right w:val="none" w:sz="0" w:space="0" w:color="auto"/>
              </w:divBdr>
              <w:divsChild>
                <w:div w:id="614990325">
                  <w:marLeft w:val="0"/>
                  <w:marRight w:val="0"/>
                  <w:marTop w:val="0"/>
                  <w:marBottom w:val="0"/>
                  <w:divBdr>
                    <w:top w:val="none" w:sz="0" w:space="0" w:color="auto"/>
                    <w:left w:val="none" w:sz="0" w:space="0" w:color="auto"/>
                    <w:bottom w:val="none" w:sz="0" w:space="0" w:color="auto"/>
                    <w:right w:val="none" w:sz="0" w:space="0" w:color="auto"/>
                  </w:divBdr>
                  <w:divsChild>
                    <w:div w:id="49041765">
                      <w:marLeft w:val="0"/>
                      <w:marRight w:val="0"/>
                      <w:marTop w:val="0"/>
                      <w:marBottom w:val="0"/>
                      <w:divBdr>
                        <w:top w:val="none" w:sz="0" w:space="0" w:color="auto"/>
                        <w:left w:val="none" w:sz="0" w:space="0" w:color="auto"/>
                        <w:bottom w:val="none" w:sz="0" w:space="0" w:color="auto"/>
                        <w:right w:val="none" w:sz="0" w:space="0" w:color="auto"/>
                      </w:divBdr>
                      <w:divsChild>
                        <w:div w:id="1749577496">
                          <w:marLeft w:val="0"/>
                          <w:marRight w:val="0"/>
                          <w:marTop w:val="0"/>
                          <w:marBottom w:val="0"/>
                          <w:divBdr>
                            <w:top w:val="single" w:sz="6" w:space="0" w:color="9F9D9D"/>
                            <w:left w:val="single" w:sz="6" w:space="0" w:color="9F9D9D"/>
                            <w:bottom w:val="single" w:sz="6" w:space="0" w:color="9F9D9D"/>
                            <w:right w:val="single" w:sz="6" w:space="0" w:color="9F9D9D"/>
                          </w:divBdr>
                          <w:divsChild>
                            <w:div w:id="1874418173">
                              <w:marLeft w:val="0"/>
                              <w:marRight w:val="0"/>
                              <w:marTop w:val="0"/>
                              <w:marBottom w:val="0"/>
                              <w:divBdr>
                                <w:top w:val="none" w:sz="0" w:space="0" w:color="auto"/>
                                <w:left w:val="none" w:sz="0" w:space="0" w:color="auto"/>
                                <w:bottom w:val="none" w:sz="0" w:space="0" w:color="auto"/>
                                <w:right w:val="none" w:sz="0" w:space="0" w:color="auto"/>
                              </w:divBdr>
                              <w:divsChild>
                                <w:div w:id="1680040503">
                                  <w:marLeft w:val="0"/>
                                  <w:marRight w:val="0"/>
                                  <w:marTop w:val="0"/>
                                  <w:marBottom w:val="0"/>
                                  <w:divBdr>
                                    <w:top w:val="none" w:sz="0" w:space="0" w:color="auto"/>
                                    <w:left w:val="none" w:sz="0" w:space="0" w:color="auto"/>
                                    <w:bottom w:val="none" w:sz="0" w:space="0" w:color="auto"/>
                                    <w:right w:val="none" w:sz="0" w:space="0" w:color="auto"/>
                                  </w:divBdr>
                                  <w:divsChild>
                                    <w:div w:id="578179097">
                                      <w:marLeft w:val="0"/>
                                      <w:marRight w:val="0"/>
                                      <w:marTop w:val="0"/>
                                      <w:marBottom w:val="0"/>
                                      <w:divBdr>
                                        <w:top w:val="none" w:sz="0" w:space="0" w:color="auto"/>
                                        <w:left w:val="none" w:sz="0" w:space="0" w:color="auto"/>
                                        <w:bottom w:val="none" w:sz="0" w:space="0" w:color="auto"/>
                                        <w:right w:val="none" w:sz="0" w:space="0" w:color="auto"/>
                                      </w:divBdr>
                                      <w:divsChild>
                                        <w:div w:id="283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077448">
      <w:bodyDiv w:val="1"/>
      <w:marLeft w:val="0"/>
      <w:marRight w:val="0"/>
      <w:marTop w:val="0"/>
      <w:marBottom w:val="0"/>
      <w:divBdr>
        <w:top w:val="none" w:sz="0" w:space="0" w:color="auto"/>
        <w:left w:val="none" w:sz="0" w:space="0" w:color="auto"/>
        <w:bottom w:val="none" w:sz="0" w:space="0" w:color="auto"/>
        <w:right w:val="none" w:sz="0" w:space="0" w:color="auto"/>
      </w:divBdr>
    </w:div>
    <w:div w:id="2037997553">
      <w:bodyDiv w:val="1"/>
      <w:marLeft w:val="0"/>
      <w:marRight w:val="0"/>
      <w:marTop w:val="0"/>
      <w:marBottom w:val="0"/>
      <w:divBdr>
        <w:top w:val="none" w:sz="0" w:space="0" w:color="auto"/>
        <w:left w:val="none" w:sz="0" w:space="0" w:color="auto"/>
        <w:bottom w:val="none" w:sz="0" w:space="0" w:color="auto"/>
        <w:right w:val="none" w:sz="0" w:space="0" w:color="auto"/>
      </w:divBdr>
      <w:divsChild>
        <w:div w:id="959411872">
          <w:marLeft w:val="0"/>
          <w:marRight w:val="0"/>
          <w:marTop w:val="300"/>
          <w:marBottom w:val="0"/>
          <w:divBdr>
            <w:top w:val="none" w:sz="0" w:space="0" w:color="auto"/>
            <w:left w:val="none" w:sz="0" w:space="0" w:color="auto"/>
            <w:bottom w:val="none" w:sz="0" w:space="0" w:color="auto"/>
            <w:right w:val="none" w:sz="0" w:space="0" w:color="auto"/>
          </w:divBdr>
          <w:divsChild>
            <w:div w:id="1932010917">
              <w:marLeft w:val="0"/>
              <w:marRight w:val="0"/>
              <w:marTop w:val="0"/>
              <w:marBottom w:val="0"/>
              <w:divBdr>
                <w:top w:val="none" w:sz="0" w:space="0" w:color="auto"/>
                <w:left w:val="none" w:sz="0" w:space="0" w:color="auto"/>
                <w:bottom w:val="none" w:sz="0" w:space="0" w:color="auto"/>
                <w:right w:val="none" w:sz="0" w:space="0" w:color="auto"/>
              </w:divBdr>
              <w:divsChild>
                <w:div w:id="659770059">
                  <w:marLeft w:val="0"/>
                  <w:marRight w:val="-3600"/>
                  <w:marTop w:val="0"/>
                  <w:marBottom w:val="0"/>
                  <w:divBdr>
                    <w:top w:val="none" w:sz="0" w:space="0" w:color="auto"/>
                    <w:left w:val="none" w:sz="0" w:space="0" w:color="auto"/>
                    <w:bottom w:val="none" w:sz="0" w:space="0" w:color="auto"/>
                    <w:right w:val="none" w:sz="0" w:space="0" w:color="auto"/>
                  </w:divBdr>
                  <w:divsChild>
                    <w:div w:id="1171876535">
                      <w:marLeft w:val="300"/>
                      <w:marRight w:val="4200"/>
                      <w:marTop w:val="0"/>
                      <w:marBottom w:val="540"/>
                      <w:divBdr>
                        <w:top w:val="none" w:sz="0" w:space="0" w:color="auto"/>
                        <w:left w:val="none" w:sz="0" w:space="0" w:color="auto"/>
                        <w:bottom w:val="none" w:sz="0" w:space="0" w:color="auto"/>
                        <w:right w:val="none" w:sz="0" w:space="0" w:color="auto"/>
                      </w:divBdr>
                      <w:divsChild>
                        <w:div w:id="1848592894">
                          <w:marLeft w:val="0"/>
                          <w:marRight w:val="0"/>
                          <w:marTop w:val="0"/>
                          <w:marBottom w:val="0"/>
                          <w:divBdr>
                            <w:top w:val="none" w:sz="0" w:space="0" w:color="auto"/>
                            <w:left w:val="none" w:sz="0" w:space="0" w:color="auto"/>
                            <w:bottom w:val="none" w:sz="0" w:space="0" w:color="auto"/>
                            <w:right w:val="none" w:sz="0" w:space="0" w:color="auto"/>
                          </w:divBdr>
                          <w:divsChild>
                            <w:div w:id="19653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Corporate%20Health%20and%20Safety%20Policy%20June%202017.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24BFD-8391-4F11-BFC0-5F0AAA6B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771</Words>
  <Characters>4791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5551</CharactersWithSpaces>
  <SharedDoc>false</SharedDoc>
  <HLinks>
    <vt:vector size="6" baseType="variant">
      <vt:variant>
        <vt:i4>4521988</vt:i4>
      </vt:variant>
      <vt:variant>
        <vt:i4>2</vt:i4>
      </vt:variant>
      <vt:variant>
        <vt:i4>0</vt:i4>
      </vt:variant>
      <vt:variant>
        <vt:i4>5</vt:i4>
      </vt:variant>
      <vt:variant>
        <vt:lpwstr>http://www.bridgenders.net/healthandsafety/Documents/Corporate Health and Safety Policy June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2</cp:revision>
  <cp:lastPrinted>2018-07-31T14:03:00Z</cp:lastPrinted>
  <dcterms:created xsi:type="dcterms:W3CDTF">2024-02-27T09:21:00Z</dcterms:created>
  <dcterms:modified xsi:type="dcterms:W3CDTF">2024-02-27T09:21:00Z</dcterms:modified>
</cp:coreProperties>
</file>