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3C03B0F3" w14:textId="77777777" w:rsidR="00456B30" w:rsidRPr="00CB64DB" w:rsidRDefault="00456B30" w:rsidP="00CB64DB">
      <w:pPr>
        <w:tabs>
          <w:tab w:val="left" w:pos="2835"/>
        </w:tabs>
        <w:ind w:right="91"/>
        <w:rPr>
          <w:b/>
        </w:rPr>
      </w:pPr>
    </w:p>
    <w:p w14:paraId="74A82248" w14:textId="46862D59" w:rsidR="00456B30" w:rsidRPr="00CB64DB" w:rsidRDefault="00456B30" w:rsidP="00CB64DB">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sidR="00F227B6">
        <w:rPr>
          <w:rFonts w:ascii="Arial" w:hAnsi="Arial" w:cs="Arial"/>
        </w:rPr>
        <w:t>Edge of Care Services</w:t>
      </w:r>
    </w:p>
    <w:p w14:paraId="71381359" w14:textId="77777777" w:rsidR="00456B30" w:rsidRPr="00CB64DB" w:rsidRDefault="00456B30" w:rsidP="00CB64DB">
      <w:pPr>
        <w:tabs>
          <w:tab w:val="left" w:pos="2835"/>
        </w:tabs>
        <w:ind w:right="91"/>
        <w:rPr>
          <w:rFonts w:ascii="Arial" w:hAnsi="Arial" w:cs="Arial"/>
        </w:rPr>
      </w:pPr>
    </w:p>
    <w:p w14:paraId="43D9933D" w14:textId="20847FB7"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386B61">
        <w:rPr>
          <w:rFonts w:ascii="Arial" w:hAnsi="Arial" w:cs="Arial"/>
        </w:rPr>
        <w:t xml:space="preserve">Family Support Worker </w:t>
      </w:r>
      <w:r w:rsidR="00B56C91">
        <w:rPr>
          <w:rFonts w:ascii="Arial" w:hAnsi="Arial" w:cs="Arial"/>
        </w:rPr>
        <w:t>(Exploitation)</w:t>
      </w:r>
    </w:p>
    <w:p w14:paraId="3A1304C7" w14:textId="77777777" w:rsidR="00CB64DB" w:rsidRPr="00CB64DB" w:rsidRDefault="00CB64DB" w:rsidP="00CB64DB">
      <w:pPr>
        <w:tabs>
          <w:tab w:val="left" w:pos="2835"/>
        </w:tabs>
        <w:ind w:right="91"/>
        <w:rPr>
          <w:rFonts w:ascii="Arial" w:hAnsi="Arial" w:cs="Arial"/>
          <w:b/>
        </w:rPr>
      </w:pPr>
    </w:p>
    <w:p w14:paraId="0CF272F0" w14:textId="0516F2D0"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F227B6">
        <w:rPr>
          <w:rFonts w:ascii="Arial" w:hAnsi="Arial" w:cs="Arial"/>
        </w:rPr>
        <w:t>GR</w:t>
      </w:r>
      <w:r w:rsidR="00386B61">
        <w:rPr>
          <w:rFonts w:ascii="Arial" w:hAnsi="Arial" w:cs="Arial"/>
        </w:rPr>
        <w:t>07</w:t>
      </w:r>
    </w:p>
    <w:p w14:paraId="4C302A9E" w14:textId="77777777" w:rsidR="005F05FD" w:rsidRPr="00CB64DB" w:rsidRDefault="005F05FD" w:rsidP="00CB64DB">
      <w:pPr>
        <w:tabs>
          <w:tab w:val="left" w:pos="2835"/>
        </w:tabs>
        <w:ind w:right="-334"/>
        <w:rPr>
          <w:rFonts w:ascii="Arial" w:hAnsi="Arial" w:cs="Arial"/>
        </w:rPr>
      </w:pPr>
    </w:p>
    <w:p w14:paraId="1A437A51" w14:textId="543D7A90" w:rsidR="00456B30"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B56C91">
        <w:rPr>
          <w:rFonts w:ascii="Arial" w:hAnsi="Arial" w:cs="Arial"/>
        </w:rPr>
        <w:t>Senior Practitioner (Exploitation)</w:t>
      </w:r>
      <w:r w:rsidR="007408C3">
        <w:rPr>
          <w:rFonts w:ascii="Arial" w:hAnsi="Arial" w:cs="Arial"/>
        </w:rPr>
        <w:t xml:space="preserve"> </w:t>
      </w:r>
      <w:r w:rsidR="001A7026">
        <w:rPr>
          <w:rFonts w:ascii="Arial" w:hAnsi="Arial" w:cs="Arial"/>
        </w:rPr>
        <w:t xml:space="preserve"> </w:t>
      </w:r>
    </w:p>
    <w:p w14:paraId="3626C5B9" w14:textId="77777777" w:rsidR="001A7026" w:rsidRPr="00CB64DB" w:rsidRDefault="001A7026" w:rsidP="00CB64DB">
      <w:pPr>
        <w:tabs>
          <w:tab w:val="left" w:pos="2835"/>
        </w:tabs>
        <w:ind w:right="91"/>
        <w:rPr>
          <w:rFonts w:ascii="Arial" w:hAnsi="Arial" w:cs="Arial"/>
        </w:rPr>
      </w:pP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577B81C8" w14:textId="1F6D9348" w:rsidR="007408C3" w:rsidRPr="007408C3" w:rsidRDefault="00B56C91" w:rsidP="007408C3">
      <w:pPr>
        <w:jc w:val="both"/>
        <w:rPr>
          <w:rFonts w:ascii="Arial" w:hAnsi="Arial" w:cs="Arial"/>
          <w:bCs/>
          <w:szCs w:val="20"/>
        </w:rPr>
      </w:pPr>
      <w:r>
        <w:rPr>
          <w:rFonts w:ascii="Arial" w:hAnsi="Arial" w:cs="Arial"/>
          <w:bCs/>
          <w:szCs w:val="20"/>
        </w:rPr>
        <w:t>P</w:t>
      </w:r>
      <w:r w:rsidR="007408C3" w:rsidRPr="007408C3">
        <w:rPr>
          <w:rFonts w:ascii="Arial" w:hAnsi="Arial" w:cs="Arial"/>
          <w:bCs/>
          <w:szCs w:val="20"/>
        </w:rPr>
        <w:t>rovide high-quality, intensive support to children, young people and families affected by exploitation as part of Bridgend’s Edge of Care Service. The postholder will work directly with young people at risk of or currently experiencing exploitation — including criminal, sexual, and online exploitation — as well as with their parents and carers to reduce risk, improve safety, and build resilience.</w:t>
      </w:r>
    </w:p>
    <w:p w14:paraId="734E7E73" w14:textId="0F1D324D" w:rsidR="007408C3" w:rsidRPr="007408C3" w:rsidRDefault="007408C3" w:rsidP="007408C3">
      <w:pPr>
        <w:jc w:val="both"/>
        <w:rPr>
          <w:rFonts w:ascii="Arial" w:hAnsi="Arial" w:cs="Arial"/>
          <w:bCs/>
          <w:szCs w:val="20"/>
        </w:rPr>
      </w:pPr>
      <w:r w:rsidRPr="007408C3">
        <w:rPr>
          <w:rFonts w:ascii="Arial" w:hAnsi="Arial" w:cs="Arial"/>
          <w:bCs/>
          <w:szCs w:val="20"/>
        </w:rPr>
        <w:t xml:space="preserve">Working under the supervision of the </w:t>
      </w:r>
      <w:r w:rsidR="00B56C91">
        <w:rPr>
          <w:rFonts w:ascii="Arial" w:hAnsi="Arial" w:cs="Arial"/>
          <w:bCs/>
          <w:szCs w:val="20"/>
        </w:rPr>
        <w:t>Senior Practitioner (Exploitation)</w:t>
      </w:r>
      <w:r w:rsidRPr="007408C3">
        <w:rPr>
          <w:rFonts w:ascii="Arial" w:hAnsi="Arial" w:cs="Arial"/>
          <w:bCs/>
          <w:szCs w:val="20"/>
        </w:rPr>
        <w:t>, the role will involve the delivery of structured, evidence-based interventions that support behaviour change, strengthen relationships, and address the underlying drivers of vulnerability. The postholder will use trauma-informed, strengths-based, and contextual safeguarding approaches to work flexibly and creatively with families, often during periods of heightened risk and complexity.</w:t>
      </w:r>
    </w:p>
    <w:p w14:paraId="01213145" w14:textId="118320AF" w:rsidR="00E65025" w:rsidRPr="007408C3" w:rsidRDefault="007408C3" w:rsidP="007408C3">
      <w:pPr>
        <w:jc w:val="both"/>
        <w:rPr>
          <w:rFonts w:ascii="Arial" w:hAnsi="Arial" w:cs="Arial"/>
          <w:noProof/>
        </w:rPr>
      </w:pPr>
      <w:r w:rsidRPr="007408C3">
        <w:rPr>
          <w:rFonts w:ascii="Arial" w:hAnsi="Arial" w:cs="Arial"/>
          <w:bCs/>
          <w:szCs w:val="20"/>
        </w:rPr>
        <w:t>The Exploitation Support Worker will operate as part of a co-located, multi-agency team aligned to the local Exploitation Strategy and Bridgend’s Think Family ethos, playing a key role in preventing escalation to statutory care and supporting young people to remain safely within their families and communities. Evening and weekend working may be required to meet the needs of families and ensure timely, responsive support at critical moments.</w:t>
      </w:r>
      <w:r w:rsidR="00E65025" w:rsidRPr="007408C3">
        <w:rPr>
          <w:rFonts w:ascii="Arial" w:hAnsi="Arial" w:cs="Arial"/>
        </w:rPr>
        <w:t xml:space="preserve"> </w:t>
      </w:r>
    </w:p>
    <w:p w14:paraId="76130E95" w14:textId="61ED8683" w:rsidR="001D1D94" w:rsidRPr="00CB64DB" w:rsidRDefault="001D1D94" w:rsidP="001D1D94">
      <w:pPr>
        <w:pStyle w:val="Footer"/>
        <w:pBdr>
          <w:bottom w:val="single" w:sz="4" w:space="1" w:color="auto"/>
        </w:pBdr>
        <w:spacing w:after="120"/>
        <w:jc w:val="both"/>
        <w:rPr>
          <w:rFonts w:ascii="Arial" w:hAnsi="Arial" w:cs="Arial"/>
          <w:noProof/>
        </w:rPr>
      </w:pPr>
    </w:p>
    <w:p w14:paraId="7ED31AF2" w14:textId="31862BD3" w:rsidR="00456B30" w:rsidRPr="00CB64DB" w:rsidRDefault="00456B30" w:rsidP="00456B30">
      <w:pPr>
        <w:pStyle w:val="BodyText2"/>
        <w:spacing w:after="0"/>
        <w:outlineLvl w:val="0"/>
        <w:rPr>
          <w:szCs w:val="24"/>
        </w:rPr>
      </w:pPr>
      <w:r w:rsidRPr="00CB64DB">
        <w:rPr>
          <w:szCs w:val="24"/>
        </w:rPr>
        <w:t>PRINCIPAL RESPONSIBILITIES AND ACTIVITIES:</w:t>
      </w:r>
    </w:p>
    <w:p w14:paraId="03BDBF43" w14:textId="77777777" w:rsidR="00456B30" w:rsidRPr="00CB64DB" w:rsidRDefault="00456B30" w:rsidP="00456B30">
      <w:pPr>
        <w:rPr>
          <w:rFonts w:ascii="Arial" w:hAnsi="Arial" w:cs="Arial"/>
        </w:rPr>
      </w:pPr>
    </w:p>
    <w:p w14:paraId="278325DC" w14:textId="58647E0A"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Deliver tailored, evidence-based interventions to children, young people, parents and carers to reduce risk associated with exploitation.</w:t>
      </w:r>
    </w:p>
    <w:p w14:paraId="6D502EC1" w14:textId="1423D054"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Work intensively with families using trauma-informed, strengths-based, and motivational approaches to increase protective factors.</w:t>
      </w:r>
    </w:p>
    <w:p w14:paraId="381E870B" w14:textId="3CFBF5B7"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Build trusting relationships with young people who may be hard to engage, ensuring their voice and lived experience informs the work.</w:t>
      </w:r>
    </w:p>
    <w:p w14:paraId="062F7E40" w14:textId="290E4719"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Engage parents/carers to build capacity and understanding of exploitation, supporting family-led safety planning.</w:t>
      </w:r>
    </w:p>
    <w:p w14:paraId="670B1B24" w14:textId="23CA46DA"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Provide assertive outreach to reduce harm, including community-based work, school visits, and partnership liaison.</w:t>
      </w:r>
    </w:p>
    <w:p w14:paraId="301D0F44" w14:textId="220CD896" w:rsidR="007408C3" w:rsidRPr="007408C3" w:rsidRDefault="007408C3" w:rsidP="00B56C91">
      <w:pPr>
        <w:pStyle w:val="NormalWeb"/>
        <w:numPr>
          <w:ilvl w:val="0"/>
          <w:numId w:val="50"/>
        </w:numPr>
        <w:spacing w:before="0" w:beforeAutospacing="0" w:after="0" w:afterAutospacing="0"/>
        <w:ind w:left="567" w:hanging="283"/>
        <w:jc w:val="both"/>
        <w:rPr>
          <w:rFonts w:ascii="Arial" w:hAnsi="Arial" w:cs="Arial"/>
        </w:rPr>
      </w:pPr>
      <w:r w:rsidRPr="007408C3">
        <w:rPr>
          <w:rFonts w:ascii="Arial" w:hAnsi="Arial" w:cs="Arial"/>
        </w:rPr>
        <w:t>Work collaboratively within a co-located, multi-agency exploitation service and with wider partners such as education, youth justice, police, and health.</w:t>
      </w:r>
    </w:p>
    <w:p w14:paraId="65DF7FB7" w14:textId="61DDBF97" w:rsidR="007408C3" w:rsidRPr="007408C3" w:rsidRDefault="007408C3" w:rsidP="00B56C91">
      <w:pPr>
        <w:pStyle w:val="NormalWeb"/>
        <w:numPr>
          <w:ilvl w:val="0"/>
          <w:numId w:val="50"/>
        </w:numPr>
        <w:spacing w:before="0" w:beforeAutospacing="0" w:after="0" w:afterAutospacing="0"/>
        <w:ind w:left="709" w:hanging="425"/>
        <w:jc w:val="both"/>
        <w:rPr>
          <w:rFonts w:ascii="Arial" w:hAnsi="Arial" w:cs="Arial"/>
        </w:rPr>
      </w:pPr>
      <w:r w:rsidRPr="007408C3">
        <w:rPr>
          <w:rFonts w:ascii="Arial" w:hAnsi="Arial" w:cs="Arial"/>
        </w:rPr>
        <w:t>Use a contextual safeguarding approach to assess and respond to extra-familial risks.</w:t>
      </w:r>
    </w:p>
    <w:p w14:paraId="4A336B6B" w14:textId="130C008A" w:rsidR="007408C3" w:rsidRPr="007408C3" w:rsidRDefault="007408C3" w:rsidP="00B56C91">
      <w:pPr>
        <w:pStyle w:val="NormalWeb"/>
        <w:numPr>
          <w:ilvl w:val="0"/>
          <w:numId w:val="50"/>
        </w:numPr>
        <w:spacing w:before="0" w:beforeAutospacing="0" w:after="0" w:afterAutospacing="0"/>
        <w:ind w:left="709" w:hanging="425"/>
        <w:jc w:val="both"/>
        <w:rPr>
          <w:rFonts w:ascii="Arial" w:hAnsi="Arial" w:cs="Arial"/>
        </w:rPr>
      </w:pPr>
      <w:r w:rsidRPr="007408C3">
        <w:rPr>
          <w:rFonts w:ascii="Arial" w:hAnsi="Arial" w:cs="Arial"/>
        </w:rPr>
        <w:t>Respond to crisis situations calmly and effectively, including escalating safeguarding concerns in line with statutory processes.</w:t>
      </w:r>
    </w:p>
    <w:p w14:paraId="31ACBCD7" w14:textId="4E7D6B33" w:rsidR="007408C3" w:rsidRPr="007408C3" w:rsidRDefault="007408C3" w:rsidP="00B56C91">
      <w:pPr>
        <w:pStyle w:val="NormalWeb"/>
        <w:numPr>
          <w:ilvl w:val="0"/>
          <w:numId w:val="50"/>
        </w:numPr>
        <w:spacing w:before="0" w:beforeAutospacing="0" w:after="0" w:afterAutospacing="0"/>
        <w:ind w:left="709" w:hanging="425"/>
        <w:jc w:val="both"/>
        <w:rPr>
          <w:rFonts w:ascii="Arial" w:hAnsi="Arial" w:cs="Arial"/>
        </w:rPr>
      </w:pPr>
      <w:r w:rsidRPr="007408C3">
        <w:rPr>
          <w:rFonts w:ascii="Arial" w:hAnsi="Arial" w:cs="Arial"/>
        </w:rPr>
        <w:lastRenderedPageBreak/>
        <w:t>Maintain accurate and up-to-date case recordings in accordance with departmental guidance.</w:t>
      </w:r>
    </w:p>
    <w:p w14:paraId="4AD55D32" w14:textId="3C865ECA" w:rsidR="007408C3" w:rsidRPr="007408C3" w:rsidRDefault="007408C3" w:rsidP="00B56C91">
      <w:pPr>
        <w:pStyle w:val="NormalWeb"/>
        <w:numPr>
          <w:ilvl w:val="0"/>
          <w:numId w:val="50"/>
        </w:numPr>
        <w:spacing w:before="0" w:beforeAutospacing="0" w:after="0" w:afterAutospacing="0"/>
        <w:ind w:left="709" w:hanging="425"/>
        <w:jc w:val="both"/>
        <w:rPr>
          <w:rFonts w:ascii="Arial" w:hAnsi="Arial" w:cs="Arial"/>
        </w:rPr>
      </w:pPr>
      <w:r w:rsidRPr="007408C3">
        <w:rPr>
          <w:rFonts w:ascii="Arial" w:hAnsi="Arial" w:cs="Arial"/>
        </w:rPr>
        <w:t>Use agreed tools and measures to track progress, gather feedback and evaluate impact.</w:t>
      </w:r>
    </w:p>
    <w:p w14:paraId="76651FE0" w14:textId="09EF4E5E" w:rsidR="007408C3" w:rsidRPr="007408C3" w:rsidRDefault="007408C3" w:rsidP="00B56C91">
      <w:pPr>
        <w:pStyle w:val="NormalWeb"/>
        <w:numPr>
          <w:ilvl w:val="0"/>
          <w:numId w:val="50"/>
        </w:numPr>
        <w:spacing w:before="0" w:beforeAutospacing="0" w:after="0" w:afterAutospacing="0"/>
        <w:ind w:left="709" w:hanging="425"/>
        <w:jc w:val="both"/>
        <w:rPr>
          <w:rFonts w:ascii="Arial" w:hAnsi="Arial" w:cs="Arial"/>
        </w:rPr>
      </w:pPr>
      <w:r w:rsidRPr="007408C3">
        <w:rPr>
          <w:rFonts w:ascii="Arial" w:hAnsi="Arial" w:cs="Arial"/>
        </w:rPr>
        <w:t>Contribute to assessments, reports, safety plans and reviews to a high standard and within agreed timescales.</w:t>
      </w:r>
    </w:p>
    <w:p w14:paraId="2084D6FA" w14:textId="3C9E1D9A" w:rsidR="007408C3" w:rsidRDefault="007408C3" w:rsidP="00B56C91">
      <w:pPr>
        <w:pStyle w:val="NormalWeb"/>
        <w:numPr>
          <w:ilvl w:val="0"/>
          <w:numId w:val="50"/>
        </w:numPr>
        <w:spacing w:before="0" w:beforeAutospacing="0" w:after="0" w:afterAutospacing="0"/>
        <w:ind w:left="709" w:hanging="425"/>
        <w:jc w:val="both"/>
      </w:pPr>
      <w:r w:rsidRPr="007408C3">
        <w:rPr>
          <w:rFonts w:ascii="Arial" w:hAnsi="Arial" w:cs="Arial"/>
        </w:rPr>
        <w:t>Participate in reflective supervision and contribute to team development</w:t>
      </w:r>
      <w:r>
        <w:t>.</w:t>
      </w:r>
    </w:p>
    <w:p w14:paraId="4D9E307D" w14:textId="77777777" w:rsidR="00AA78C1" w:rsidRDefault="00AA78C1" w:rsidP="00637FAA">
      <w:pPr>
        <w:autoSpaceDE w:val="0"/>
        <w:autoSpaceDN w:val="0"/>
        <w:adjustRightInd w:val="0"/>
        <w:rPr>
          <w:rFonts w:ascii="Arial" w:hAnsi="Arial" w:cs="Arial"/>
          <w:b/>
          <w:bCs/>
          <w:lang w:eastAsia="en-GB"/>
        </w:rPr>
      </w:pPr>
    </w:p>
    <w:p w14:paraId="5492706B" w14:textId="149FB2E1"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18E3EE9F" w14:textId="77777777" w:rsidR="00EC214B" w:rsidRDefault="00EC214B" w:rsidP="00637FAA">
      <w:pPr>
        <w:autoSpaceDE w:val="0"/>
        <w:autoSpaceDN w:val="0"/>
        <w:adjustRightInd w:val="0"/>
        <w:rPr>
          <w:rFonts w:ascii="Arial" w:hAnsi="Arial" w:cs="Arial"/>
          <w:b/>
          <w:lang w:eastAsia="en-GB"/>
        </w:rPr>
      </w:pPr>
    </w:p>
    <w:p w14:paraId="7F2EF1CE" w14:textId="78A624EF"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00A46C63" w14:textId="77777777"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31628754" w14:textId="77777777" w:rsidR="00E65025" w:rsidRDefault="00E65025" w:rsidP="00637FAA">
      <w:pPr>
        <w:autoSpaceDE w:val="0"/>
        <w:autoSpaceDN w:val="0"/>
        <w:adjustRightInd w:val="0"/>
        <w:rPr>
          <w:rFonts w:ascii="Arial" w:hAnsi="Arial" w:cs="Arial"/>
          <w:b/>
          <w:bCs/>
          <w:lang w:eastAsia="en-GB"/>
        </w:rPr>
      </w:pPr>
    </w:p>
    <w:p w14:paraId="5DAD8FA9" w14:textId="37181175"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3B9DFD43" w14:textId="253415F0" w:rsidR="005E22FC" w:rsidRPr="005E22FC" w:rsidRDefault="005E22FC" w:rsidP="005E22FC">
      <w:pPr>
        <w:autoSpaceDE w:val="0"/>
        <w:autoSpaceDN w:val="0"/>
        <w:adjustRightInd w:val="0"/>
        <w:rPr>
          <w:rFonts w:ascii="Arial" w:hAnsi="Arial" w:cs="Arial"/>
          <w:b/>
          <w:bCs/>
          <w:lang w:eastAsia="en-GB"/>
        </w:rPr>
      </w:pPr>
      <w:r w:rsidRPr="005E22FC">
        <w:rPr>
          <w:rFonts w:ascii="Arial" w:hAnsi="Arial" w:cs="Arial"/>
          <w:b/>
          <w:bCs/>
          <w:lang w:eastAsia="en-GB"/>
        </w:rPr>
        <w:t xml:space="preserve">Criminal Records Check </w:t>
      </w:r>
    </w:p>
    <w:p w14:paraId="32543BD5" w14:textId="3709C636" w:rsidR="00CB64DB" w:rsidRDefault="005E22FC" w:rsidP="005E22FC">
      <w:pPr>
        <w:autoSpaceDE w:val="0"/>
        <w:autoSpaceDN w:val="0"/>
        <w:adjustRightInd w:val="0"/>
        <w:rPr>
          <w:rFonts w:ascii="Arial" w:hAnsi="Arial"/>
          <w:b/>
          <w:kern w:val="32"/>
          <w:sz w:val="32"/>
          <w:szCs w:val="32"/>
          <w:lang w:eastAsia="en-GB"/>
        </w:rPr>
      </w:pPr>
      <w:r w:rsidRPr="005E22FC">
        <w:rPr>
          <w:rFonts w:ascii="Arial" w:hAnsi="Arial" w:cs="Arial"/>
          <w:lang w:eastAsia="en-GB"/>
        </w:rPr>
        <w:t>This post requires a criminal records check through the Disclosure &amp; Barring Service (DBS).</w:t>
      </w:r>
      <w:r w:rsidR="00CB64DB">
        <w:rPr>
          <w:szCs w:val="32"/>
        </w:rPr>
        <w:br w:type="page"/>
      </w:r>
    </w:p>
    <w:p w14:paraId="2BFA0C72" w14:textId="691B55FF" w:rsidR="00F3026C" w:rsidRPr="00F3026C" w:rsidRDefault="00F3026C" w:rsidP="00F3026C">
      <w:pPr>
        <w:jc w:val="center"/>
        <w:rPr>
          <w:rFonts w:ascii="Arial" w:hAnsi="Arial" w:cs="Arial"/>
          <w:b/>
          <w:bCs/>
          <w:sz w:val="32"/>
          <w:szCs w:val="32"/>
        </w:rPr>
      </w:pPr>
      <w:r w:rsidRPr="00F3026C">
        <w:rPr>
          <w:rFonts w:ascii="Arial" w:hAnsi="Arial" w:cs="Arial"/>
          <w:b/>
          <w:bCs/>
          <w:sz w:val="32"/>
          <w:szCs w:val="32"/>
        </w:rPr>
        <w:lastRenderedPageBreak/>
        <w:t>Person Specification</w:t>
      </w:r>
    </w:p>
    <w:p w14:paraId="6F6CBC48" w14:textId="339A8036" w:rsidR="00F3026C" w:rsidRPr="00F3026C" w:rsidRDefault="00F3026C" w:rsidP="00F3026C">
      <w:pPr>
        <w:jc w:val="center"/>
        <w:rPr>
          <w:rFonts w:ascii="Arial" w:hAnsi="Arial" w:cs="Arial"/>
          <w:b/>
          <w:bCs/>
          <w:sz w:val="28"/>
          <w:szCs w:val="28"/>
        </w:rPr>
      </w:pPr>
      <w:r w:rsidRPr="00F3026C">
        <w:rPr>
          <w:rFonts w:ascii="Arial" w:hAnsi="Arial" w:cs="Arial"/>
          <w:b/>
          <w:bCs/>
          <w:sz w:val="28"/>
          <w:szCs w:val="28"/>
        </w:rPr>
        <w:t>Family Support Worker</w:t>
      </w:r>
      <w:r w:rsidR="00B56C91">
        <w:rPr>
          <w:rFonts w:ascii="Arial" w:hAnsi="Arial" w:cs="Arial"/>
          <w:b/>
          <w:bCs/>
          <w:sz w:val="28"/>
          <w:szCs w:val="28"/>
        </w:rPr>
        <w:t xml:space="preserve"> (Exploitation)</w:t>
      </w:r>
    </w:p>
    <w:p w14:paraId="663D2828" w14:textId="1BC1A892" w:rsidR="00F3026C" w:rsidRPr="00CB64DB" w:rsidRDefault="00F3026C" w:rsidP="00F3026C">
      <w:pPr>
        <w:jc w:val="center"/>
        <w:rPr>
          <w:rFonts w:ascii="Arial" w:hAnsi="Arial" w:cs="Arial"/>
        </w:rPr>
      </w:pPr>
      <w:r w:rsidRPr="00CB64DB">
        <w:rPr>
          <w:rFonts w:ascii="Arial" w:hAnsi="Arial" w:cs="Arial"/>
        </w:rPr>
        <w:t>The following attributes represent the range of skills, abilities and experiences etc. relevant to this position.  Applicants are expected to meet the attributes that have been identified as essential.</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F3026C" w:rsidRPr="00156E04" w14:paraId="3AC99873" w14:textId="77777777" w:rsidTr="00887E96">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533A804A" w14:textId="77777777" w:rsidR="00F3026C" w:rsidRPr="00156E04" w:rsidRDefault="00F3026C" w:rsidP="00887E96">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06587718" w14:textId="77777777" w:rsidR="00F3026C" w:rsidRPr="00156E04" w:rsidRDefault="00F3026C" w:rsidP="00887E96">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0ADD8FE4" w14:textId="77777777" w:rsidR="00F3026C" w:rsidRPr="00156E04" w:rsidRDefault="00F3026C" w:rsidP="00887E96">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70E5CBD5" w14:textId="77777777" w:rsidR="00F3026C" w:rsidRPr="00156E04" w:rsidRDefault="00F3026C" w:rsidP="00887E96">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F3026C" w:rsidRPr="00156E04" w14:paraId="726F432C" w14:textId="77777777" w:rsidTr="00887E96">
        <w:trPr>
          <w:cantSplit/>
          <w:trHeight w:val="1117"/>
        </w:trPr>
        <w:tc>
          <w:tcPr>
            <w:tcW w:w="1970" w:type="dxa"/>
            <w:tcBorders>
              <w:top w:val="double" w:sz="4" w:space="0" w:color="auto"/>
              <w:bottom w:val="single" w:sz="4" w:space="0" w:color="auto"/>
            </w:tcBorders>
          </w:tcPr>
          <w:p w14:paraId="62EA472C" w14:textId="77777777" w:rsidR="00F3026C" w:rsidRDefault="00F3026C" w:rsidP="00887E96">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50B94331" w14:textId="77777777" w:rsidR="00F3026C" w:rsidRPr="00BC59CA" w:rsidRDefault="00F3026C" w:rsidP="00887E96">
            <w:pPr>
              <w:rPr>
                <w:rFonts w:ascii="Arial" w:hAnsi="Arial" w:cs="Arial"/>
                <w:b/>
              </w:rPr>
            </w:pPr>
          </w:p>
          <w:p w14:paraId="6E539154" w14:textId="77777777" w:rsidR="00F3026C" w:rsidRPr="00156E04" w:rsidRDefault="00F3026C" w:rsidP="00887E96">
            <w:pPr>
              <w:rPr>
                <w:rFonts w:ascii="Arial" w:hAnsi="Arial" w:cs="Arial"/>
              </w:rPr>
            </w:pPr>
          </w:p>
        </w:tc>
        <w:tc>
          <w:tcPr>
            <w:tcW w:w="4111" w:type="dxa"/>
            <w:tcBorders>
              <w:top w:val="double" w:sz="4" w:space="0" w:color="auto"/>
              <w:bottom w:val="single" w:sz="4" w:space="0" w:color="auto"/>
            </w:tcBorders>
          </w:tcPr>
          <w:p w14:paraId="04550AC7" w14:textId="77777777" w:rsidR="00F3026C" w:rsidRDefault="00E65025" w:rsidP="00F3026C">
            <w:pPr>
              <w:pStyle w:val="ListParagraph"/>
              <w:numPr>
                <w:ilvl w:val="0"/>
                <w:numId w:val="30"/>
              </w:numPr>
              <w:contextualSpacing/>
              <w:rPr>
                <w:rFonts w:ascii="Arial" w:hAnsi="Arial" w:cs="Arial"/>
                <w:lang w:eastAsia="en-GB"/>
              </w:rPr>
            </w:pPr>
            <w:r>
              <w:rPr>
                <w:rFonts w:ascii="Arial" w:hAnsi="Arial" w:cs="Arial"/>
              </w:rPr>
              <w:t xml:space="preserve">QCF (NVQ) Level 3 or </w:t>
            </w:r>
            <w:r w:rsidR="001049D1">
              <w:rPr>
                <w:rFonts w:ascii="Arial" w:hAnsi="Arial" w:cs="Arial"/>
              </w:rPr>
              <w:t>equivalent Health</w:t>
            </w:r>
            <w:r w:rsidRPr="00E0066B">
              <w:rPr>
                <w:rFonts w:ascii="Arial" w:hAnsi="Arial" w:cs="Arial"/>
              </w:rPr>
              <w:t xml:space="preserve"> and Social Care qualification or the ability to demonstrate competence through </w:t>
            </w:r>
            <w:proofErr w:type="gramStart"/>
            <w:r w:rsidRPr="00E0066B">
              <w:rPr>
                <w:rFonts w:ascii="Arial" w:hAnsi="Arial" w:cs="Arial"/>
              </w:rPr>
              <w:t>experience</w:t>
            </w:r>
            <w:r>
              <w:rPr>
                <w:rFonts w:ascii="Arial" w:hAnsi="Arial" w:cs="Arial"/>
              </w:rPr>
              <w:t xml:space="preserve"> </w:t>
            </w:r>
            <w:r w:rsidR="00F3026C">
              <w:rPr>
                <w:rFonts w:ascii="Arial" w:hAnsi="Arial" w:cs="Arial"/>
              </w:rPr>
              <w:t>.</w:t>
            </w:r>
            <w:proofErr w:type="gramEnd"/>
          </w:p>
          <w:p w14:paraId="16FB3E40" w14:textId="2E8A72EF" w:rsidR="001049D1" w:rsidRPr="00156E04" w:rsidRDefault="001049D1" w:rsidP="001049D1">
            <w:pPr>
              <w:pStyle w:val="ListParagraph"/>
              <w:ind w:left="360"/>
              <w:contextualSpacing/>
              <w:rPr>
                <w:rFonts w:ascii="Arial" w:hAnsi="Arial" w:cs="Arial"/>
                <w:lang w:eastAsia="en-GB"/>
              </w:rPr>
            </w:pPr>
          </w:p>
        </w:tc>
        <w:tc>
          <w:tcPr>
            <w:tcW w:w="1701" w:type="dxa"/>
            <w:tcBorders>
              <w:top w:val="double" w:sz="4" w:space="0" w:color="auto"/>
              <w:bottom w:val="single" w:sz="4" w:space="0" w:color="auto"/>
            </w:tcBorders>
          </w:tcPr>
          <w:p w14:paraId="3F8FE51B" w14:textId="77777777" w:rsidR="00F3026C" w:rsidRPr="00CB64DB" w:rsidRDefault="00F3026C" w:rsidP="00887E96">
            <w:pPr>
              <w:jc w:val="center"/>
              <w:rPr>
                <w:rFonts w:ascii="Arial" w:hAnsi="Arial" w:cs="Arial"/>
              </w:rPr>
            </w:pPr>
            <w:r>
              <w:rPr>
                <w:rFonts w:ascii="Arial" w:hAnsi="Arial" w:cs="Arial"/>
              </w:rPr>
              <w:t>Yes</w:t>
            </w:r>
          </w:p>
        </w:tc>
        <w:tc>
          <w:tcPr>
            <w:tcW w:w="2551" w:type="dxa"/>
            <w:tcBorders>
              <w:top w:val="double" w:sz="4" w:space="0" w:color="auto"/>
              <w:bottom w:val="single" w:sz="4" w:space="0" w:color="auto"/>
            </w:tcBorders>
          </w:tcPr>
          <w:p w14:paraId="0E551E12" w14:textId="77777777" w:rsidR="00F3026C" w:rsidRPr="00156E04" w:rsidRDefault="00F3026C" w:rsidP="00887E96">
            <w:pPr>
              <w:rPr>
                <w:rFonts w:ascii="Arial" w:hAnsi="Arial" w:cs="Arial"/>
              </w:rPr>
            </w:pPr>
            <w:r>
              <w:rPr>
                <w:rFonts w:ascii="Arial" w:hAnsi="Arial" w:cs="Arial"/>
              </w:rPr>
              <w:t xml:space="preserve">Production of original Qualification Certificates and application form. </w:t>
            </w:r>
          </w:p>
        </w:tc>
      </w:tr>
      <w:tr w:rsidR="005C67F0" w:rsidRPr="00156E04" w14:paraId="59CD6DBF" w14:textId="77777777" w:rsidTr="00887E96">
        <w:trPr>
          <w:cantSplit/>
          <w:trHeight w:val="439"/>
        </w:trPr>
        <w:tc>
          <w:tcPr>
            <w:tcW w:w="1970" w:type="dxa"/>
            <w:tcBorders>
              <w:top w:val="single" w:sz="4" w:space="0" w:color="auto"/>
              <w:left w:val="single" w:sz="4" w:space="0" w:color="auto"/>
              <w:bottom w:val="nil"/>
              <w:right w:val="single" w:sz="4" w:space="0" w:color="auto"/>
            </w:tcBorders>
          </w:tcPr>
          <w:p w14:paraId="3170D663" w14:textId="77777777" w:rsidR="005C67F0" w:rsidRPr="00156E04" w:rsidRDefault="005C67F0" w:rsidP="005C67F0">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40294F9F" w14:textId="6056A438" w:rsidR="007408C3" w:rsidRDefault="007408C3" w:rsidP="007408C3">
            <w:pPr>
              <w:numPr>
                <w:ilvl w:val="0"/>
                <w:numId w:val="11"/>
              </w:numPr>
              <w:ind w:left="320"/>
              <w:rPr>
                <w:rFonts w:ascii="Arial" w:hAnsi="Arial" w:cs="Arial"/>
                <w:color w:val="000000"/>
              </w:rPr>
            </w:pPr>
            <w:r w:rsidRPr="007408C3">
              <w:rPr>
                <w:rFonts w:ascii="Arial" w:hAnsi="Arial" w:cs="Arial"/>
                <w:color w:val="000000"/>
              </w:rPr>
              <w:t>Experience of working with children, young people and families known to social services</w:t>
            </w:r>
            <w:r w:rsidR="001049D1">
              <w:rPr>
                <w:rFonts w:ascii="Arial" w:hAnsi="Arial" w:cs="Arial"/>
                <w:color w:val="000000"/>
              </w:rPr>
              <w:t>.</w:t>
            </w:r>
          </w:p>
          <w:p w14:paraId="128FAA6D" w14:textId="77777777" w:rsidR="001049D1" w:rsidRDefault="001049D1" w:rsidP="001049D1">
            <w:pPr>
              <w:ind w:left="320"/>
              <w:rPr>
                <w:rFonts w:ascii="Arial" w:hAnsi="Arial" w:cs="Arial"/>
                <w:color w:val="000000"/>
              </w:rPr>
            </w:pPr>
          </w:p>
          <w:p w14:paraId="5E75D203" w14:textId="77777777" w:rsidR="007408C3" w:rsidRDefault="007408C3" w:rsidP="007408C3">
            <w:pPr>
              <w:numPr>
                <w:ilvl w:val="0"/>
                <w:numId w:val="11"/>
              </w:numPr>
              <w:ind w:left="320"/>
              <w:rPr>
                <w:rFonts w:ascii="Arial" w:hAnsi="Arial" w:cs="Arial"/>
                <w:color w:val="000000"/>
              </w:rPr>
            </w:pPr>
            <w:r w:rsidRPr="007408C3">
              <w:rPr>
                <w:rFonts w:ascii="Arial" w:hAnsi="Arial" w:cs="Arial"/>
                <w:color w:val="000000"/>
              </w:rPr>
              <w:t>Experience of working with vulnerable young people impacted by exploitation.</w:t>
            </w:r>
          </w:p>
          <w:p w14:paraId="482B5BE9" w14:textId="77777777" w:rsidR="001049D1" w:rsidRDefault="001049D1" w:rsidP="001049D1">
            <w:pPr>
              <w:pStyle w:val="ListParagraph"/>
              <w:rPr>
                <w:rFonts w:ascii="Arial" w:hAnsi="Arial" w:cs="Arial"/>
                <w:color w:val="000000"/>
              </w:rPr>
            </w:pPr>
          </w:p>
          <w:p w14:paraId="34B61409" w14:textId="77777777" w:rsidR="001049D1" w:rsidRDefault="001049D1" w:rsidP="001049D1">
            <w:pPr>
              <w:ind w:left="320"/>
              <w:rPr>
                <w:rFonts w:ascii="Arial" w:hAnsi="Arial" w:cs="Arial"/>
                <w:color w:val="000000"/>
              </w:rPr>
            </w:pPr>
          </w:p>
          <w:p w14:paraId="36FE471D" w14:textId="030C80FD" w:rsidR="007408C3" w:rsidRDefault="007408C3" w:rsidP="007408C3">
            <w:pPr>
              <w:numPr>
                <w:ilvl w:val="0"/>
                <w:numId w:val="11"/>
              </w:numPr>
              <w:ind w:left="320" w:hanging="400"/>
              <w:rPr>
                <w:rFonts w:ascii="Arial" w:hAnsi="Arial" w:cs="Arial"/>
                <w:color w:val="000000"/>
              </w:rPr>
            </w:pPr>
            <w:r w:rsidRPr="007408C3">
              <w:rPr>
                <w:rFonts w:ascii="Arial" w:hAnsi="Arial" w:cs="Arial"/>
                <w:color w:val="000000"/>
              </w:rPr>
              <w:t>Knowledge of exploitation types (e.g. criminal, sexual, online), risk indicators, and legal/procedural frameworks.</w:t>
            </w:r>
          </w:p>
          <w:p w14:paraId="22F0978D" w14:textId="77777777" w:rsidR="001049D1" w:rsidRDefault="001049D1" w:rsidP="001049D1">
            <w:pPr>
              <w:ind w:left="320"/>
              <w:rPr>
                <w:rFonts w:ascii="Arial" w:hAnsi="Arial" w:cs="Arial"/>
                <w:color w:val="000000"/>
              </w:rPr>
            </w:pPr>
          </w:p>
          <w:p w14:paraId="53FAF61B" w14:textId="11BD2781" w:rsidR="007408C3" w:rsidRDefault="007408C3" w:rsidP="007408C3">
            <w:pPr>
              <w:numPr>
                <w:ilvl w:val="0"/>
                <w:numId w:val="11"/>
              </w:numPr>
              <w:ind w:left="320"/>
              <w:rPr>
                <w:rFonts w:ascii="Arial" w:hAnsi="Arial" w:cs="Arial"/>
                <w:color w:val="000000"/>
              </w:rPr>
            </w:pPr>
            <w:r w:rsidRPr="007408C3">
              <w:rPr>
                <w:rFonts w:ascii="Arial" w:hAnsi="Arial" w:cs="Arial"/>
                <w:color w:val="000000"/>
              </w:rPr>
              <w:t>Experience of delivering structured interventions that support positive change and reduce risk.</w:t>
            </w:r>
          </w:p>
          <w:p w14:paraId="0118EAE5" w14:textId="77777777" w:rsidR="001049D1" w:rsidRDefault="001049D1" w:rsidP="001049D1">
            <w:pPr>
              <w:pStyle w:val="ListParagraph"/>
              <w:rPr>
                <w:rFonts w:ascii="Arial" w:hAnsi="Arial" w:cs="Arial"/>
                <w:color w:val="000000"/>
              </w:rPr>
            </w:pPr>
          </w:p>
          <w:p w14:paraId="342B6D9D" w14:textId="77777777" w:rsidR="001049D1" w:rsidRDefault="001049D1" w:rsidP="001049D1">
            <w:pPr>
              <w:ind w:left="320"/>
              <w:rPr>
                <w:rFonts w:ascii="Arial" w:hAnsi="Arial" w:cs="Arial"/>
                <w:color w:val="000000"/>
              </w:rPr>
            </w:pPr>
          </w:p>
          <w:p w14:paraId="4D7ADBEA" w14:textId="77777777" w:rsidR="007408C3" w:rsidRPr="001049D1" w:rsidRDefault="00B56C91" w:rsidP="00B56C91">
            <w:pPr>
              <w:pStyle w:val="ListParagraph"/>
              <w:numPr>
                <w:ilvl w:val="0"/>
                <w:numId w:val="11"/>
              </w:numPr>
              <w:ind w:left="320"/>
              <w:rPr>
                <w:rFonts w:ascii="Arial" w:hAnsi="Arial" w:cs="Arial"/>
              </w:rPr>
            </w:pPr>
            <w:r>
              <w:rPr>
                <w:rFonts w:ascii="Arial" w:hAnsi="Arial" w:cs="Arial"/>
                <w:color w:val="000000"/>
              </w:rPr>
              <w:t>Ex</w:t>
            </w:r>
            <w:r w:rsidR="007408C3" w:rsidRPr="007408C3">
              <w:rPr>
                <w:rFonts w:ascii="Arial" w:hAnsi="Arial" w:cs="Arial"/>
                <w:color w:val="000000"/>
              </w:rPr>
              <w:t>perience of building trusting relationships with children and families who may be resistant or fearful of professional involvement.</w:t>
            </w:r>
          </w:p>
          <w:p w14:paraId="50DD60EA" w14:textId="3A39478A" w:rsidR="001049D1" w:rsidRPr="00C82E38" w:rsidRDefault="001049D1" w:rsidP="001049D1">
            <w:pPr>
              <w:pStyle w:val="ListParagraph"/>
              <w:ind w:left="320"/>
              <w:rPr>
                <w:rFonts w:ascii="Arial" w:hAnsi="Arial" w:cs="Arial"/>
              </w:rPr>
            </w:pPr>
          </w:p>
        </w:tc>
        <w:tc>
          <w:tcPr>
            <w:tcW w:w="1701" w:type="dxa"/>
            <w:tcBorders>
              <w:top w:val="single" w:sz="4" w:space="0" w:color="auto"/>
              <w:left w:val="single" w:sz="4" w:space="0" w:color="auto"/>
              <w:bottom w:val="nil"/>
              <w:right w:val="single" w:sz="4" w:space="0" w:color="auto"/>
            </w:tcBorders>
          </w:tcPr>
          <w:p w14:paraId="0C3FF534" w14:textId="77777777" w:rsidR="005C67F0" w:rsidRDefault="005C67F0" w:rsidP="007408C3">
            <w:pPr>
              <w:jc w:val="center"/>
              <w:rPr>
                <w:rFonts w:ascii="Arial" w:hAnsi="Arial" w:cs="Arial"/>
              </w:rPr>
            </w:pPr>
            <w:r>
              <w:rPr>
                <w:rFonts w:ascii="Arial" w:hAnsi="Arial" w:cs="Arial"/>
              </w:rPr>
              <w:t>Yes</w:t>
            </w:r>
          </w:p>
          <w:p w14:paraId="2024D61F" w14:textId="77777777" w:rsidR="007408C3" w:rsidRPr="007408C3" w:rsidRDefault="007408C3" w:rsidP="007408C3">
            <w:pPr>
              <w:jc w:val="center"/>
              <w:rPr>
                <w:rFonts w:ascii="Arial" w:hAnsi="Arial" w:cs="Arial"/>
              </w:rPr>
            </w:pPr>
          </w:p>
          <w:p w14:paraId="2003A925" w14:textId="77777777" w:rsidR="007408C3" w:rsidRPr="007408C3" w:rsidRDefault="007408C3" w:rsidP="007408C3">
            <w:pPr>
              <w:jc w:val="center"/>
              <w:rPr>
                <w:rFonts w:ascii="Arial" w:hAnsi="Arial" w:cs="Arial"/>
              </w:rPr>
            </w:pPr>
          </w:p>
          <w:p w14:paraId="7E6A422E" w14:textId="77777777" w:rsidR="001049D1" w:rsidRDefault="001049D1" w:rsidP="007408C3">
            <w:pPr>
              <w:jc w:val="center"/>
              <w:rPr>
                <w:rFonts w:ascii="Arial" w:hAnsi="Arial" w:cs="Arial"/>
              </w:rPr>
            </w:pPr>
          </w:p>
          <w:p w14:paraId="56A051CE" w14:textId="77777777" w:rsidR="001049D1" w:rsidRDefault="001049D1" w:rsidP="007408C3">
            <w:pPr>
              <w:jc w:val="center"/>
              <w:rPr>
                <w:rFonts w:ascii="Arial" w:hAnsi="Arial" w:cs="Arial"/>
              </w:rPr>
            </w:pPr>
          </w:p>
          <w:p w14:paraId="23B2CFFA" w14:textId="4D79D9AB" w:rsidR="007408C3" w:rsidRDefault="007408C3" w:rsidP="007408C3">
            <w:pPr>
              <w:jc w:val="center"/>
              <w:rPr>
                <w:rFonts w:ascii="Arial" w:hAnsi="Arial" w:cs="Arial"/>
              </w:rPr>
            </w:pPr>
            <w:r>
              <w:rPr>
                <w:rFonts w:ascii="Arial" w:hAnsi="Arial" w:cs="Arial"/>
              </w:rPr>
              <w:t>Yes</w:t>
            </w:r>
          </w:p>
          <w:p w14:paraId="6A99B4B5" w14:textId="77777777" w:rsidR="007408C3" w:rsidRPr="007408C3" w:rsidRDefault="007408C3" w:rsidP="007408C3">
            <w:pPr>
              <w:jc w:val="center"/>
              <w:rPr>
                <w:rFonts w:ascii="Arial" w:hAnsi="Arial" w:cs="Arial"/>
              </w:rPr>
            </w:pPr>
          </w:p>
          <w:p w14:paraId="662A9D16" w14:textId="77777777" w:rsidR="007408C3" w:rsidRPr="007408C3" w:rsidRDefault="007408C3" w:rsidP="007408C3">
            <w:pPr>
              <w:jc w:val="center"/>
              <w:rPr>
                <w:rFonts w:ascii="Arial" w:hAnsi="Arial" w:cs="Arial"/>
              </w:rPr>
            </w:pPr>
          </w:p>
          <w:p w14:paraId="49FBE1DE" w14:textId="77777777" w:rsidR="001049D1" w:rsidRDefault="001049D1" w:rsidP="007408C3">
            <w:pPr>
              <w:jc w:val="center"/>
              <w:rPr>
                <w:rFonts w:ascii="Arial" w:hAnsi="Arial" w:cs="Arial"/>
              </w:rPr>
            </w:pPr>
          </w:p>
          <w:p w14:paraId="3E99B78E" w14:textId="77777777" w:rsidR="001049D1" w:rsidRDefault="001049D1" w:rsidP="007408C3">
            <w:pPr>
              <w:jc w:val="center"/>
              <w:rPr>
                <w:rFonts w:ascii="Arial" w:hAnsi="Arial" w:cs="Arial"/>
              </w:rPr>
            </w:pPr>
          </w:p>
          <w:p w14:paraId="7CFC1AD5" w14:textId="5F14DE1C" w:rsidR="007408C3" w:rsidRDefault="007408C3" w:rsidP="007408C3">
            <w:pPr>
              <w:jc w:val="center"/>
              <w:rPr>
                <w:rFonts w:ascii="Arial" w:hAnsi="Arial" w:cs="Arial"/>
              </w:rPr>
            </w:pPr>
            <w:r>
              <w:rPr>
                <w:rFonts w:ascii="Arial" w:hAnsi="Arial" w:cs="Arial"/>
              </w:rPr>
              <w:t>Yes</w:t>
            </w:r>
          </w:p>
          <w:p w14:paraId="4B7EDA0D" w14:textId="77777777" w:rsidR="007408C3" w:rsidRPr="007408C3" w:rsidRDefault="007408C3" w:rsidP="007408C3">
            <w:pPr>
              <w:jc w:val="center"/>
              <w:rPr>
                <w:rFonts w:ascii="Arial" w:hAnsi="Arial" w:cs="Arial"/>
              </w:rPr>
            </w:pPr>
          </w:p>
          <w:p w14:paraId="374415BE" w14:textId="77777777" w:rsidR="007408C3" w:rsidRPr="007408C3" w:rsidRDefault="007408C3" w:rsidP="007408C3">
            <w:pPr>
              <w:jc w:val="center"/>
              <w:rPr>
                <w:rFonts w:ascii="Arial" w:hAnsi="Arial" w:cs="Arial"/>
              </w:rPr>
            </w:pPr>
          </w:p>
          <w:p w14:paraId="6B839749" w14:textId="77777777" w:rsidR="007408C3" w:rsidRPr="007408C3" w:rsidRDefault="007408C3" w:rsidP="007408C3">
            <w:pPr>
              <w:jc w:val="center"/>
              <w:rPr>
                <w:rFonts w:ascii="Arial" w:hAnsi="Arial" w:cs="Arial"/>
              </w:rPr>
            </w:pPr>
          </w:p>
          <w:p w14:paraId="002B73F1" w14:textId="77777777" w:rsidR="007408C3" w:rsidRDefault="007408C3" w:rsidP="007408C3">
            <w:pPr>
              <w:jc w:val="center"/>
              <w:rPr>
                <w:rFonts w:ascii="Arial" w:hAnsi="Arial" w:cs="Arial"/>
              </w:rPr>
            </w:pPr>
            <w:r>
              <w:rPr>
                <w:rFonts w:ascii="Arial" w:hAnsi="Arial" w:cs="Arial"/>
              </w:rPr>
              <w:t>Yes</w:t>
            </w:r>
          </w:p>
          <w:p w14:paraId="3CBD42C3" w14:textId="77777777" w:rsidR="007408C3" w:rsidRPr="007408C3" w:rsidRDefault="007408C3" w:rsidP="007408C3">
            <w:pPr>
              <w:jc w:val="center"/>
              <w:rPr>
                <w:rFonts w:ascii="Arial" w:hAnsi="Arial" w:cs="Arial"/>
              </w:rPr>
            </w:pPr>
          </w:p>
          <w:p w14:paraId="5F2F2F3D" w14:textId="77777777" w:rsidR="007408C3" w:rsidRPr="007408C3" w:rsidRDefault="007408C3" w:rsidP="007408C3">
            <w:pPr>
              <w:jc w:val="center"/>
              <w:rPr>
                <w:rFonts w:ascii="Arial" w:hAnsi="Arial" w:cs="Arial"/>
              </w:rPr>
            </w:pPr>
          </w:p>
          <w:p w14:paraId="57FBA47E" w14:textId="77777777" w:rsidR="007408C3" w:rsidRPr="007408C3" w:rsidRDefault="007408C3" w:rsidP="007408C3">
            <w:pPr>
              <w:jc w:val="center"/>
              <w:rPr>
                <w:rFonts w:ascii="Arial" w:hAnsi="Arial" w:cs="Arial"/>
              </w:rPr>
            </w:pPr>
          </w:p>
          <w:p w14:paraId="34852424" w14:textId="77777777" w:rsidR="001049D1" w:rsidRDefault="001049D1" w:rsidP="007408C3">
            <w:pPr>
              <w:jc w:val="center"/>
              <w:rPr>
                <w:rFonts w:ascii="Arial" w:hAnsi="Arial" w:cs="Arial"/>
              </w:rPr>
            </w:pPr>
          </w:p>
          <w:p w14:paraId="06CC1975" w14:textId="77777777" w:rsidR="001049D1" w:rsidRDefault="001049D1" w:rsidP="007408C3">
            <w:pPr>
              <w:jc w:val="center"/>
              <w:rPr>
                <w:rFonts w:ascii="Arial" w:hAnsi="Arial" w:cs="Arial"/>
              </w:rPr>
            </w:pPr>
          </w:p>
          <w:p w14:paraId="1D0945D7" w14:textId="77777777" w:rsidR="001049D1" w:rsidRDefault="001049D1" w:rsidP="007408C3">
            <w:pPr>
              <w:jc w:val="center"/>
              <w:rPr>
                <w:rFonts w:ascii="Arial" w:hAnsi="Arial" w:cs="Arial"/>
              </w:rPr>
            </w:pPr>
          </w:p>
          <w:p w14:paraId="57DBDFC0" w14:textId="5EF94CEF" w:rsidR="007408C3" w:rsidRPr="007408C3" w:rsidRDefault="007408C3" w:rsidP="007408C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2923B46C" w14:textId="77777777" w:rsidR="005C67F0" w:rsidRDefault="005C67F0" w:rsidP="005C67F0">
            <w:pPr>
              <w:tabs>
                <w:tab w:val="left" w:pos="388"/>
                <w:tab w:val="left" w:pos="530"/>
              </w:tabs>
              <w:spacing w:after="120"/>
              <w:rPr>
                <w:rFonts w:ascii="Arial" w:hAnsi="Arial" w:cs="Arial"/>
              </w:rPr>
            </w:pPr>
            <w:r>
              <w:rPr>
                <w:rFonts w:ascii="Arial" w:hAnsi="Arial" w:cs="Arial"/>
              </w:rPr>
              <w:t>Interview, application form, and selection process.</w:t>
            </w:r>
          </w:p>
        </w:tc>
      </w:tr>
      <w:tr w:rsidR="005C67F0" w:rsidRPr="00156E04" w14:paraId="73DBC3A1" w14:textId="77777777" w:rsidTr="00B56C91">
        <w:trPr>
          <w:cantSplit/>
          <w:trHeight w:val="471"/>
        </w:trPr>
        <w:tc>
          <w:tcPr>
            <w:tcW w:w="1970" w:type="dxa"/>
            <w:tcBorders>
              <w:top w:val="nil"/>
              <w:left w:val="single" w:sz="4" w:space="0" w:color="auto"/>
              <w:bottom w:val="single" w:sz="4" w:space="0" w:color="auto"/>
              <w:right w:val="single" w:sz="4" w:space="0" w:color="auto"/>
            </w:tcBorders>
          </w:tcPr>
          <w:p w14:paraId="10E77267" w14:textId="77777777" w:rsidR="005C67F0" w:rsidRDefault="005C67F0" w:rsidP="005C67F0">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1A1C80E8" w14:textId="6E4F79E9" w:rsidR="005C67F0" w:rsidRPr="00297163" w:rsidRDefault="005C67F0" w:rsidP="007408C3">
            <w:pPr>
              <w:numPr>
                <w:ilvl w:val="0"/>
                <w:numId w:val="11"/>
              </w:numPr>
              <w:tabs>
                <w:tab w:val="left" w:pos="2760"/>
              </w:tabs>
              <w:ind w:left="311" w:hanging="311"/>
              <w:rPr>
                <w:rFonts w:ascii="Arial" w:hAnsi="Arial" w:cs="Arial"/>
                <w:color w:val="000000"/>
              </w:rPr>
            </w:pPr>
            <w:r w:rsidRPr="00FF0AB2">
              <w:rPr>
                <w:rFonts w:ascii="Arial" w:hAnsi="Arial" w:cs="Arial"/>
                <w:color w:val="000000"/>
              </w:rPr>
              <w:t>A working knowledge and understanding of the legislative and regulatory framework underpinning work with children and their families including child and vulnerable adult protection procedures and practices including the Looked After System</w:t>
            </w:r>
            <w:r>
              <w:rPr>
                <w:rFonts w:ascii="Arial" w:hAnsi="Arial" w:cs="Arial"/>
                <w:color w:val="000000"/>
              </w:rPr>
              <w:t>.</w:t>
            </w:r>
          </w:p>
        </w:tc>
        <w:tc>
          <w:tcPr>
            <w:tcW w:w="1701" w:type="dxa"/>
            <w:tcBorders>
              <w:top w:val="nil"/>
              <w:left w:val="single" w:sz="4" w:space="0" w:color="auto"/>
              <w:bottom w:val="single" w:sz="4" w:space="0" w:color="auto"/>
              <w:right w:val="single" w:sz="4" w:space="0" w:color="auto"/>
            </w:tcBorders>
          </w:tcPr>
          <w:p w14:paraId="528A138E" w14:textId="43F9F5D9" w:rsidR="005C67F0" w:rsidRDefault="005C67F0" w:rsidP="005C67F0">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161D0F2C" w14:textId="77777777" w:rsidR="005C67F0" w:rsidRDefault="005C67F0" w:rsidP="005C67F0">
            <w:pPr>
              <w:tabs>
                <w:tab w:val="left" w:pos="388"/>
                <w:tab w:val="left" w:pos="530"/>
              </w:tabs>
              <w:spacing w:after="120"/>
              <w:rPr>
                <w:rFonts w:ascii="Arial" w:hAnsi="Arial" w:cs="Arial"/>
              </w:rPr>
            </w:pPr>
          </w:p>
        </w:tc>
      </w:tr>
      <w:tr w:rsidR="005C67F0" w:rsidRPr="00156E04" w14:paraId="520756D7" w14:textId="77777777" w:rsidTr="00B56C91">
        <w:trPr>
          <w:cantSplit/>
          <w:trHeight w:val="471"/>
        </w:trPr>
        <w:tc>
          <w:tcPr>
            <w:tcW w:w="1970" w:type="dxa"/>
            <w:tcBorders>
              <w:top w:val="single" w:sz="4" w:space="0" w:color="auto"/>
              <w:left w:val="single" w:sz="4" w:space="0" w:color="auto"/>
              <w:bottom w:val="nil"/>
              <w:right w:val="single" w:sz="4" w:space="0" w:color="auto"/>
            </w:tcBorders>
          </w:tcPr>
          <w:p w14:paraId="38AFE36A" w14:textId="77777777" w:rsidR="005C67F0" w:rsidRDefault="00E65025" w:rsidP="005C67F0">
            <w:pPr>
              <w:rPr>
                <w:rFonts w:ascii="Arial" w:hAnsi="Arial" w:cs="Arial"/>
                <w:b/>
              </w:rPr>
            </w:pPr>
            <w:r>
              <w:rPr>
                <w:rFonts w:ascii="Arial" w:hAnsi="Arial" w:cs="Arial"/>
                <w:b/>
              </w:rPr>
              <w:lastRenderedPageBreak/>
              <w:t>Skills &amp; Personal Qualities</w:t>
            </w:r>
          </w:p>
          <w:p w14:paraId="73929E73" w14:textId="77777777" w:rsidR="00B56C91" w:rsidRDefault="00B56C91" w:rsidP="005C67F0">
            <w:pPr>
              <w:rPr>
                <w:rFonts w:ascii="Arial" w:hAnsi="Arial" w:cs="Arial"/>
                <w:b/>
              </w:rPr>
            </w:pPr>
          </w:p>
          <w:p w14:paraId="4C52DE5E" w14:textId="77777777" w:rsidR="00B56C91" w:rsidRDefault="00B56C91" w:rsidP="005C67F0">
            <w:pPr>
              <w:rPr>
                <w:rFonts w:ascii="Arial" w:hAnsi="Arial" w:cs="Arial"/>
                <w:b/>
              </w:rPr>
            </w:pPr>
          </w:p>
          <w:p w14:paraId="30CAB851" w14:textId="77777777" w:rsidR="00B56C91" w:rsidRDefault="00B56C91" w:rsidP="005C67F0">
            <w:pPr>
              <w:rPr>
                <w:rFonts w:ascii="Arial" w:hAnsi="Arial" w:cs="Arial"/>
                <w:b/>
              </w:rPr>
            </w:pPr>
          </w:p>
          <w:p w14:paraId="6688283B" w14:textId="77777777" w:rsidR="00B56C91" w:rsidRDefault="00B56C91" w:rsidP="005C67F0">
            <w:pPr>
              <w:rPr>
                <w:rFonts w:ascii="Arial" w:hAnsi="Arial" w:cs="Arial"/>
                <w:b/>
              </w:rPr>
            </w:pPr>
          </w:p>
          <w:p w14:paraId="0C291C04" w14:textId="77777777" w:rsidR="00B56C91" w:rsidRDefault="00B56C91" w:rsidP="005C67F0">
            <w:pPr>
              <w:rPr>
                <w:rFonts w:ascii="Arial" w:hAnsi="Arial" w:cs="Arial"/>
                <w:b/>
              </w:rPr>
            </w:pPr>
          </w:p>
          <w:p w14:paraId="7E365ED5" w14:textId="17383BBA" w:rsidR="00B56C91" w:rsidRDefault="00B56C91" w:rsidP="005C67F0">
            <w:pPr>
              <w:rPr>
                <w:rFonts w:ascii="Arial" w:hAnsi="Arial" w:cs="Arial"/>
                <w:b/>
              </w:rPr>
            </w:pPr>
            <w:r>
              <w:rPr>
                <w:rFonts w:ascii="Arial" w:hAnsi="Arial" w:cs="Arial"/>
                <w:b/>
              </w:rPr>
              <w:t>Skills &amp; Personal Qualities (continued)</w:t>
            </w:r>
          </w:p>
        </w:tc>
        <w:tc>
          <w:tcPr>
            <w:tcW w:w="4111" w:type="dxa"/>
            <w:tcBorders>
              <w:top w:val="single" w:sz="4" w:space="0" w:color="auto"/>
              <w:left w:val="single" w:sz="4" w:space="0" w:color="auto"/>
              <w:bottom w:val="nil"/>
              <w:right w:val="single" w:sz="4" w:space="0" w:color="auto"/>
            </w:tcBorders>
          </w:tcPr>
          <w:p w14:paraId="242668F5" w14:textId="77777777" w:rsidR="005C67F0" w:rsidRDefault="00E65025" w:rsidP="00E65025">
            <w:pPr>
              <w:pStyle w:val="ListParagraph"/>
              <w:numPr>
                <w:ilvl w:val="0"/>
                <w:numId w:val="11"/>
              </w:numPr>
              <w:tabs>
                <w:tab w:val="left" w:pos="2760"/>
              </w:tabs>
              <w:ind w:left="311" w:hanging="311"/>
              <w:rPr>
                <w:rFonts w:ascii="Arial" w:hAnsi="Arial" w:cs="Arial"/>
                <w:color w:val="000000"/>
              </w:rPr>
            </w:pPr>
            <w:r>
              <w:rPr>
                <w:rFonts w:ascii="Arial" w:hAnsi="Arial" w:cs="Arial"/>
                <w:color w:val="000000"/>
              </w:rPr>
              <w:t>A commitment to continued learning and development in applying evidence-based child and family practices.</w:t>
            </w:r>
          </w:p>
          <w:p w14:paraId="41F30DEC" w14:textId="77777777" w:rsidR="001049D1" w:rsidRDefault="001049D1" w:rsidP="001049D1">
            <w:pPr>
              <w:pStyle w:val="ListParagraph"/>
              <w:tabs>
                <w:tab w:val="left" w:pos="2760"/>
              </w:tabs>
              <w:ind w:left="311"/>
              <w:rPr>
                <w:rFonts w:ascii="Arial" w:hAnsi="Arial" w:cs="Arial"/>
                <w:color w:val="000000"/>
              </w:rPr>
            </w:pPr>
          </w:p>
          <w:p w14:paraId="06E11807" w14:textId="13510C8B" w:rsidR="00B56C91" w:rsidRPr="00E65025" w:rsidRDefault="00B56C91" w:rsidP="00E65025">
            <w:pPr>
              <w:pStyle w:val="ListParagraph"/>
              <w:numPr>
                <w:ilvl w:val="0"/>
                <w:numId w:val="11"/>
              </w:numPr>
              <w:tabs>
                <w:tab w:val="left" w:pos="2760"/>
              </w:tabs>
              <w:ind w:left="311" w:hanging="311"/>
              <w:rPr>
                <w:rFonts w:ascii="Arial" w:hAnsi="Arial" w:cs="Arial"/>
                <w:color w:val="000000"/>
              </w:rPr>
            </w:pPr>
            <w:r w:rsidRPr="00A74032">
              <w:rPr>
                <w:rFonts w:ascii="Arial" w:hAnsi="Arial" w:cs="Arial"/>
                <w:color w:val="000000"/>
              </w:rPr>
              <w:t xml:space="preserve">To respond to crisis in a timely and effective manner </w:t>
            </w:r>
            <w:r>
              <w:rPr>
                <w:rFonts w:ascii="Arial" w:hAnsi="Arial" w:cs="Arial"/>
                <w:color w:val="000000"/>
              </w:rPr>
              <w:t>with the ability to manage and deal with sensitive and emotionally challenging scenarios.</w:t>
            </w:r>
          </w:p>
        </w:tc>
        <w:tc>
          <w:tcPr>
            <w:tcW w:w="1701" w:type="dxa"/>
            <w:tcBorders>
              <w:top w:val="single" w:sz="4" w:space="0" w:color="auto"/>
              <w:left w:val="single" w:sz="4" w:space="0" w:color="auto"/>
              <w:bottom w:val="nil"/>
              <w:right w:val="single" w:sz="4" w:space="0" w:color="auto"/>
            </w:tcBorders>
          </w:tcPr>
          <w:p w14:paraId="046387C2" w14:textId="0DBBB7B3" w:rsidR="00B56C91" w:rsidRDefault="00B56C91" w:rsidP="001049D1">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3CB9AAAA" w14:textId="77777777" w:rsidR="005C67F0" w:rsidRDefault="00E65025" w:rsidP="005C67F0">
            <w:pPr>
              <w:tabs>
                <w:tab w:val="left" w:pos="388"/>
                <w:tab w:val="left" w:pos="530"/>
              </w:tabs>
              <w:spacing w:after="120"/>
              <w:rPr>
                <w:rFonts w:ascii="Arial" w:hAnsi="Arial" w:cs="Arial"/>
              </w:rPr>
            </w:pPr>
            <w:r>
              <w:rPr>
                <w:rFonts w:ascii="Arial" w:hAnsi="Arial" w:cs="Arial"/>
              </w:rPr>
              <w:t>Interview, application form, and selection process.</w:t>
            </w:r>
          </w:p>
          <w:p w14:paraId="3E4E6465" w14:textId="77777777" w:rsidR="00B56C91" w:rsidRDefault="00B56C91" w:rsidP="005C67F0">
            <w:pPr>
              <w:tabs>
                <w:tab w:val="left" w:pos="388"/>
                <w:tab w:val="left" w:pos="530"/>
              </w:tabs>
              <w:spacing w:after="120"/>
              <w:rPr>
                <w:rFonts w:ascii="Arial" w:hAnsi="Arial" w:cs="Arial"/>
              </w:rPr>
            </w:pPr>
          </w:p>
          <w:p w14:paraId="7FC72919" w14:textId="77777777" w:rsidR="00B56C91" w:rsidRDefault="00B56C91" w:rsidP="005C67F0">
            <w:pPr>
              <w:tabs>
                <w:tab w:val="left" w:pos="388"/>
                <w:tab w:val="left" w:pos="530"/>
              </w:tabs>
              <w:spacing w:after="120"/>
              <w:rPr>
                <w:rFonts w:ascii="Arial" w:hAnsi="Arial" w:cs="Arial"/>
              </w:rPr>
            </w:pPr>
          </w:p>
          <w:p w14:paraId="5DB2F2B7" w14:textId="77777777" w:rsidR="00B56C91" w:rsidRDefault="00B56C91" w:rsidP="005C67F0">
            <w:pPr>
              <w:tabs>
                <w:tab w:val="left" w:pos="388"/>
                <w:tab w:val="left" w:pos="530"/>
              </w:tabs>
              <w:spacing w:after="120"/>
              <w:rPr>
                <w:rFonts w:ascii="Arial" w:hAnsi="Arial" w:cs="Arial"/>
              </w:rPr>
            </w:pPr>
          </w:p>
          <w:p w14:paraId="795BCE54" w14:textId="35164F1E" w:rsidR="00B56C91" w:rsidRDefault="00B56C91" w:rsidP="005C67F0">
            <w:pPr>
              <w:tabs>
                <w:tab w:val="left" w:pos="388"/>
                <w:tab w:val="left" w:pos="530"/>
              </w:tabs>
              <w:spacing w:after="120"/>
              <w:rPr>
                <w:rFonts w:ascii="Arial" w:hAnsi="Arial" w:cs="Arial"/>
              </w:rPr>
            </w:pPr>
            <w:r>
              <w:rPr>
                <w:rFonts w:ascii="Arial" w:hAnsi="Arial" w:cs="Arial"/>
              </w:rPr>
              <w:t>Interview, application form, and selection process.</w:t>
            </w:r>
          </w:p>
        </w:tc>
      </w:tr>
      <w:tr w:rsidR="00451F2E" w:rsidRPr="00156E04" w14:paraId="5091E5D6" w14:textId="77777777" w:rsidTr="00B56C91">
        <w:trPr>
          <w:cantSplit/>
          <w:trHeight w:val="940"/>
        </w:trPr>
        <w:tc>
          <w:tcPr>
            <w:tcW w:w="1970" w:type="dxa"/>
            <w:tcBorders>
              <w:top w:val="nil"/>
              <w:left w:val="single" w:sz="4" w:space="0" w:color="auto"/>
              <w:bottom w:val="nil"/>
              <w:right w:val="single" w:sz="4" w:space="0" w:color="auto"/>
            </w:tcBorders>
          </w:tcPr>
          <w:p w14:paraId="0C023DFE" w14:textId="758305D9" w:rsidR="00451F2E" w:rsidRDefault="00451F2E" w:rsidP="00451F2E">
            <w:pPr>
              <w:rPr>
                <w:rFonts w:ascii="Arial" w:hAnsi="Arial" w:cs="Arial"/>
                <w:b/>
              </w:rPr>
            </w:pPr>
          </w:p>
        </w:tc>
        <w:tc>
          <w:tcPr>
            <w:tcW w:w="4111" w:type="dxa"/>
            <w:tcBorders>
              <w:top w:val="nil"/>
              <w:left w:val="single" w:sz="4" w:space="0" w:color="auto"/>
              <w:bottom w:val="nil"/>
              <w:right w:val="single" w:sz="4" w:space="0" w:color="auto"/>
            </w:tcBorders>
          </w:tcPr>
          <w:p w14:paraId="46781315" w14:textId="77777777" w:rsidR="00451F2E" w:rsidRPr="001049D1" w:rsidRDefault="00451F2E" w:rsidP="00451F2E">
            <w:pPr>
              <w:numPr>
                <w:ilvl w:val="0"/>
                <w:numId w:val="11"/>
              </w:numPr>
              <w:tabs>
                <w:tab w:val="num" w:pos="360"/>
              </w:tabs>
              <w:ind w:left="357"/>
              <w:rPr>
                <w:rFonts w:ascii="Arial" w:hAnsi="Arial" w:cs="Arial"/>
              </w:rPr>
            </w:pPr>
            <w:r w:rsidRPr="00261758">
              <w:t>Ability to respond to crisis calmly and effectively.</w:t>
            </w:r>
          </w:p>
          <w:p w14:paraId="4820B7BB" w14:textId="77777777" w:rsidR="001049D1" w:rsidRPr="00B56C91" w:rsidRDefault="001049D1" w:rsidP="001049D1">
            <w:pPr>
              <w:tabs>
                <w:tab w:val="num" w:pos="360"/>
              </w:tabs>
              <w:ind w:left="357"/>
              <w:rPr>
                <w:rFonts w:ascii="Arial" w:hAnsi="Arial" w:cs="Arial"/>
              </w:rPr>
            </w:pPr>
          </w:p>
          <w:p w14:paraId="0780E0A1" w14:textId="77777777" w:rsidR="00B56C91" w:rsidRPr="001049D1" w:rsidRDefault="00B56C91" w:rsidP="00B56C91">
            <w:pPr>
              <w:numPr>
                <w:ilvl w:val="0"/>
                <w:numId w:val="11"/>
              </w:numPr>
              <w:tabs>
                <w:tab w:val="num" w:pos="360"/>
              </w:tabs>
              <w:ind w:left="357"/>
              <w:rPr>
                <w:rFonts w:ascii="Arial" w:hAnsi="Arial" w:cs="Arial"/>
              </w:rPr>
            </w:pPr>
            <w:r w:rsidRPr="00261758">
              <w:t>Ability to engage young people and parents assertively and creatively.</w:t>
            </w:r>
          </w:p>
          <w:p w14:paraId="0686DC3B" w14:textId="77777777" w:rsidR="001049D1" w:rsidRDefault="001049D1" w:rsidP="001049D1">
            <w:pPr>
              <w:pStyle w:val="ListParagraph"/>
              <w:rPr>
                <w:rFonts w:ascii="Arial" w:hAnsi="Arial" w:cs="Arial"/>
              </w:rPr>
            </w:pPr>
          </w:p>
          <w:p w14:paraId="1F93DCB5" w14:textId="77777777" w:rsidR="001049D1" w:rsidRPr="00451F2E" w:rsidRDefault="001049D1" w:rsidP="001049D1">
            <w:pPr>
              <w:tabs>
                <w:tab w:val="num" w:pos="360"/>
              </w:tabs>
              <w:ind w:left="357"/>
              <w:rPr>
                <w:rFonts w:ascii="Arial" w:hAnsi="Arial" w:cs="Arial"/>
              </w:rPr>
            </w:pPr>
          </w:p>
          <w:p w14:paraId="57A3CF6E" w14:textId="44CDFF38" w:rsidR="00B56C91" w:rsidRPr="001049D1" w:rsidRDefault="00B56C91" w:rsidP="00451F2E">
            <w:pPr>
              <w:numPr>
                <w:ilvl w:val="0"/>
                <w:numId w:val="11"/>
              </w:numPr>
              <w:tabs>
                <w:tab w:val="num" w:pos="360"/>
              </w:tabs>
              <w:ind w:left="357"/>
              <w:rPr>
                <w:rFonts w:ascii="Arial" w:hAnsi="Arial" w:cs="Arial"/>
              </w:rPr>
            </w:pPr>
            <w:r w:rsidRPr="00261758">
              <w:t>Ability to support families to identify and implement strategies to reduce exploitation-related harm</w:t>
            </w:r>
            <w:r>
              <w:t>.</w:t>
            </w:r>
          </w:p>
          <w:p w14:paraId="26A78AAD" w14:textId="77777777" w:rsidR="001049D1" w:rsidRPr="00B56C91" w:rsidRDefault="001049D1" w:rsidP="001049D1">
            <w:pPr>
              <w:tabs>
                <w:tab w:val="num" w:pos="360"/>
              </w:tabs>
              <w:ind w:left="357"/>
              <w:rPr>
                <w:rFonts w:ascii="Arial" w:hAnsi="Arial" w:cs="Arial"/>
              </w:rPr>
            </w:pPr>
          </w:p>
          <w:p w14:paraId="72EBD1AB" w14:textId="7367949D" w:rsidR="00B56C91" w:rsidRPr="001049D1" w:rsidRDefault="00B56C91" w:rsidP="00451F2E">
            <w:pPr>
              <w:numPr>
                <w:ilvl w:val="0"/>
                <w:numId w:val="11"/>
              </w:numPr>
              <w:tabs>
                <w:tab w:val="num" w:pos="360"/>
              </w:tabs>
              <w:ind w:left="357"/>
              <w:rPr>
                <w:rFonts w:ascii="Arial" w:hAnsi="Arial" w:cs="Arial"/>
              </w:rPr>
            </w:pPr>
            <w:r w:rsidRPr="00261758">
              <w:t>Ability to analyse information and communicate clearly, both verbally and in writing</w:t>
            </w:r>
            <w:r>
              <w:t>.</w:t>
            </w:r>
          </w:p>
          <w:p w14:paraId="2C3A8296" w14:textId="77777777" w:rsidR="001049D1" w:rsidRDefault="001049D1" w:rsidP="001049D1">
            <w:pPr>
              <w:pStyle w:val="ListParagraph"/>
              <w:rPr>
                <w:rFonts w:ascii="Arial" w:hAnsi="Arial" w:cs="Arial"/>
              </w:rPr>
            </w:pPr>
          </w:p>
          <w:p w14:paraId="67290891" w14:textId="77777777" w:rsidR="001049D1" w:rsidRDefault="001049D1" w:rsidP="001049D1">
            <w:pPr>
              <w:tabs>
                <w:tab w:val="num" w:pos="360"/>
              </w:tabs>
              <w:ind w:left="357"/>
              <w:rPr>
                <w:rFonts w:ascii="Arial" w:hAnsi="Arial" w:cs="Arial"/>
              </w:rPr>
            </w:pPr>
          </w:p>
          <w:p w14:paraId="6A9C8A5D" w14:textId="77777777" w:rsidR="00B56C91" w:rsidRPr="001049D1" w:rsidRDefault="00B56C91" w:rsidP="00B56C91">
            <w:pPr>
              <w:numPr>
                <w:ilvl w:val="0"/>
                <w:numId w:val="11"/>
              </w:numPr>
              <w:tabs>
                <w:tab w:val="num" w:pos="360"/>
              </w:tabs>
              <w:ind w:left="357"/>
              <w:rPr>
                <w:rFonts w:ascii="Arial" w:hAnsi="Arial" w:cs="Arial"/>
              </w:rPr>
            </w:pPr>
            <w:r w:rsidRPr="00261758">
              <w:t>Ability to work independently and collaboratively in a multi-agency setting.</w:t>
            </w:r>
          </w:p>
          <w:p w14:paraId="54D93DA5" w14:textId="77777777" w:rsidR="001049D1" w:rsidRPr="00451F2E" w:rsidRDefault="001049D1" w:rsidP="001049D1">
            <w:pPr>
              <w:tabs>
                <w:tab w:val="num" w:pos="360"/>
              </w:tabs>
              <w:ind w:left="357"/>
              <w:rPr>
                <w:rFonts w:ascii="Arial" w:hAnsi="Arial" w:cs="Arial"/>
              </w:rPr>
            </w:pPr>
          </w:p>
          <w:p w14:paraId="3670D27A" w14:textId="77777777" w:rsidR="00B56C91" w:rsidRPr="001049D1" w:rsidRDefault="00B56C91" w:rsidP="00451F2E">
            <w:pPr>
              <w:numPr>
                <w:ilvl w:val="0"/>
                <w:numId w:val="11"/>
              </w:numPr>
              <w:tabs>
                <w:tab w:val="num" w:pos="360"/>
              </w:tabs>
              <w:ind w:left="357"/>
              <w:rPr>
                <w:rFonts w:ascii="Arial" w:hAnsi="Arial" w:cs="Arial"/>
              </w:rPr>
            </w:pPr>
            <w:r w:rsidRPr="00261758">
              <w:t>Flexibility to work evenings and weekends as required</w:t>
            </w:r>
            <w:r>
              <w:t>.</w:t>
            </w:r>
          </w:p>
          <w:p w14:paraId="21475948" w14:textId="77777777" w:rsidR="001049D1" w:rsidRDefault="001049D1" w:rsidP="001049D1">
            <w:pPr>
              <w:pStyle w:val="ListParagraph"/>
              <w:rPr>
                <w:rFonts w:ascii="Arial" w:hAnsi="Arial" w:cs="Arial"/>
              </w:rPr>
            </w:pPr>
          </w:p>
          <w:p w14:paraId="4D10DEE3" w14:textId="3179DE15" w:rsidR="001049D1" w:rsidRPr="00A93DAB" w:rsidRDefault="001049D1" w:rsidP="001049D1">
            <w:pPr>
              <w:tabs>
                <w:tab w:val="num" w:pos="360"/>
              </w:tabs>
              <w:ind w:left="357"/>
              <w:rPr>
                <w:rFonts w:ascii="Arial" w:hAnsi="Arial" w:cs="Arial"/>
              </w:rPr>
            </w:pPr>
          </w:p>
        </w:tc>
        <w:tc>
          <w:tcPr>
            <w:tcW w:w="1701" w:type="dxa"/>
            <w:tcBorders>
              <w:top w:val="nil"/>
              <w:left w:val="single" w:sz="4" w:space="0" w:color="auto"/>
              <w:bottom w:val="nil"/>
              <w:right w:val="single" w:sz="4" w:space="0" w:color="auto"/>
            </w:tcBorders>
          </w:tcPr>
          <w:p w14:paraId="57322E05" w14:textId="77777777" w:rsidR="00451F2E" w:rsidRDefault="00451F2E" w:rsidP="00451F2E">
            <w:pPr>
              <w:jc w:val="center"/>
              <w:rPr>
                <w:rFonts w:ascii="Arial" w:hAnsi="Arial" w:cs="Arial"/>
              </w:rPr>
            </w:pPr>
            <w:r>
              <w:rPr>
                <w:rFonts w:ascii="Arial" w:hAnsi="Arial" w:cs="Arial"/>
              </w:rPr>
              <w:t>Yes</w:t>
            </w:r>
          </w:p>
          <w:p w14:paraId="0227CF70" w14:textId="77777777" w:rsidR="00B56C91" w:rsidRDefault="00B56C91" w:rsidP="00451F2E">
            <w:pPr>
              <w:jc w:val="center"/>
              <w:rPr>
                <w:rFonts w:ascii="Arial" w:hAnsi="Arial" w:cs="Arial"/>
              </w:rPr>
            </w:pPr>
          </w:p>
          <w:p w14:paraId="7CFDC9A9" w14:textId="77777777" w:rsidR="001049D1" w:rsidRDefault="001049D1" w:rsidP="00451F2E">
            <w:pPr>
              <w:jc w:val="center"/>
              <w:rPr>
                <w:rFonts w:ascii="Arial" w:hAnsi="Arial" w:cs="Arial"/>
              </w:rPr>
            </w:pPr>
          </w:p>
          <w:p w14:paraId="1B96024F" w14:textId="4335AB6A" w:rsidR="00B56C91" w:rsidRDefault="00B56C91" w:rsidP="00451F2E">
            <w:pPr>
              <w:jc w:val="center"/>
              <w:rPr>
                <w:rFonts w:ascii="Arial" w:hAnsi="Arial" w:cs="Arial"/>
              </w:rPr>
            </w:pPr>
            <w:r>
              <w:rPr>
                <w:rFonts w:ascii="Arial" w:hAnsi="Arial" w:cs="Arial"/>
              </w:rPr>
              <w:t>Yes</w:t>
            </w:r>
          </w:p>
          <w:p w14:paraId="7DD242FB" w14:textId="77777777" w:rsidR="00B56C91" w:rsidRDefault="00B56C91" w:rsidP="00451F2E">
            <w:pPr>
              <w:jc w:val="center"/>
              <w:rPr>
                <w:rFonts w:ascii="Arial" w:hAnsi="Arial" w:cs="Arial"/>
              </w:rPr>
            </w:pPr>
          </w:p>
          <w:p w14:paraId="435A3A2D" w14:textId="77777777" w:rsidR="00B56C91" w:rsidRDefault="00B56C91" w:rsidP="00451F2E">
            <w:pPr>
              <w:jc w:val="center"/>
              <w:rPr>
                <w:rFonts w:ascii="Arial" w:hAnsi="Arial" w:cs="Arial"/>
              </w:rPr>
            </w:pPr>
          </w:p>
          <w:p w14:paraId="794654E2" w14:textId="77777777" w:rsidR="001049D1" w:rsidRDefault="001049D1" w:rsidP="00451F2E">
            <w:pPr>
              <w:jc w:val="center"/>
              <w:rPr>
                <w:rFonts w:ascii="Arial" w:hAnsi="Arial" w:cs="Arial"/>
              </w:rPr>
            </w:pPr>
          </w:p>
          <w:p w14:paraId="3D4CBEBE" w14:textId="77777777" w:rsidR="001049D1" w:rsidRDefault="001049D1" w:rsidP="00451F2E">
            <w:pPr>
              <w:jc w:val="center"/>
              <w:rPr>
                <w:rFonts w:ascii="Arial" w:hAnsi="Arial" w:cs="Arial"/>
              </w:rPr>
            </w:pPr>
          </w:p>
          <w:p w14:paraId="42B777E8" w14:textId="1A334E3A" w:rsidR="00B56C91" w:rsidRDefault="00B56C91" w:rsidP="00451F2E">
            <w:pPr>
              <w:jc w:val="center"/>
              <w:rPr>
                <w:rFonts w:ascii="Arial" w:hAnsi="Arial" w:cs="Arial"/>
              </w:rPr>
            </w:pPr>
            <w:r>
              <w:rPr>
                <w:rFonts w:ascii="Arial" w:hAnsi="Arial" w:cs="Arial"/>
              </w:rPr>
              <w:t>Yes</w:t>
            </w:r>
          </w:p>
          <w:p w14:paraId="28972482" w14:textId="77777777" w:rsidR="00B56C91" w:rsidRDefault="00B56C91" w:rsidP="00451F2E">
            <w:pPr>
              <w:jc w:val="center"/>
              <w:rPr>
                <w:rFonts w:ascii="Arial" w:hAnsi="Arial" w:cs="Arial"/>
              </w:rPr>
            </w:pPr>
          </w:p>
          <w:p w14:paraId="0F362AAF" w14:textId="77777777" w:rsidR="00B56C91" w:rsidRDefault="00B56C91" w:rsidP="00451F2E">
            <w:pPr>
              <w:jc w:val="center"/>
              <w:rPr>
                <w:rFonts w:ascii="Arial" w:hAnsi="Arial" w:cs="Arial"/>
              </w:rPr>
            </w:pPr>
          </w:p>
          <w:p w14:paraId="0457127C" w14:textId="77777777" w:rsidR="00B56C91" w:rsidRDefault="00B56C91" w:rsidP="00451F2E">
            <w:pPr>
              <w:jc w:val="center"/>
              <w:rPr>
                <w:rFonts w:ascii="Arial" w:hAnsi="Arial" w:cs="Arial"/>
              </w:rPr>
            </w:pPr>
          </w:p>
          <w:p w14:paraId="384B368F" w14:textId="77777777" w:rsidR="00B56C91" w:rsidRDefault="00B56C91" w:rsidP="00451F2E">
            <w:pPr>
              <w:jc w:val="center"/>
              <w:rPr>
                <w:rFonts w:ascii="Arial" w:hAnsi="Arial" w:cs="Arial"/>
              </w:rPr>
            </w:pPr>
          </w:p>
          <w:p w14:paraId="35B60BA9" w14:textId="77777777" w:rsidR="001049D1" w:rsidRDefault="001049D1" w:rsidP="00451F2E">
            <w:pPr>
              <w:jc w:val="center"/>
              <w:rPr>
                <w:rFonts w:ascii="Arial" w:hAnsi="Arial" w:cs="Arial"/>
              </w:rPr>
            </w:pPr>
          </w:p>
          <w:p w14:paraId="583A6FEB" w14:textId="047FCBB2" w:rsidR="00B56C91" w:rsidRDefault="00B56C91" w:rsidP="00451F2E">
            <w:pPr>
              <w:jc w:val="center"/>
              <w:rPr>
                <w:rFonts w:ascii="Arial" w:hAnsi="Arial" w:cs="Arial"/>
              </w:rPr>
            </w:pPr>
            <w:r>
              <w:rPr>
                <w:rFonts w:ascii="Arial" w:hAnsi="Arial" w:cs="Arial"/>
              </w:rPr>
              <w:t>Yes</w:t>
            </w:r>
          </w:p>
          <w:p w14:paraId="58472467" w14:textId="77777777" w:rsidR="00B56C91" w:rsidRDefault="00B56C91" w:rsidP="00451F2E">
            <w:pPr>
              <w:jc w:val="center"/>
              <w:rPr>
                <w:rFonts w:ascii="Arial" w:hAnsi="Arial" w:cs="Arial"/>
              </w:rPr>
            </w:pPr>
          </w:p>
          <w:p w14:paraId="580A2580" w14:textId="77777777" w:rsidR="00B56C91" w:rsidRDefault="00B56C91" w:rsidP="00451F2E">
            <w:pPr>
              <w:jc w:val="center"/>
              <w:rPr>
                <w:rFonts w:ascii="Arial" w:hAnsi="Arial" w:cs="Arial"/>
              </w:rPr>
            </w:pPr>
          </w:p>
          <w:p w14:paraId="1C7145A9" w14:textId="77777777" w:rsidR="001049D1" w:rsidRDefault="001049D1" w:rsidP="00451F2E">
            <w:pPr>
              <w:jc w:val="center"/>
              <w:rPr>
                <w:rFonts w:ascii="Arial" w:hAnsi="Arial" w:cs="Arial"/>
              </w:rPr>
            </w:pPr>
          </w:p>
          <w:p w14:paraId="0F91375B" w14:textId="77777777" w:rsidR="001049D1" w:rsidRDefault="001049D1" w:rsidP="00451F2E">
            <w:pPr>
              <w:jc w:val="center"/>
              <w:rPr>
                <w:rFonts w:ascii="Arial" w:hAnsi="Arial" w:cs="Arial"/>
              </w:rPr>
            </w:pPr>
          </w:p>
          <w:p w14:paraId="2B11BB3F" w14:textId="408A2A9A" w:rsidR="00B56C91" w:rsidRDefault="00B56C91" w:rsidP="00451F2E">
            <w:pPr>
              <w:jc w:val="center"/>
              <w:rPr>
                <w:rFonts w:ascii="Arial" w:hAnsi="Arial" w:cs="Arial"/>
              </w:rPr>
            </w:pPr>
            <w:r>
              <w:rPr>
                <w:rFonts w:ascii="Arial" w:hAnsi="Arial" w:cs="Arial"/>
              </w:rPr>
              <w:t>Yes</w:t>
            </w:r>
          </w:p>
          <w:p w14:paraId="2E15E7CC" w14:textId="77777777" w:rsidR="00B56C91" w:rsidRDefault="00B56C91" w:rsidP="00451F2E">
            <w:pPr>
              <w:jc w:val="center"/>
              <w:rPr>
                <w:rFonts w:ascii="Arial" w:hAnsi="Arial" w:cs="Arial"/>
              </w:rPr>
            </w:pPr>
          </w:p>
          <w:p w14:paraId="1B6EE9CD" w14:textId="77777777" w:rsidR="00B56C91" w:rsidRDefault="00B56C91" w:rsidP="00451F2E">
            <w:pPr>
              <w:jc w:val="center"/>
              <w:rPr>
                <w:rFonts w:ascii="Arial" w:hAnsi="Arial" w:cs="Arial"/>
              </w:rPr>
            </w:pPr>
          </w:p>
          <w:p w14:paraId="132B2911" w14:textId="77777777" w:rsidR="001049D1" w:rsidRDefault="001049D1" w:rsidP="00451F2E">
            <w:pPr>
              <w:jc w:val="center"/>
              <w:rPr>
                <w:rFonts w:ascii="Arial" w:hAnsi="Arial" w:cs="Arial"/>
              </w:rPr>
            </w:pPr>
          </w:p>
          <w:p w14:paraId="1B438B5A" w14:textId="2D1ED702" w:rsidR="00B56C91" w:rsidRDefault="00B56C91" w:rsidP="00451F2E">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0945A9DB" w14:textId="1E1A4449" w:rsidR="00451F2E" w:rsidRDefault="00451F2E" w:rsidP="00451F2E">
            <w:pPr>
              <w:tabs>
                <w:tab w:val="left" w:pos="388"/>
                <w:tab w:val="left" w:pos="530"/>
              </w:tabs>
              <w:spacing w:after="120"/>
              <w:rPr>
                <w:rFonts w:ascii="Arial" w:hAnsi="Arial" w:cs="Arial"/>
              </w:rPr>
            </w:pPr>
          </w:p>
        </w:tc>
      </w:tr>
      <w:tr w:rsidR="00451F2E" w:rsidRPr="00156E04" w14:paraId="210F9894" w14:textId="77777777" w:rsidTr="00B56C91">
        <w:trPr>
          <w:cantSplit/>
          <w:trHeight w:val="657"/>
        </w:trPr>
        <w:tc>
          <w:tcPr>
            <w:tcW w:w="1970" w:type="dxa"/>
            <w:tcBorders>
              <w:top w:val="nil"/>
              <w:left w:val="single" w:sz="4" w:space="0" w:color="auto"/>
              <w:bottom w:val="single" w:sz="4" w:space="0" w:color="auto"/>
              <w:right w:val="single" w:sz="4" w:space="0" w:color="auto"/>
            </w:tcBorders>
          </w:tcPr>
          <w:p w14:paraId="082B3430" w14:textId="77777777" w:rsidR="00451F2E" w:rsidRDefault="00451F2E" w:rsidP="00451F2E">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1D138C54" w14:textId="77777777" w:rsidR="00451F2E" w:rsidRPr="001049D1" w:rsidRDefault="00B56C91" w:rsidP="00B56C91">
            <w:pPr>
              <w:numPr>
                <w:ilvl w:val="0"/>
                <w:numId w:val="11"/>
              </w:numPr>
              <w:tabs>
                <w:tab w:val="num" w:pos="360"/>
              </w:tabs>
              <w:ind w:left="357"/>
              <w:rPr>
                <w:rFonts w:ascii="Arial" w:hAnsi="Arial" w:cs="Arial"/>
              </w:rPr>
            </w:pPr>
            <w:r w:rsidRPr="00261758">
              <w:t>Good IT and organisational skills</w:t>
            </w:r>
            <w:r>
              <w:t>.</w:t>
            </w:r>
          </w:p>
          <w:p w14:paraId="73741A2E" w14:textId="77777777" w:rsidR="001049D1" w:rsidRPr="00B56C91" w:rsidRDefault="001049D1" w:rsidP="001049D1">
            <w:pPr>
              <w:tabs>
                <w:tab w:val="num" w:pos="360"/>
              </w:tabs>
              <w:ind w:left="357"/>
              <w:rPr>
                <w:rFonts w:ascii="Arial" w:hAnsi="Arial" w:cs="Arial"/>
              </w:rPr>
            </w:pPr>
          </w:p>
          <w:p w14:paraId="4EA954B9" w14:textId="77777777" w:rsidR="00B56C91" w:rsidRPr="001049D1" w:rsidRDefault="00B56C91" w:rsidP="00B56C91">
            <w:pPr>
              <w:numPr>
                <w:ilvl w:val="0"/>
                <w:numId w:val="11"/>
              </w:numPr>
              <w:tabs>
                <w:tab w:val="num" w:pos="360"/>
              </w:tabs>
              <w:ind w:left="357"/>
              <w:rPr>
                <w:rFonts w:ascii="Arial" w:hAnsi="Arial" w:cs="Arial"/>
              </w:rPr>
            </w:pPr>
            <w:r w:rsidRPr="00261758">
              <w:t>Full valid UK driving licence and access to a vehicle</w:t>
            </w:r>
            <w:r>
              <w:t>.</w:t>
            </w:r>
          </w:p>
          <w:p w14:paraId="2409819F" w14:textId="77777777" w:rsidR="001049D1" w:rsidRPr="00B56C91" w:rsidRDefault="001049D1" w:rsidP="001049D1">
            <w:pPr>
              <w:tabs>
                <w:tab w:val="num" w:pos="360"/>
              </w:tabs>
              <w:ind w:left="357"/>
              <w:rPr>
                <w:rFonts w:ascii="Arial" w:hAnsi="Arial" w:cs="Arial"/>
              </w:rPr>
            </w:pPr>
          </w:p>
          <w:p w14:paraId="19AED78A" w14:textId="77777777" w:rsidR="00B56C91" w:rsidRPr="001049D1" w:rsidRDefault="00B56C91" w:rsidP="00224B53">
            <w:pPr>
              <w:numPr>
                <w:ilvl w:val="0"/>
                <w:numId w:val="11"/>
              </w:numPr>
              <w:tabs>
                <w:tab w:val="num" w:pos="360"/>
              </w:tabs>
              <w:ind w:left="357"/>
              <w:rPr>
                <w:rFonts w:ascii="Arial" w:hAnsi="Arial" w:cs="Arial"/>
              </w:rPr>
            </w:pPr>
            <w:r w:rsidRPr="00261758">
              <w:t>Ability to work from a strengths-based, anti-discriminatory perspective</w:t>
            </w:r>
            <w:r>
              <w:t>.</w:t>
            </w:r>
          </w:p>
          <w:p w14:paraId="22F1E196" w14:textId="77777777" w:rsidR="001049D1" w:rsidRDefault="001049D1" w:rsidP="001049D1">
            <w:pPr>
              <w:pStyle w:val="ListParagraph"/>
              <w:rPr>
                <w:rFonts w:ascii="Arial" w:hAnsi="Arial" w:cs="Arial"/>
              </w:rPr>
            </w:pPr>
          </w:p>
          <w:p w14:paraId="7F1DE43A" w14:textId="1DFB7E99" w:rsidR="001049D1" w:rsidRPr="001049D1" w:rsidRDefault="001049D1" w:rsidP="001049D1">
            <w:pPr>
              <w:numPr>
                <w:ilvl w:val="0"/>
                <w:numId w:val="11"/>
              </w:numPr>
              <w:tabs>
                <w:tab w:val="num" w:pos="360"/>
              </w:tabs>
              <w:ind w:left="357"/>
              <w:rPr>
                <w:rFonts w:ascii="Arial" w:hAnsi="Arial" w:cs="Arial"/>
              </w:rPr>
            </w:pPr>
            <w:r>
              <w:rPr>
                <w:rFonts w:ascii="Arial" w:hAnsi="Arial" w:cs="Arial"/>
              </w:rPr>
              <w:lastRenderedPageBreak/>
              <w:t>The ability to greet customers through the medium of Welsh is a requirement for this post</w:t>
            </w:r>
            <w:r w:rsidRPr="001049D1">
              <w:rPr>
                <w:rFonts w:ascii="Arial" w:hAnsi="Arial" w:cs="Arial"/>
              </w:rPr>
              <w:t>.</w:t>
            </w:r>
          </w:p>
          <w:p w14:paraId="5DE4D3CD" w14:textId="77777777" w:rsidR="001049D1" w:rsidRPr="001049D1" w:rsidRDefault="001049D1" w:rsidP="001049D1">
            <w:pPr>
              <w:ind w:left="360"/>
              <w:rPr>
                <w:rFonts w:ascii="Arial" w:hAnsi="Arial" w:cs="Arial"/>
              </w:rPr>
            </w:pPr>
          </w:p>
          <w:p w14:paraId="7C7DC90F" w14:textId="4BBF264F" w:rsidR="001049D1" w:rsidRPr="00A93DAB" w:rsidRDefault="001049D1" w:rsidP="001049D1">
            <w:pPr>
              <w:tabs>
                <w:tab w:val="num" w:pos="360"/>
              </w:tabs>
              <w:ind w:left="357"/>
              <w:rPr>
                <w:rFonts w:ascii="Arial" w:hAnsi="Arial" w:cs="Arial"/>
              </w:rPr>
            </w:pPr>
          </w:p>
        </w:tc>
        <w:tc>
          <w:tcPr>
            <w:tcW w:w="1701" w:type="dxa"/>
            <w:tcBorders>
              <w:top w:val="nil"/>
              <w:left w:val="single" w:sz="4" w:space="0" w:color="auto"/>
              <w:bottom w:val="single" w:sz="4" w:space="0" w:color="auto"/>
              <w:right w:val="single" w:sz="4" w:space="0" w:color="auto"/>
            </w:tcBorders>
          </w:tcPr>
          <w:p w14:paraId="147F5A34" w14:textId="77777777" w:rsidR="00451F2E" w:rsidRDefault="00451F2E" w:rsidP="00451F2E">
            <w:pPr>
              <w:jc w:val="center"/>
              <w:rPr>
                <w:rFonts w:ascii="Arial" w:hAnsi="Arial" w:cs="Arial"/>
              </w:rPr>
            </w:pPr>
            <w:r>
              <w:rPr>
                <w:rFonts w:ascii="Arial" w:hAnsi="Arial" w:cs="Arial"/>
              </w:rPr>
              <w:lastRenderedPageBreak/>
              <w:t>Yes</w:t>
            </w:r>
          </w:p>
          <w:p w14:paraId="459DCFDB" w14:textId="77777777" w:rsidR="001049D1" w:rsidRDefault="001049D1" w:rsidP="001049D1">
            <w:pPr>
              <w:jc w:val="both"/>
              <w:rPr>
                <w:rFonts w:ascii="Arial" w:hAnsi="Arial" w:cs="Arial"/>
              </w:rPr>
            </w:pPr>
          </w:p>
          <w:p w14:paraId="3D68B457" w14:textId="7063F43E" w:rsidR="00B56C91" w:rsidRDefault="00B56C91" w:rsidP="001049D1">
            <w:pPr>
              <w:jc w:val="center"/>
              <w:rPr>
                <w:rFonts w:ascii="Arial" w:hAnsi="Arial" w:cs="Arial"/>
              </w:rPr>
            </w:pPr>
            <w:r>
              <w:rPr>
                <w:rFonts w:ascii="Arial" w:hAnsi="Arial" w:cs="Arial"/>
              </w:rPr>
              <w:t>Yes</w:t>
            </w:r>
          </w:p>
          <w:p w14:paraId="1A2B7F48" w14:textId="77777777" w:rsidR="00B56C91" w:rsidRDefault="00B56C91" w:rsidP="00451F2E">
            <w:pPr>
              <w:jc w:val="center"/>
              <w:rPr>
                <w:rFonts w:ascii="Arial" w:hAnsi="Arial" w:cs="Arial"/>
              </w:rPr>
            </w:pPr>
          </w:p>
          <w:p w14:paraId="00974A6D" w14:textId="74B4492A" w:rsidR="00B56C91" w:rsidRDefault="00B56C91" w:rsidP="00451F2E">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470EE262" w14:textId="77777777" w:rsidR="00451F2E" w:rsidRDefault="00451F2E" w:rsidP="00451F2E">
            <w:pPr>
              <w:tabs>
                <w:tab w:val="left" w:pos="388"/>
                <w:tab w:val="left" w:pos="530"/>
              </w:tabs>
              <w:spacing w:after="120"/>
              <w:rPr>
                <w:rFonts w:ascii="Arial" w:hAnsi="Arial" w:cs="Arial"/>
              </w:rPr>
            </w:pPr>
          </w:p>
        </w:tc>
      </w:tr>
    </w:tbl>
    <w:p w14:paraId="2C10E902" w14:textId="00997650" w:rsidR="00F3026C" w:rsidRDefault="00F3026C" w:rsidP="00F3026C">
      <w:pPr>
        <w:rPr>
          <w:rFonts w:ascii="Arial" w:hAnsi="Arial" w:cs="Arial"/>
        </w:rPr>
      </w:pPr>
    </w:p>
    <w:sectPr w:rsidR="00F3026C"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7845" w14:textId="77777777" w:rsidR="000842E4" w:rsidRDefault="000842E4">
      <w:r>
        <w:separator/>
      </w:r>
    </w:p>
  </w:endnote>
  <w:endnote w:type="continuationSeparator" w:id="0">
    <w:p w14:paraId="24C71CCB" w14:textId="77777777" w:rsidR="000842E4" w:rsidRDefault="00084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286D7" w14:textId="77777777" w:rsidR="000842E4" w:rsidRDefault="000842E4">
      <w:r>
        <w:separator/>
      </w:r>
    </w:p>
  </w:footnote>
  <w:footnote w:type="continuationSeparator" w:id="0">
    <w:p w14:paraId="40D6FE7C" w14:textId="77777777" w:rsidR="000842E4" w:rsidRDefault="00084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04DCC"/>
    <w:multiLevelType w:val="hybridMultilevel"/>
    <w:tmpl w:val="8E049594"/>
    <w:lvl w:ilvl="0" w:tplc="90E07B6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B02106"/>
    <w:multiLevelType w:val="hybridMultilevel"/>
    <w:tmpl w:val="4CA24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6018B"/>
    <w:multiLevelType w:val="hybridMultilevel"/>
    <w:tmpl w:val="CCD6C4BE"/>
    <w:lvl w:ilvl="0" w:tplc="90E07B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7"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A924E9"/>
    <w:multiLevelType w:val="hybridMultilevel"/>
    <w:tmpl w:val="5CD4830E"/>
    <w:lvl w:ilvl="0" w:tplc="646848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EB2243A"/>
    <w:multiLevelType w:val="hybridMultilevel"/>
    <w:tmpl w:val="002AAC98"/>
    <w:lvl w:ilvl="0" w:tplc="E6F4B3C0">
      <w:start w:val="1"/>
      <w:numFmt w:val="bullet"/>
      <w:lvlText w:val=""/>
      <w:lvlJc w:val="left"/>
      <w:pPr>
        <w:tabs>
          <w:tab w:val="num" w:pos="1080"/>
        </w:tabs>
        <w:ind w:left="1080" w:hanging="360"/>
      </w:pPr>
      <w:rPr>
        <w:rFonts w:ascii="Symbol" w:hAnsi="Symbol" w:hint="default"/>
        <w:sz w:val="24"/>
        <w:szCs w:val="24"/>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998460F"/>
    <w:multiLevelType w:val="hybridMultilevel"/>
    <w:tmpl w:val="CBFADA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982163"/>
    <w:multiLevelType w:val="hybridMultilevel"/>
    <w:tmpl w:val="3C38A8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CD24A48"/>
    <w:multiLevelType w:val="hybridMultilevel"/>
    <w:tmpl w:val="ED66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1"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7C5742D"/>
    <w:multiLevelType w:val="hybridMultilevel"/>
    <w:tmpl w:val="682E49B0"/>
    <w:lvl w:ilvl="0" w:tplc="646848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7E81B61"/>
    <w:multiLevelType w:val="hybridMultilevel"/>
    <w:tmpl w:val="19C4F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16CF8"/>
    <w:multiLevelType w:val="hybridMultilevel"/>
    <w:tmpl w:val="90F6B070"/>
    <w:lvl w:ilvl="0" w:tplc="646848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2346F9"/>
    <w:multiLevelType w:val="hybridMultilevel"/>
    <w:tmpl w:val="B80C4640"/>
    <w:lvl w:ilvl="0" w:tplc="90E07B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DF93A55"/>
    <w:multiLevelType w:val="hybridMultilevel"/>
    <w:tmpl w:val="0D44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593529"/>
    <w:multiLevelType w:val="hybridMultilevel"/>
    <w:tmpl w:val="2BB8C1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1800457"/>
    <w:multiLevelType w:val="hybridMultilevel"/>
    <w:tmpl w:val="FA94918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4A95ACF"/>
    <w:multiLevelType w:val="hybridMultilevel"/>
    <w:tmpl w:val="0106A6D4"/>
    <w:lvl w:ilvl="0" w:tplc="90E07B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B67A90"/>
    <w:multiLevelType w:val="hybridMultilevel"/>
    <w:tmpl w:val="8BEED3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453649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67184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09292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65677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518655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458877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927109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40575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0889660">
    <w:abstractNumId w:val="31"/>
  </w:num>
  <w:num w:numId="10" w16cid:durableId="1139348881">
    <w:abstractNumId w:val="20"/>
  </w:num>
  <w:num w:numId="11" w16cid:durableId="1124233131">
    <w:abstractNumId w:val="6"/>
  </w:num>
  <w:num w:numId="12" w16cid:durableId="413666534">
    <w:abstractNumId w:val="23"/>
  </w:num>
  <w:num w:numId="13" w16cid:durableId="1426195261">
    <w:abstractNumId w:val="6"/>
  </w:num>
  <w:num w:numId="14" w16cid:durableId="395862443">
    <w:abstractNumId w:val="20"/>
  </w:num>
  <w:num w:numId="15" w16cid:durableId="1031996504">
    <w:abstractNumId w:val="31"/>
  </w:num>
  <w:num w:numId="16" w16cid:durableId="1604612410">
    <w:abstractNumId w:val="23"/>
  </w:num>
  <w:num w:numId="17" w16cid:durableId="1418281206">
    <w:abstractNumId w:val="1"/>
  </w:num>
  <w:num w:numId="18" w16cid:durableId="1970472038">
    <w:abstractNumId w:val="11"/>
  </w:num>
  <w:num w:numId="19" w16cid:durableId="2133594237">
    <w:abstractNumId w:val="3"/>
  </w:num>
  <w:num w:numId="20" w16cid:durableId="993263920">
    <w:abstractNumId w:val="15"/>
  </w:num>
  <w:num w:numId="21" w16cid:durableId="1250192819">
    <w:abstractNumId w:val="21"/>
  </w:num>
  <w:num w:numId="22" w16cid:durableId="1615945521">
    <w:abstractNumId w:val="30"/>
  </w:num>
  <w:num w:numId="23" w16cid:durableId="1932621431">
    <w:abstractNumId w:val="14"/>
  </w:num>
  <w:num w:numId="24" w16cid:durableId="2139642381">
    <w:abstractNumId w:val="10"/>
  </w:num>
  <w:num w:numId="25" w16cid:durableId="1341739909">
    <w:abstractNumId w:val="22"/>
  </w:num>
  <w:num w:numId="26" w16cid:durableId="1162164850">
    <w:abstractNumId w:val="0"/>
  </w:num>
  <w:num w:numId="27" w16cid:durableId="585505681">
    <w:abstractNumId w:val="9"/>
  </w:num>
  <w:num w:numId="28" w16cid:durableId="1324773282">
    <w:abstractNumId w:val="7"/>
  </w:num>
  <w:num w:numId="29" w16cid:durableId="994990380">
    <w:abstractNumId w:val="12"/>
  </w:num>
  <w:num w:numId="30" w16cid:durableId="444077898">
    <w:abstractNumId w:val="28"/>
  </w:num>
  <w:num w:numId="31" w16cid:durableId="1965765166">
    <w:abstractNumId w:val="32"/>
  </w:num>
  <w:num w:numId="32" w16cid:durableId="203298362">
    <w:abstractNumId w:val="13"/>
  </w:num>
  <w:num w:numId="33" w16cid:durableId="530997020">
    <w:abstractNumId w:val="29"/>
  </w:num>
  <w:num w:numId="34" w16cid:durableId="264654707">
    <w:abstractNumId w:val="19"/>
  </w:num>
  <w:num w:numId="35" w16cid:durableId="866406373">
    <w:abstractNumId w:val="27"/>
  </w:num>
  <w:num w:numId="36" w16cid:durableId="48577527">
    <w:abstractNumId w:val="16"/>
  </w:num>
  <w:num w:numId="37" w16cid:durableId="1924991781">
    <w:abstractNumId w:val="36"/>
  </w:num>
  <w:num w:numId="38" w16cid:durableId="1841848504">
    <w:abstractNumId w:val="2"/>
  </w:num>
  <w:num w:numId="39" w16cid:durableId="599991835">
    <w:abstractNumId w:val="18"/>
  </w:num>
  <w:num w:numId="40" w16cid:durableId="1698657671">
    <w:abstractNumId w:val="34"/>
  </w:num>
  <w:num w:numId="41" w16cid:durableId="1040322171">
    <w:abstractNumId w:val="17"/>
  </w:num>
  <w:num w:numId="42" w16cid:durableId="1343968499">
    <w:abstractNumId w:val="5"/>
  </w:num>
  <w:num w:numId="43" w16cid:durableId="442001306">
    <w:abstractNumId w:val="33"/>
  </w:num>
  <w:num w:numId="44" w16cid:durableId="1983459708">
    <w:abstractNumId w:val="4"/>
  </w:num>
  <w:num w:numId="45" w16cid:durableId="1698114019">
    <w:abstractNumId w:val="37"/>
  </w:num>
  <w:num w:numId="46" w16cid:durableId="1524201171">
    <w:abstractNumId w:val="25"/>
  </w:num>
  <w:num w:numId="47" w16cid:durableId="1544826870">
    <w:abstractNumId w:val="26"/>
  </w:num>
  <w:num w:numId="48" w16cid:durableId="1964116867">
    <w:abstractNumId w:val="24"/>
  </w:num>
  <w:num w:numId="49" w16cid:durableId="61760439">
    <w:abstractNumId w:val="8"/>
  </w:num>
  <w:num w:numId="50" w16cid:durableId="663317894">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42E4"/>
    <w:rsid w:val="00085D5A"/>
    <w:rsid w:val="0009322F"/>
    <w:rsid w:val="000B2885"/>
    <w:rsid w:val="000B2C4D"/>
    <w:rsid w:val="000C6397"/>
    <w:rsid w:val="000C69B5"/>
    <w:rsid w:val="000D25E3"/>
    <w:rsid w:val="000D384D"/>
    <w:rsid w:val="000D5440"/>
    <w:rsid w:val="000E3391"/>
    <w:rsid w:val="000F5752"/>
    <w:rsid w:val="001049D1"/>
    <w:rsid w:val="00132BE4"/>
    <w:rsid w:val="00143BD9"/>
    <w:rsid w:val="00171E40"/>
    <w:rsid w:val="001A7026"/>
    <w:rsid w:val="001B5131"/>
    <w:rsid w:val="001B61FB"/>
    <w:rsid w:val="001B6283"/>
    <w:rsid w:val="001D1D94"/>
    <w:rsid w:val="001E03E4"/>
    <w:rsid w:val="001E3CBB"/>
    <w:rsid w:val="002060BF"/>
    <w:rsid w:val="00223A2D"/>
    <w:rsid w:val="00223AD8"/>
    <w:rsid w:val="00224B53"/>
    <w:rsid w:val="00230C9B"/>
    <w:rsid w:val="00254042"/>
    <w:rsid w:val="00267AFF"/>
    <w:rsid w:val="00287E6F"/>
    <w:rsid w:val="00294E6E"/>
    <w:rsid w:val="00297A19"/>
    <w:rsid w:val="002A485D"/>
    <w:rsid w:val="002A5B75"/>
    <w:rsid w:val="002A663A"/>
    <w:rsid w:val="002B062D"/>
    <w:rsid w:val="002B6A53"/>
    <w:rsid w:val="002B7961"/>
    <w:rsid w:val="002D17B3"/>
    <w:rsid w:val="002E7FC7"/>
    <w:rsid w:val="002F64A6"/>
    <w:rsid w:val="002F6F2F"/>
    <w:rsid w:val="00300217"/>
    <w:rsid w:val="00304A6B"/>
    <w:rsid w:val="00332FDF"/>
    <w:rsid w:val="003411DA"/>
    <w:rsid w:val="00347E63"/>
    <w:rsid w:val="0036280B"/>
    <w:rsid w:val="00375BCF"/>
    <w:rsid w:val="00386B61"/>
    <w:rsid w:val="003929CC"/>
    <w:rsid w:val="003A0FC4"/>
    <w:rsid w:val="003A25B4"/>
    <w:rsid w:val="003A4916"/>
    <w:rsid w:val="003C02C3"/>
    <w:rsid w:val="003D098F"/>
    <w:rsid w:val="003D2AAA"/>
    <w:rsid w:val="003E1C6E"/>
    <w:rsid w:val="003E52E5"/>
    <w:rsid w:val="00404C44"/>
    <w:rsid w:val="00434DEB"/>
    <w:rsid w:val="00451F2E"/>
    <w:rsid w:val="00452D73"/>
    <w:rsid w:val="00456B30"/>
    <w:rsid w:val="00471443"/>
    <w:rsid w:val="00474471"/>
    <w:rsid w:val="00486C4C"/>
    <w:rsid w:val="00490994"/>
    <w:rsid w:val="00495B08"/>
    <w:rsid w:val="00496337"/>
    <w:rsid w:val="004A0DB4"/>
    <w:rsid w:val="004B2175"/>
    <w:rsid w:val="004C03C0"/>
    <w:rsid w:val="004D3638"/>
    <w:rsid w:val="004E29A5"/>
    <w:rsid w:val="004F0683"/>
    <w:rsid w:val="004F4E65"/>
    <w:rsid w:val="00505FBA"/>
    <w:rsid w:val="005116CC"/>
    <w:rsid w:val="00511B1E"/>
    <w:rsid w:val="00513446"/>
    <w:rsid w:val="00523671"/>
    <w:rsid w:val="00544FB8"/>
    <w:rsid w:val="005458BB"/>
    <w:rsid w:val="00561487"/>
    <w:rsid w:val="00563D25"/>
    <w:rsid w:val="00574A3A"/>
    <w:rsid w:val="00575346"/>
    <w:rsid w:val="00575CAB"/>
    <w:rsid w:val="00590AE0"/>
    <w:rsid w:val="00593286"/>
    <w:rsid w:val="005A5D6B"/>
    <w:rsid w:val="005A6446"/>
    <w:rsid w:val="005B2FBD"/>
    <w:rsid w:val="005C0894"/>
    <w:rsid w:val="005C67F0"/>
    <w:rsid w:val="005E22FC"/>
    <w:rsid w:val="005E5F84"/>
    <w:rsid w:val="005F05FD"/>
    <w:rsid w:val="0060395E"/>
    <w:rsid w:val="00620140"/>
    <w:rsid w:val="006305BD"/>
    <w:rsid w:val="00631762"/>
    <w:rsid w:val="00637FAA"/>
    <w:rsid w:val="0065488A"/>
    <w:rsid w:val="00655D5C"/>
    <w:rsid w:val="00656FC2"/>
    <w:rsid w:val="006605BB"/>
    <w:rsid w:val="00683839"/>
    <w:rsid w:val="00684235"/>
    <w:rsid w:val="00685DE7"/>
    <w:rsid w:val="00690072"/>
    <w:rsid w:val="006A5F51"/>
    <w:rsid w:val="006B09DB"/>
    <w:rsid w:val="006B3976"/>
    <w:rsid w:val="006B45D2"/>
    <w:rsid w:val="006C0366"/>
    <w:rsid w:val="006C74DB"/>
    <w:rsid w:val="006D6613"/>
    <w:rsid w:val="006E19E1"/>
    <w:rsid w:val="006E571B"/>
    <w:rsid w:val="007045EA"/>
    <w:rsid w:val="00705FAA"/>
    <w:rsid w:val="0072502F"/>
    <w:rsid w:val="00732F6D"/>
    <w:rsid w:val="007408C3"/>
    <w:rsid w:val="00740C87"/>
    <w:rsid w:val="007519FD"/>
    <w:rsid w:val="00753026"/>
    <w:rsid w:val="00760C64"/>
    <w:rsid w:val="00765635"/>
    <w:rsid w:val="007663FA"/>
    <w:rsid w:val="007720F8"/>
    <w:rsid w:val="007960FF"/>
    <w:rsid w:val="007D2C44"/>
    <w:rsid w:val="007F4429"/>
    <w:rsid w:val="00801B0E"/>
    <w:rsid w:val="0081682B"/>
    <w:rsid w:val="00821A32"/>
    <w:rsid w:val="00821FB4"/>
    <w:rsid w:val="00833E1A"/>
    <w:rsid w:val="00834142"/>
    <w:rsid w:val="0084118B"/>
    <w:rsid w:val="00846930"/>
    <w:rsid w:val="00853AB9"/>
    <w:rsid w:val="008546CA"/>
    <w:rsid w:val="00861D1F"/>
    <w:rsid w:val="00865A7E"/>
    <w:rsid w:val="00867F69"/>
    <w:rsid w:val="008706C5"/>
    <w:rsid w:val="00875EF8"/>
    <w:rsid w:val="00897ABD"/>
    <w:rsid w:val="008B4FD1"/>
    <w:rsid w:val="008B7158"/>
    <w:rsid w:val="008C42B7"/>
    <w:rsid w:val="008C7297"/>
    <w:rsid w:val="008D509D"/>
    <w:rsid w:val="008D5515"/>
    <w:rsid w:val="008D66F7"/>
    <w:rsid w:val="008E2098"/>
    <w:rsid w:val="008F76E9"/>
    <w:rsid w:val="0091050F"/>
    <w:rsid w:val="009154EB"/>
    <w:rsid w:val="009243B2"/>
    <w:rsid w:val="00945DDD"/>
    <w:rsid w:val="009466FB"/>
    <w:rsid w:val="0097062E"/>
    <w:rsid w:val="009A1E64"/>
    <w:rsid w:val="009A1EA6"/>
    <w:rsid w:val="009B20DD"/>
    <w:rsid w:val="009B5752"/>
    <w:rsid w:val="009D1BC6"/>
    <w:rsid w:val="009D565E"/>
    <w:rsid w:val="009E4463"/>
    <w:rsid w:val="009F54DF"/>
    <w:rsid w:val="009F69F7"/>
    <w:rsid w:val="00A1101A"/>
    <w:rsid w:val="00A115C3"/>
    <w:rsid w:val="00A16D6C"/>
    <w:rsid w:val="00A17DC4"/>
    <w:rsid w:val="00A3724D"/>
    <w:rsid w:val="00A43D94"/>
    <w:rsid w:val="00A67068"/>
    <w:rsid w:val="00A73D87"/>
    <w:rsid w:val="00A77AC5"/>
    <w:rsid w:val="00A94354"/>
    <w:rsid w:val="00A9715D"/>
    <w:rsid w:val="00AA78C1"/>
    <w:rsid w:val="00AC2146"/>
    <w:rsid w:val="00AD31CF"/>
    <w:rsid w:val="00AD754D"/>
    <w:rsid w:val="00AF0072"/>
    <w:rsid w:val="00B3178E"/>
    <w:rsid w:val="00B4134F"/>
    <w:rsid w:val="00B43330"/>
    <w:rsid w:val="00B4518B"/>
    <w:rsid w:val="00B46BAE"/>
    <w:rsid w:val="00B521EA"/>
    <w:rsid w:val="00B55639"/>
    <w:rsid w:val="00B56C91"/>
    <w:rsid w:val="00B91E48"/>
    <w:rsid w:val="00B92F52"/>
    <w:rsid w:val="00B93BA5"/>
    <w:rsid w:val="00BB0C2C"/>
    <w:rsid w:val="00BB1B20"/>
    <w:rsid w:val="00BB23F2"/>
    <w:rsid w:val="00BD370B"/>
    <w:rsid w:val="00BD56D7"/>
    <w:rsid w:val="00BF3118"/>
    <w:rsid w:val="00BF5A23"/>
    <w:rsid w:val="00BF5ADB"/>
    <w:rsid w:val="00BF6C6E"/>
    <w:rsid w:val="00C04F3C"/>
    <w:rsid w:val="00C12CA0"/>
    <w:rsid w:val="00C351E1"/>
    <w:rsid w:val="00C37668"/>
    <w:rsid w:val="00C446D3"/>
    <w:rsid w:val="00C50666"/>
    <w:rsid w:val="00C72C56"/>
    <w:rsid w:val="00C76EE9"/>
    <w:rsid w:val="00C859DA"/>
    <w:rsid w:val="00C92366"/>
    <w:rsid w:val="00C92CAE"/>
    <w:rsid w:val="00CB64DB"/>
    <w:rsid w:val="00CC210F"/>
    <w:rsid w:val="00CC235C"/>
    <w:rsid w:val="00CD1C81"/>
    <w:rsid w:val="00CE3F9D"/>
    <w:rsid w:val="00CE710B"/>
    <w:rsid w:val="00CF3B1F"/>
    <w:rsid w:val="00D02DBD"/>
    <w:rsid w:val="00D16306"/>
    <w:rsid w:val="00D50899"/>
    <w:rsid w:val="00D50A48"/>
    <w:rsid w:val="00D61324"/>
    <w:rsid w:val="00D86432"/>
    <w:rsid w:val="00D953FE"/>
    <w:rsid w:val="00D95439"/>
    <w:rsid w:val="00DB6F31"/>
    <w:rsid w:val="00DD5FD1"/>
    <w:rsid w:val="00DE79B5"/>
    <w:rsid w:val="00DE7EDB"/>
    <w:rsid w:val="00DF3F90"/>
    <w:rsid w:val="00E059FB"/>
    <w:rsid w:val="00E14485"/>
    <w:rsid w:val="00E65025"/>
    <w:rsid w:val="00E676E5"/>
    <w:rsid w:val="00E7031D"/>
    <w:rsid w:val="00E82FF5"/>
    <w:rsid w:val="00E97B4B"/>
    <w:rsid w:val="00EA76D3"/>
    <w:rsid w:val="00EC214B"/>
    <w:rsid w:val="00ED7F7E"/>
    <w:rsid w:val="00EE5474"/>
    <w:rsid w:val="00EF201E"/>
    <w:rsid w:val="00F008E5"/>
    <w:rsid w:val="00F20D4F"/>
    <w:rsid w:val="00F227B6"/>
    <w:rsid w:val="00F3026C"/>
    <w:rsid w:val="00F45027"/>
    <w:rsid w:val="00F47170"/>
    <w:rsid w:val="00F52E69"/>
    <w:rsid w:val="00F66799"/>
    <w:rsid w:val="00F731EB"/>
    <w:rsid w:val="00F73CAF"/>
    <w:rsid w:val="00F75B1C"/>
    <w:rsid w:val="00FA385E"/>
    <w:rsid w:val="00FA394B"/>
    <w:rsid w:val="00FA6DFC"/>
    <w:rsid w:val="00FA70DF"/>
    <w:rsid w:val="00FB088B"/>
    <w:rsid w:val="00FB2E0D"/>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6C91"/>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styleId="NormalWeb">
    <w:name w:val="Normal (Web)"/>
    <w:basedOn w:val="Normal"/>
    <w:uiPriority w:val="99"/>
    <w:unhideWhenUsed/>
    <w:rsid w:val="00F227B6"/>
    <w:pPr>
      <w:spacing w:before="100" w:beforeAutospacing="1" w:after="100" w:afterAutospacing="1"/>
    </w:pPr>
    <w:rPr>
      <w:rFonts w:ascii="Times New Roman" w:hAnsi="Times New Roman"/>
      <w:lang w:eastAsia="en-GB"/>
    </w:rPr>
  </w:style>
  <w:style w:type="paragraph" w:styleId="EndnoteText">
    <w:name w:val="endnote text"/>
    <w:basedOn w:val="Normal"/>
    <w:link w:val="EndnoteTextChar"/>
    <w:rsid w:val="00E65025"/>
    <w:rPr>
      <w:sz w:val="20"/>
      <w:szCs w:val="20"/>
    </w:rPr>
  </w:style>
  <w:style w:type="character" w:customStyle="1" w:styleId="EndnoteTextChar">
    <w:name w:val="Endnote Text Char"/>
    <w:basedOn w:val="DefaultParagraphFont"/>
    <w:link w:val="EndnoteText"/>
    <w:rsid w:val="00E65025"/>
    <w:rPr>
      <w:rFonts w:ascii="Tahoma" w:hAnsi="Tahoma"/>
      <w:lang w:eastAsia="en-US"/>
    </w:rPr>
  </w:style>
  <w:style w:type="character" w:styleId="EndnoteReference">
    <w:name w:val="endnote reference"/>
    <w:basedOn w:val="DefaultParagraphFont"/>
    <w:rsid w:val="00E650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6453">
      <w:bodyDiv w:val="1"/>
      <w:marLeft w:val="0"/>
      <w:marRight w:val="0"/>
      <w:marTop w:val="0"/>
      <w:marBottom w:val="0"/>
      <w:divBdr>
        <w:top w:val="none" w:sz="0" w:space="0" w:color="auto"/>
        <w:left w:val="none" w:sz="0" w:space="0" w:color="auto"/>
        <w:bottom w:val="none" w:sz="0" w:space="0" w:color="auto"/>
        <w:right w:val="none" w:sz="0" w:space="0" w:color="auto"/>
      </w:divBdr>
    </w:div>
    <w:div w:id="365914306">
      <w:bodyDiv w:val="1"/>
      <w:marLeft w:val="0"/>
      <w:marRight w:val="0"/>
      <w:marTop w:val="0"/>
      <w:marBottom w:val="0"/>
      <w:divBdr>
        <w:top w:val="none" w:sz="0" w:space="0" w:color="auto"/>
        <w:left w:val="none" w:sz="0" w:space="0" w:color="auto"/>
        <w:bottom w:val="none" w:sz="0" w:space="0" w:color="auto"/>
        <w:right w:val="none" w:sz="0" w:space="0" w:color="auto"/>
      </w:divBdr>
    </w:div>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32003600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4C14DA-6122-4101-8A37-CDB1163C14A4}">
  <ds:schemaRefs>
    <ds:schemaRef ds:uri="http://schemas.openxmlformats.org/officeDocument/2006/bibliography"/>
  </ds:schemaRefs>
</ds:datastoreItem>
</file>

<file path=customXml/itemProps2.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93BD45-2005-47EC-BFEB-10CDBEA8A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6544</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7</cp:revision>
  <cp:lastPrinted>2026-09-21T15:36:00Z</cp:lastPrinted>
  <dcterms:created xsi:type="dcterms:W3CDTF">2025-07-23T09:24:00Z</dcterms:created>
  <dcterms:modified xsi:type="dcterms:W3CDTF">2026-09-21T15:36:00Z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