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7597" w14:textId="77777777" w:rsidR="00456E1A" w:rsidRPr="008336A5" w:rsidRDefault="00456E1A">
      <w:pPr>
        <w:jc w:val="center"/>
        <w:rPr>
          <w:rFonts w:ascii="Arial" w:hAnsi="Arial" w:cs="Arial"/>
          <w:b/>
          <w:color w:val="000000"/>
          <w:sz w:val="32"/>
          <w:szCs w:val="32"/>
        </w:rPr>
      </w:pPr>
      <w:r w:rsidRPr="008336A5">
        <w:rPr>
          <w:rFonts w:ascii="Arial" w:hAnsi="Arial" w:cs="Arial"/>
          <w:b/>
          <w:color w:val="000000"/>
          <w:sz w:val="32"/>
          <w:szCs w:val="32"/>
        </w:rPr>
        <w:t>Job Description</w:t>
      </w:r>
    </w:p>
    <w:p w14:paraId="43C702AA" w14:textId="77777777" w:rsidR="00456E1A" w:rsidRPr="008336A5" w:rsidRDefault="00456E1A">
      <w:pPr>
        <w:jc w:val="center"/>
        <w:rPr>
          <w:rFonts w:ascii="Arial" w:hAnsi="Arial" w:cs="Arial"/>
          <w:color w:val="000000"/>
        </w:rPr>
      </w:pPr>
    </w:p>
    <w:p w14:paraId="44BE014F" w14:textId="77777777" w:rsidR="00456E1A" w:rsidRPr="008336A5" w:rsidRDefault="00AB3ED5">
      <w:pPr>
        <w:jc w:val="both"/>
        <w:rPr>
          <w:rFonts w:ascii="Arial" w:hAnsi="Arial" w:cs="Arial"/>
          <w:color w:val="000000"/>
          <w:szCs w:val="28"/>
        </w:rPr>
      </w:pPr>
      <w:r w:rsidRPr="008336A5">
        <w:rPr>
          <w:rFonts w:ascii="Arial" w:hAnsi="Arial" w:cs="Arial"/>
          <w:b/>
          <w:color w:val="000000"/>
          <w:szCs w:val="28"/>
        </w:rPr>
        <w:t>DIRECTORATE</w:t>
      </w:r>
      <w:r w:rsidR="00456E1A" w:rsidRPr="008336A5">
        <w:rPr>
          <w:rFonts w:ascii="Arial" w:hAnsi="Arial" w:cs="Arial"/>
          <w:b/>
          <w:color w:val="000000"/>
          <w:szCs w:val="28"/>
        </w:rPr>
        <w:t>:</w:t>
      </w:r>
      <w:r w:rsidR="00456E1A" w:rsidRPr="008336A5">
        <w:rPr>
          <w:rFonts w:ascii="Arial" w:hAnsi="Arial" w:cs="Arial"/>
          <w:b/>
          <w:color w:val="000000"/>
          <w:szCs w:val="28"/>
        </w:rPr>
        <w:tab/>
      </w:r>
      <w:r w:rsidRPr="008336A5">
        <w:rPr>
          <w:rFonts w:ascii="Arial" w:hAnsi="Arial" w:cs="Arial"/>
          <w:color w:val="000000"/>
          <w:szCs w:val="28"/>
        </w:rPr>
        <w:tab/>
      </w:r>
      <w:r w:rsidR="00EF1D03" w:rsidRPr="008336A5">
        <w:rPr>
          <w:rFonts w:ascii="Arial" w:hAnsi="Arial" w:cs="Arial"/>
          <w:color w:val="000000"/>
          <w:szCs w:val="28"/>
        </w:rPr>
        <w:t>Social Services and Wellbeing</w:t>
      </w:r>
    </w:p>
    <w:p w14:paraId="48450D77" w14:textId="77777777" w:rsidR="00456E1A" w:rsidRPr="008336A5" w:rsidRDefault="00456E1A">
      <w:pPr>
        <w:jc w:val="both"/>
        <w:rPr>
          <w:rFonts w:ascii="Arial" w:hAnsi="Arial" w:cs="Arial"/>
          <w:color w:val="000000"/>
          <w:szCs w:val="28"/>
        </w:rPr>
      </w:pPr>
    </w:p>
    <w:p w14:paraId="1C2258F0" w14:textId="1F989F7E" w:rsidR="00456E1A" w:rsidRPr="008336A5" w:rsidRDefault="00AB3ED5" w:rsidP="00D54E4A">
      <w:pPr>
        <w:pStyle w:val="Heading4"/>
        <w:ind w:left="2880" w:hanging="2880"/>
        <w:rPr>
          <w:sz w:val="24"/>
        </w:rPr>
      </w:pPr>
      <w:r w:rsidRPr="008336A5">
        <w:rPr>
          <w:b/>
          <w:sz w:val="24"/>
        </w:rPr>
        <w:t>DEPARTMENT</w:t>
      </w:r>
      <w:r w:rsidR="00456E1A" w:rsidRPr="008336A5">
        <w:rPr>
          <w:b/>
          <w:sz w:val="24"/>
        </w:rPr>
        <w:t>:</w:t>
      </w:r>
      <w:r w:rsidR="00D54E4A" w:rsidRPr="008336A5">
        <w:rPr>
          <w:sz w:val="24"/>
        </w:rPr>
        <w:tab/>
      </w:r>
      <w:r w:rsidR="005278E1">
        <w:rPr>
          <w:sz w:val="24"/>
        </w:rPr>
        <w:t>Children and Family Services</w:t>
      </w:r>
      <w:r w:rsidR="001B1940" w:rsidRPr="008336A5">
        <w:rPr>
          <w:sz w:val="24"/>
        </w:rPr>
        <w:t xml:space="preserve"> / </w:t>
      </w:r>
      <w:r w:rsidR="005278E1">
        <w:rPr>
          <w:sz w:val="24"/>
        </w:rPr>
        <w:t xml:space="preserve">Provider Services / Kinship Care and Permanence or General Fostering </w:t>
      </w:r>
    </w:p>
    <w:p w14:paraId="6CBAA655" w14:textId="77777777" w:rsidR="00456E1A" w:rsidRPr="008336A5" w:rsidRDefault="00456E1A">
      <w:pPr>
        <w:jc w:val="both"/>
        <w:rPr>
          <w:rFonts w:ascii="Arial" w:hAnsi="Arial" w:cs="Arial"/>
          <w:bCs/>
          <w:color w:val="000000"/>
          <w:szCs w:val="28"/>
        </w:rPr>
      </w:pPr>
    </w:p>
    <w:p w14:paraId="4F8BFF18" w14:textId="1AE33324" w:rsidR="00456E1A" w:rsidRPr="008336A5" w:rsidRDefault="00AB3ED5">
      <w:pPr>
        <w:jc w:val="both"/>
        <w:rPr>
          <w:rFonts w:ascii="Arial" w:hAnsi="Arial" w:cs="Arial"/>
          <w:bCs/>
          <w:color w:val="000000"/>
        </w:rPr>
      </w:pPr>
      <w:r w:rsidRPr="008336A5">
        <w:rPr>
          <w:rFonts w:ascii="Arial" w:hAnsi="Arial" w:cs="Arial"/>
          <w:b/>
          <w:bCs/>
          <w:color w:val="000000"/>
          <w:szCs w:val="28"/>
        </w:rPr>
        <w:t>JOB TITLE</w:t>
      </w:r>
      <w:r w:rsidR="00456E1A" w:rsidRPr="008336A5">
        <w:rPr>
          <w:rFonts w:ascii="Arial" w:hAnsi="Arial" w:cs="Arial"/>
          <w:b/>
          <w:bCs/>
          <w:color w:val="000000"/>
          <w:szCs w:val="28"/>
        </w:rPr>
        <w:t>:</w:t>
      </w:r>
      <w:r w:rsidR="009A1DD6" w:rsidRPr="008336A5">
        <w:rPr>
          <w:rFonts w:ascii="Arial" w:hAnsi="Arial" w:cs="Arial"/>
          <w:bCs/>
          <w:color w:val="000000"/>
          <w:szCs w:val="28"/>
        </w:rPr>
        <w:tab/>
      </w:r>
      <w:r w:rsidR="009A1DD6" w:rsidRPr="008336A5">
        <w:rPr>
          <w:rFonts w:ascii="Arial" w:hAnsi="Arial" w:cs="Arial"/>
          <w:bCs/>
          <w:color w:val="000000"/>
          <w:szCs w:val="28"/>
        </w:rPr>
        <w:tab/>
      </w:r>
      <w:r w:rsidR="009A1DD6" w:rsidRPr="008336A5">
        <w:rPr>
          <w:rFonts w:ascii="Arial" w:hAnsi="Arial" w:cs="Arial"/>
          <w:bCs/>
          <w:color w:val="000000"/>
          <w:szCs w:val="28"/>
        </w:rPr>
        <w:tab/>
      </w:r>
      <w:r w:rsidR="00B04C5C" w:rsidRPr="008336A5">
        <w:rPr>
          <w:rFonts w:ascii="Arial" w:hAnsi="Arial" w:cs="Arial"/>
          <w:bCs/>
          <w:color w:val="000000"/>
          <w:szCs w:val="28"/>
        </w:rPr>
        <w:t xml:space="preserve">Supervising </w:t>
      </w:r>
      <w:r w:rsidR="00D018BA" w:rsidRPr="008336A5">
        <w:rPr>
          <w:rFonts w:ascii="Arial" w:hAnsi="Arial" w:cs="Arial"/>
          <w:bCs/>
          <w:color w:val="000000"/>
        </w:rPr>
        <w:t>Social Worker 1</w:t>
      </w:r>
      <w:r w:rsidR="00295287">
        <w:rPr>
          <w:rFonts w:ascii="Arial" w:hAnsi="Arial" w:cs="Arial"/>
          <w:bCs/>
          <w:color w:val="000000"/>
        </w:rPr>
        <w:t xml:space="preserve"> 2</w:t>
      </w:r>
      <w:r w:rsidR="00D018BA" w:rsidRPr="008336A5">
        <w:rPr>
          <w:rFonts w:ascii="Arial" w:hAnsi="Arial" w:cs="Arial"/>
          <w:bCs/>
          <w:color w:val="000000"/>
        </w:rPr>
        <w:t xml:space="preserve"> &amp; </w:t>
      </w:r>
      <w:r w:rsidR="005519EF">
        <w:rPr>
          <w:rFonts w:ascii="Arial" w:hAnsi="Arial" w:cs="Arial"/>
          <w:bCs/>
          <w:color w:val="000000"/>
        </w:rPr>
        <w:t>3</w:t>
      </w:r>
      <w:r w:rsidR="00573D4F">
        <w:rPr>
          <w:rFonts w:ascii="Arial" w:hAnsi="Arial" w:cs="Arial"/>
          <w:bCs/>
          <w:color w:val="000000"/>
        </w:rPr>
        <w:t xml:space="preserve"> (Placements &amp; General </w:t>
      </w:r>
      <w:r w:rsidR="00573D4F">
        <w:rPr>
          <w:rFonts w:ascii="Arial" w:hAnsi="Arial" w:cs="Arial"/>
          <w:bCs/>
          <w:color w:val="000000"/>
        </w:rPr>
        <w:tab/>
      </w:r>
      <w:r w:rsidR="00573D4F">
        <w:rPr>
          <w:rFonts w:ascii="Arial" w:hAnsi="Arial" w:cs="Arial"/>
          <w:bCs/>
          <w:color w:val="000000"/>
        </w:rPr>
        <w:tab/>
      </w:r>
      <w:r w:rsidR="00573D4F">
        <w:rPr>
          <w:rFonts w:ascii="Arial" w:hAnsi="Arial" w:cs="Arial"/>
          <w:bCs/>
          <w:color w:val="000000"/>
        </w:rPr>
        <w:tab/>
      </w:r>
      <w:r w:rsidR="00573D4F">
        <w:rPr>
          <w:rFonts w:ascii="Arial" w:hAnsi="Arial" w:cs="Arial"/>
          <w:bCs/>
          <w:color w:val="000000"/>
        </w:rPr>
        <w:tab/>
        <w:t>Fostering)</w:t>
      </w:r>
    </w:p>
    <w:p w14:paraId="48C60B11" w14:textId="77777777" w:rsidR="00456E1A" w:rsidRPr="008336A5" w:rsidRDefault="00456E1A">
      <w:pPr>
        <w:jc w:val="both"/>
        <w:rPr>
          <w:rFonts w:ascii="Arial" w:hAnsi="Arial" w:cs="Arial"/>
          <w:bCs/>
          <w:color w:val="000000"/>
          <w:szCs w:val="28"/>
        </w:rPr>
      </w:pPr>
    </w:p>
    <w:p w14:paraId="66A5A340" w14:textId="2D299A37" w:rsidR="00E53BEA" w:rsidRDefault="00AB3ED5" w:rsidP="009E7FF4">
      <w:pPr>
        <w:ind w:right="-334"/>
        <w:rPr>
          <w:rFonts w:ascii="Arial" w:hAnsi="Arial" w:cs="Arial"/>
        </w:rPr>
      </w:pPr>
      <w:r w:rsidRPr="008336A5">
        <w:rPr>
          <w:rFonts w:ascii="Arial" w:hAnsi="Arial" w:cs="Arial"/>
          <w:b/>
          <w:bCs/>
          <w:color w:val="000000"/>
          <w:szCs w:val="28"/>
        </w:rPr>
        <w:t>GRADE</w:t>
      </w:r>
      <w:r w:rsidR="00456E1A" w:rsidRPr="008336A5">
        <w:rPr>
          <w:rFonts w:ascii="Arial" w:hAnsi="Arial" w:cs="Arial"/>
          <w:b/>
          <w:bCs/>
          <w:color w:val="000000"/>
          <w:szCs w:val="28"/>
        </w:rPr>
        <w:t>:</w:t>
      </w:r>
      <w:r w:rsidR="00B334E6" w:rsidRPr="008336A5">
        <w:rPr>
          <w:rFonts w:ascii="Arial" w:hAnsi="Arial" w:cs="Arial"/>
          <w:bCs/>
          <w:color w:val="000000"/>
          <w:szCs w:val="28"/>
        </w:rPr>
        <w:tab/>
      </w:r>
      <w:r w:rsidR="00B334E6" w:rsidRPr="008336A5">
        <w:rPr>
          <w:rFonts w:ascii="Arial" w:hAnsi="Arial" w:cs="Arial"/>
          <w:bCs/>
          <w:color w:val="000000"/>
          <w:szCs w:val="28"/>
        </w:rPr>
        <w:tab/>
      </w:r>
      <w:r w:rsidR="00B334E6" w:rsidRPr="008336A5">
        <w:rPr>
          <w:rFonts w:ascii="Arial" w:hAnsi="Arial" w:cs="Arial"/>
          <w:bCs/>
          <w:color w:val="000000"/>
          <w:szCs w:val="28"/>
        </w:rPr>
        <w:tab/>
      </w:r>
      <w:r w:rsidR="009E7FF4" w:rsidRPr="008336A5">
        <w:rPr>
          <w:rFonts w:ascii="Arial" w:hAnsi="Arial" w:cs="Arial"/>
        </w:rPr>
        <w:t>Grade 10 – Newly Qualified</w:t>
      </w:r>
    </w:p>
    <w:p w14:paraId="300DED6C" w14:textId="7F8E2336" w:rsidR="00E53BEA" w:rsidRDefault="00E53BEA" w:rsidP="009E7FF4">
      <w:pPr>
        <w:ind w:right="-334"/>
        <w:rPr>
          <w:rFonts w:ascii="Arial" w:hAnsi="Arial" w:cs="Arial"/>
        </w:rPr>
      </w:pPr>
    </w:p>
    <w:p w14:paraId="0AE9C7EE" w14:textId="52B6ECAB" w:rsidR="00E53BEA" w:rsidRDefault="00E53BEA" w:rsidP="009E7FF4">
      <w:pPr>
        <w:ind w:right="-33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Grade </w:t>
      </w:r>
      <w:r w:rsidR="008A6D45">
        <w:rPr>
          <w:rFonts w:ascii="Arial" w:hAnsi="Arial" w:cs="Arial"/>
        </w:rPr>
        <w:t>11</w:t>
      </w:r>
      <w:r w:rsidR="001B23DA">
        <w:rPr>
          <w:rFonts w:ascii="Arial" w:hAnsi="Arial" w:cs="Arial"/>
        </w:rPr>
        <w:t>–</w:t>
      </w:r>
      <w:r>
        <w:rPr>
          <w:rFonts w:ascii="Arial" w:hAnsi="Arial" w:cs="Arial"/>
        </w:rPr>
        <w:t xml:space="preserve"> </w:t>
      </w:r>
      <w:r w:rsidR="001B23DA">
        <w:rPr>
          <w:rFonts w:ascii="Arial" w:hAnsi="Arial" w:cs="Arial"/>
        </w:rPr>
        <w:t>SW2</w:t>
      </w:r>
    </w:p>
    <w:p w14:paraId="25F421CB" w14:textId="2F30569F" w:rsidR="007E2BEF" w:rsidRPr="008336A5" w:rsidRDefault="007E2BEF" w:rsidP="009E7FF4">
      <w:pPr>
        <w:ind w:right="-33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49752475" w14:textId="0E7AF13F" w:rsidR="009E7FF4" w:rsidRPr="008336A5" w:rsidRDefault="009E7FF4" w:rsidP="009E7FF4">
      <w:pPr>
        <w:ind w:left="2160" w:right="-334" w:firstLine="720"/>
        <w:rPr>
          <w:rFonts w:ascii="Arial" w:hAnsi="Arial" w:cs="Arial"/>
        </w:rPr>
      </w:pPr>
      <w:r w:rsidRPr="008336A5">
        <w:rPr>
          <w:rFonts w:ascii="Arial" w:hAnsi="Arial" w:cs="Arial"/>
        </w:rPr>
        <w:t>Grade 1</w:t>
      </w:r>
      <w:r w:rsidR="00E53BEA">
        <w:rPr>
          <w:rFonts w:ascii="Arial" w:hAnsi="Arial" w:cs="Arial"/>
        </w:rPr>
        <w:t>2</w:t>
      </w:r>
      <w:r w:rsidRPr="008336A5">
        <w:rPr>
          <w:rFonts w:ascii="Arial" w:hAnsi="Arial" w:cs="Arial"/>
        </w:rPr>
        <w:t xml:space="preserve"> – Subject to 2 years post qualifying experience</w:t>
      </w:r>
    </w:p>
    <w:p w14:paraId="2E048315" w14:textId="77777777" w:rsidR="00531935" w:rsidRPr="008336A5" w:rsidRDefault="00531935" w:rsidP="00D018BA">
      <w:pPr>
        <w:jc w:val="both"/>
        <w:rPr>
          <w:rFonts w:ascii="Arial" w:hAnsi="Arial" w:cs="Arial"/>
          <w:bCs/>
          <w:color w:val="000000"/>
          <w:szCs w:val="28"/>
        </w:rPr>
      </w:pPr>
    </w:p>
    <w:p w14:paraId="738B9202" w14:textId="77777777" w:rsidR="005278E1" w:rsidRPr="005278E1" w:rsidRDefault="00531935" w:rsidP="005278E1">
      <w:pPr>
        <w:pStyle w:val="Heading4"/>
        <w:ind w:left="2880" w:hanging="2880"/>
        <w:rPr>
          <w:sz w:val="24"/>
          <w:szCs w:val="24"/>
        </w:rPr>
      </w:pPr>
      <w:r w:rsidRPr="008336A5">
        <w:rPr>
          <w:b/>
          <w:bCs/>
        </w:rPr>
        <w:t>ACCOUNTABLE TO</w:t>
      </w:r>
      <w:r w:rsidRPr="008336A5">
        <w:rPr>
          <w:bCs/>
        </w:rPr>
        <w:t>:</w:t>
      </w:r>
      <w:r w:rsidRPr="008336A5">
        <w:rPr>
          <w:bCs/>
        </w:rPr>
        <w:tab/>
      </w:r>
      <w:r w:rsidR="00AA54D1" w:rsidRPr="005278E1">
        <w:rPr>
          <w:bCs/>
          <w:sz w:val="24"/>
          <w:szCs w:val="24"/>
        </w:rPr>
        <w:t>Senior Practitioner</w:t>
      </w:r>
      <w:r w:rsidRPr="005278E1">
        <w:rPr>
          <w:bCs/>
          <w:sz w:val="24"/>
          <w:szCs w:val="24"/>
        </w:rPr>
        <w:t xml:space="preserve"> </w:t>
      </w:r>
      <w:r w:rsidR="004E6121" w:rsidRPr="005278E1">
        <w:rPr>
          <w:bCs/>
          <w:sz w:val="24"/>
          <w:szCs w:val="24"/>
        </w:rPr>
        <w:t>–</w:t>
      </w:r>
      <w:r w:rsidR="005519EF" w:rsidRPr="005278E1">
        <w:rPr>
          <w:bCs/>
          <w:sz w:val="24"/>
          <w:szCs w:val="24"/>
        </w:rPr>
        <w:t xml:space="preserve"> </w:t>
      </w:r>
      <w:r w:rsidR="005278E1" w:rsidRPr="005278E1">
        <w:rPr>
          <w:sz w:val="24"/>
          <w:szCs w:val="24"/>
        </w:rPr>
        <w:t xml:space="preserve">Kinship Care and Permanence or General Fostering </w:t>
      </w:r>
    </w:p>
    <w:p w14:paraId="5A7956A3" w14:textId="140E873D" w:rsidR="005519EF" w:rsidRDefault="005519EF" w:rsidP="005519EF">
      <w:pPr>
        <w:ind w:left="2880" w:hanging="2880"/>
        <w:rPr>
          <w:rFonts w:ascii="Arial" w:hAnsi="Arial" w:cs="Arial"/>
          <w:bCs/>
          <w:color w:val="000000"/>
        </w:rPr>
      </w:pPr>
    </w:p>
    <w:p w14:paraId="65C30E56" w14:textId="77777777" w:rsidR="005519EF" w:rsidRPr="00CB64DB" w:rsidRDefault="005519EF" w:rsidP="005519EF">
      <w:pPr>
        <w:pStyle w:val="BodyText"/>
        <w:pBdr>
          <w:top w:val="single" w:sz="4" w:space="1" w:color="auto"/>
        </w:pBdr>
        <w:ind w:left="2880" w:hanging="2880"/>
      </w:pPr>
      <w:r w:rsidRPr="00CB64DB">
        <w:rPr>
          <w:b/>
        </w:rPr>
        <w:t>JOB PURPOSE:</w:t>
      </w:r>
      <w:r w:rsidRPr="00CB64DB">
        <w:tab/>
      </w:r>
    </w:p>
    <w:p w14:paraId="0709EBE3" w14:textId="5D1C2D04" w:rsidR="005519EF" w:rsidRPr="00611EEA" w:rsidRDefault="005519EF" w:rsidP="005519EF">
      <w:pPr>
        <w:pStyle w:val="Footer"/>
        <w:jc w:val="both"/>
        <w:rPr>
          <w:rFonts w:ascii="Arial" w:hAnsi="Arial" w:cs="Arial"/>
          <w:noProof/>
        </w:rPr>
      </w:pPr>
      <w:bookmarkStart w:id="0" w:name="_Hlk91086496"/>
      <w:r w:rsidRPr="00611EEA">
        <w:rPr>
          <w:rFonts w:ascii="Arial" w:hAnsi="Arial" w:cs="Arial"/>
        </w:rPr>
        <w:t xml:space="preserve">To recruit, visit and assess prospective foster carers using the Form F or </w:t>
      </w:r>
      <w:r w:rsidR="00E53BEA">
        <w:rPr>
          <w:rFonts w:ascii="Arial" w:hAnsi="Arial" w:cs="Arial"/>
        </w:rPr>
        <w:t>Connected Persons</w:t>
      </w:r>
      <w:r w:rsidR="00E53BEA" w:rsidRPr="00611EEA">
        <w:rPr>
          <w:rFonts w:ascii="Arial" w:hAnsi="Arial" w:cs="Arial"/>
        </w:rPr>
        <w:t xml:space="preserve"> </w:t>
      </w:r>
      <w:r w:rsidRPr="00611EEA">
        <w:rPr>
          <w:rFonts w:ascii="Arial" w:hAnsi="Arial" w:cs="Arial"/>
        </w:rPr>
        <w:t xml:space="preserve">assessment template and supervise, support and where necessary facilitate the training of a caseload of approved foster carers. To analyse complex information gathered during supervision, prepare high quality </w:t>
      </w:r>
      <w:r w:rsidR="008A6D45" w:rsidRPr="00611EEA">
        <w:rPr>
          <w:rFonts w:ascii="Arial" w:hAnsi="Arial" w:cs="Arial"/>
        </w:rPr>
        <w:t>reports,</w:t>
      </w:r>
      <w:r w:rsidRPr="00611EEA">
        <w:rPr>
          <w:rFonts w:ascii="Arial" w:hAnsi="Arial" w:cs="Arial"/>
        </w:rPr>
        <w:t xml:space="preserve"> and contribute to the review and management of foster carers in line with the National Minimum Standards</w:t>
      </w:r>
      <w:r w:rsidRPr="00611EEA">
        <w:rPr>
          <w:rFonts w:ascii="Arial" w:hAnsi="Arial" w:cs="Arial"/>
          <w:noProof/>
        </w:rPr>
        <w:t>.</w:t>
      </w:r>
      <w:r w:rsidR="00E53BEA">
        <w:rPr>
          <w:rFonts w:ascii="Arial" w:hAnsi="Arial" w:cs="Arial"/>
          <w:noProof/>
        </w:rPr>
        <w:t xml:space="preserve"> To attend Court as required as part of supervisory or assessment responsibilities</w:t>
      </w:r>
    </w:p>
    <w:bookmarkEnd w:id="0"/>
    <w:p w14:paraId="22AB137F" w14:textId="77777777" w:rsidR="005519EF" w:rsidRPr="009B4C6D" w:rsidRDefault="005519EF" w:rsidP="005519EF">
      <w:pPr>
        <w:pStyle w:val="Footer"/>
        <w:jc w:val="both"/>
        <w:rPr>
          <w:rFonts w:ascii="Arial" w:hAnsi="Arial" w:cs="Arial"/>
          <w:noProof/>
        </w:rPr>
      </w:pPr>
      <w:r w:rsidRPr="009B4C6D">
        <w:rPr>
          <w:rFonts w:ascii="Arial" w:hAnsi="Arial" w:cs="Arial"/>
          <w:noProof/>
        </w:rPr>
        <mc:AlternateContent>
          <mc:Choice Requires="wps">
            <w:drawing>
              <wp:inline distT="0" distB="0" distL="0" distR="0" wp14:anchorId="1817B32D" wp14:editId="60417620">
                <wp:extent cx="5486400" cy="0"/>
                <wp:effectExtent l="0" t="0" r="0" b="0"/>
                <wp:docPr id="3"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3F4C13C" id="Line 30" o:spid="_x0000_s1026" alt="&quot;&quot;"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">
                <w10:anchorlock/>
              </v:line>
            </w:pict>
          </mc:Fallback>
        </mc:AlternateContent>
      </w:r>
    </w:p>
    <w:p w14:paraId="43153523" w14:textId="72B72CE1" w:rsidR="00AC13D1" w:rsidRPr="008336A5" w:rsidRDefault="00AC13D1" w:rsidP="005519EF">
      <w:pPr>
        <w:jc w:val="both"/>
        <w:rPr>
          <w:b/>
          <w:szCs w:val="28"/>
        </w:rPr>
      </w:pPr>
    </w:p>
    <w:p w14:paraId="1FA4656F" w14:textId="77777777" w:rsidR="00456E1A" w:rsidRPr="008336A5" w:rsidRDefault="00BA3F39" w:rsidP="008C1413">
      <w:pPr>
        <w:pStyle w:val="BodyText"/>
        <w:rPr>
          <w:b/>
          <w:szCs w:val="28"/>
        </w:rPr>
      </w:pPr>
      <w:r w:rsidRPr="008336A5">
        <w:rPr>
          <w:b/>
          <w:szCs w:val="28"/>
        </w:rPr>
        <w:t>PRINCIPAL RESPONSIBILITIES AND ACTIVITIES</w:t>
      </w:r>
      <w:r w:rsidR="00456E1A" w:rsidRPr="008336A5">
        <w:rPr>
          <w:b/>
          <w:szCs w:val="28"/>
        </w:rPr>
        <w:t>:</w:t>
      </w:r>
    </w:p>
    <w:p w14:paraId="3FC1994D" w14:textId="77777777" w:rsidR="007E2BEF" w:rsidRPr="008336A5" w:rsidRDefault="007E2BEF" w:rsidP="008C1413">
      <w:pPr>
        <w:pStyle w:val="BodyText"/>
        <w:ind w:left="720" w:hanging="720"/>
      </w:pPr>
    </w:p>
    <w:p w14:paraId="66005E91" w14:textId="7DD97258" w:rsidR="00EB2A6E" w:rsidRPr="008336A5" w:rsidRDefault="001649FE" w:rsidP="00683FF0">
      <w:pPr>
        <w:pStyle w:val="BodyText"/>
        <w:numPr>
          <w:ilvl w:val="0"/>
          <w:numId w:val="20"/>
        </w:numPr>
        <w:tabs>
          <w:tab w:val="clear" w:pos="720"/>
          <w:tab w:val="num" w:pos="-1800"/>
        </w:tabs>
        <w:ind w:left="360"/>
      </w:pPr>
      <w:r w:rsidRPr="008336A5">
        <w:t>Case management a</w:t>
      </w:r>
      <w:r w:rsidR="002543A7" w:rsidRPr="008336A5">
        <w:t>nd supervision of foster carers in line with national minimum standards</w:t>
      </w:r>
      <w:r w:rsidR="00E53BEA">
        <w:t>, with a caseload proportionate to experience</w:t>
      </w:r>
      <w:r w:rsidR="00E53BEA" w:rsidRPr="008336A5">
        <w:t>.</w:t>
      </w:r>
    </w:p>
    <w:p w14:paraId="1882F2AB" w14:textId="54A81D54" w:rsidR="00EB2A6E" w:rsidRPr="008336A5" w:rsidRDefault="002543A7" w:rsidP="00EB2A6E">
      <w:pPr>
        <w:numPr>
          <w:ilvl w:val="0"/>
          <w:numId w:val="20"/>
        </w:numPr>
        <w:tabs>
          <w:tab w:val="clear" w:pos="720"/>
          <w:tab w:val="num" w:pos="-1440"/>
        </w:tabs>
        <w:ind w:left="360"/>
        <w:jc w:val="both"/>
      </w:pPr>
      <w:r w:rsidRPr="008336A5">
        <w:rPr>
          <w:rFonts w:ascii="Arial" w:hAnsi="Arial" w:cs="Arial"/>
        </w:rPr>
        <w:t>Working within the legislative, regulatory and policy framework that relates to the Foster Care service.</w:t>
      </w:r>
      <w:r w:rsidRPr="008336A5">
        <w:t xml:space="preserve"> </w:t>
      </w:r>
    </w:p>
    <w:p w14:paraId="23547750" w14:textId="0E339071" w:rsidR="00EB2A6E" w:rsidRPr="008336A5" w:rsidRDefault="002C5E23" w:rsidP="00EB2A6E">
      <w:pPr>
        <w:pStyle w:val="BodyText"/>
        <w:numPr>
          <w:ilvl w:val="0"/>
          <w:numId w:val="20"/>
        </w:numPr>
        <w:tabs>
          <w:tab w:val="clear" w:pos="720"/>
          <w:tab w:val="num" w:pos="-1440"/>
        </w:tabs>
        <w:ind w:left="360"/>
      </w:pPr>
      <w:r w:rsidRPr="008336A5">
        <w:t>Undertake Form F</w:t>
      </w:r>
      <w:r w:rsidR="00E53BEA">
        <w:t>, Connected Persons</w:t>
      </w:r>
      <w:r w:rsidRPr="008336A5">
        <w:t xml:space="preserve"> and </w:t>
      </w:r>
      <w:r w:rsidR="00EF1D03" w:rsidRPr="008336A5">
        <w:t xml:space="preserve">any </w:t>
      </w:r>
      <w:r w:rsidRPr="008336A5">
        <w:t>other assessments to specific deadlines analysing complex information and being able to summarise and evidence findings.</w:t>
      </w:r>
    </w:p>
    <w:p w14:paraId="04ACE207" w14:textId="36B96B91" w:rsidR="00EB2A6E" w:rsidRPr="008336A5" w:rsidRDefault="00066ECB" w:rsidP="00EB2A6E">
      <w:pPr>
        <w:pStyle w:val="BodyText"/>
        <w:numPr>
          <w:ilvl w:val="0"/>
          <w:numId w:val="20"/>
        </w:numPr>
        <w:tabs>
          <w:tab w:val="clear" w:pos="720"/>
          <w:tab w:val="num" w:pos="-1440"/>
        </w:tabs>
        <w:ind w:left="360"/>
      </w:pPr>
      <w:r w:rsidRPr="008336A5">
        <w:t>As a team member contribute to the duty service operated by the team to support foster carers and respond to referrals.</w:t>
      </w:r>
    </w:p>
    <w:p w14:paraId="3EA587F1" w14:textId="66BAFEB5" w:rsidR="00EB2A6E" w:rsidRPr="008336A5" w:rsidRDefault="002C5E23" w:rsidP="00683FF0">
      <w:pPr>
        <w:pStyle w:val="BodyText"/>
        <w:numPr>
          <w:ilvl w:val="0"/>
          <w:numId w:val="20"/>
        </w:numPr>
        <w:tabs>
          <w:tab w:val="clear" w:pos="720"/>
          <w:tab w:val="num" w:pos="-1800"/>
        </w:tabs>
        <w:ind w:left="360"/>
      </w:pPr>
      <w:r w:rsidRPr="008336A5">
        <w:t>Contribute as a team member to the recruitment and training activity of the Fostering Team and</w:t>
      </w:r>
      <w:r w:rsidR="00B334E6" w:rsidRPr="008336A5">
        <w:t xml:space="preserve"> to the review of </w:t>
      </w:r>
      <w:r w:rsidR="001F4408" w:rsidRPr="008336A5">
        <w:t>foster carers</w:t>
      </w:r>
      <w:r w:rsidR="00B334E6" w:rsidRPr="008336A5">
        <w:t xml:space="preserve"> ensuring that training and support needs are identified and addressed</w:t>
      </w:r>
      <w:r w:rsidR="001F4408" w:rsidRPr="008336A5">
        <w:t>.</w:t>
      </w:r>
    </w:p>
    <w:p w14:paraId="5BAAC519" w14:textId="2DB16E54" w:rsidR="00EB2A6E" w:rsidRPr="00683FF0" w:rsidRDefault="002543A7" w:rsidP="00683FF0">
      <w:pPr>
        <w:numPr>
          <w:ilvl w:val="0"/>
          <w:numId w:val="20"/>
        </w:numPr>
        <w:tabs>
          <w:tab w:val="clear" w:pos="720"/>
          <w:tab w:val="num" w:pos="-1440"/>
        </w:tabs>
        <w:ind w:left="360"/>
        <w:jc w:val="both"/>
        <w:rPr>
          <w:rFonts w:ascii="Arial" w:hAnsi="Arial" w:cs="Arial"/>
        </w:rPr>
      </w:pPr>
      <w:r w:rsidRPr="008336A5">
        <w:rPr>
          <w:rFonts w:ascii="Arial" w:hAnsi="Arial" w:cs="Arial"/>
        </w:rPr>
        <w:lastRenderedPageBreak/>
        <w:t>Working with other agencies and professionals in a co-ordinated manner to address the needs of children and their families, including preparing and participating in decision making forums</w:t>
      </w:r>
      <w:r w:rsidR="00CF25A1" w:rsidRPr="008336A5">
        <w:rPr>
          <w:rFonts w:ascii="Arial" w:hAnsi="Arial" w:cs="Arial"/>
        </w:rPr>
        <w:t>.</w:t>
      </w:r>
    </w:p>
    <w:p w14:paraId="6F38C9CD" w14:textId="7DD28B8E" w:rsidR="00EB2A6E" w:rsidRPr="008336A5" w:rsidRDefault="00B9076A" w:rsidP="00683FF0">
      <w:pPr>
        <w:pStyle w:val="BodyTextIndent3"/>
        <w:numPr>
          <w:ilvl w:val="0"/>
          <w:numId w:val="20"/>
        </w:numPr>
        <w:tabs>
          <w:tab w:val="clear" w:pos="720"/>
          <w:tab w:val="num" w:pos="-1080"/>
        </w:tabs>
        <w:ind w:left="360"/>
      </w:pPr>
      <w:r w:rsidRPr="008336A5">
        <w:t>Identify</w:t>
      </w:r>
      <w:r w:rsidR="00456E1A" w:rsidRPr="008336A5">
        <w:t xml:space="preserve"> unmet need and drawing it to the attention of managers in the Division, assisting in the collection of data as required</w:t>
      </w:r>
      <w:r w:rsidR="002C5E23" w:rsidRPr="008336A5">
        <w:t xml:space="preserve"> and keeping your own carer records up to date and factually correct.</w:t>
      </w:r>
    </w:p>
    <w:p w14:paraId="299C1DEA" w14:textId="29D9E1F2" w:rsidR="00EB2A6E" w:rsidRPr="00683FF0" w:rsidRDefault="00B9076A" w:rsidP="00EB2A6E">
      <w:pPr>
        <w:numPr>
          <w:ilvl w:val="0"/>
          <w:numId w:val="20"/>
        </w:numPr>
        <w:tabs>
          <w:tab w:val="clear" w:pos="720"/>
          <w:tab w:val="num" w:pos="-720"/>
        </w:tabs>
        <w:ind w:left="357"/>
        <w:jc w:val="both"/>
        <w:rPr>
          <w:rFonts w:ascii="Arial" w:hAnsi="Arial" w:cs="Arial"/>
          <w:color w:val="000000"/>
        </w:rPr>
      </w:pPr>
      <w:r w:rsidRPr="008336A5">
        <w:rPr>
          <w:rFonts w:ascii="Arial" w:hAnsi="Arial" w:cs="Arial"/>
          <w:color w:val="000000"/>
        </w:rPr>
        <w:t>Contribute</w:t>
      </w:r>
      <w:r w:rsidR="00456E1A" w:rsidRPr="008336A5">
        <w:rPr>
          <w:rFonts w:ascii="Arial" w:hAnsi="Arial" w:cs="Arial"/>
          <w:color w:val="000000"/>
        </w:rPr>
        <w:t xml:space="preserve"> to the development of the </w:t>
      </w:r>
      <w:r w:rsidR="001F4408" w:rsidRPr="008336A5">
        <w:rPr>
          <w:rFonts w:ascii="Arial" w:hAnsi="Arial" w:cs="Arial"/>
          <w:color w:val="000000"/>
        </w:rPr>
        <w:t xml:space="preserve">fostering service policies </w:t>
      </w:r>
      <w:r w:rsidRPr="008336A5">
        <w:rPr>
          <w:rFonts w:ascii="Arial" w:hAnsi="Arial" w:cs="Arial"/>
          <w:color w:val="000000"/>
        </w:rPr>
        <w:t xml:space="preserve">and </w:t>
      </w:r>
      <w:r w:rsidR="001F4408" w:rsidRPr="008336A5">
        <w:rPr>
          <w:rFonts w:ascii="Arial" w:hAnsi="Arial" w:cs="Arial"/>
          <w:color w:val="000000"/>
        </w:rPr>
        <w:t>procedures</w:t>
      </w:r>
      <w:r w:rsidR="002C5E23" w:rsidRPr="008336A5">
        <w:rPr>
          <w:rFonts w:ascii="Arial" w:hAnsi="Arial" w:cs="Arial"/>
          <w:color w:val="000000"/>
        </w:rPr>
        <w:t xml:space="preserve"> by working on your own project either independently or collaboratively</w:t>
      </w:r>
      <w:r w:rsidRPr="008336A5">
        <w:rPr>
          <w:rFonts w:ascii="Arial" w:hAnsi="Arial" w:cs="Arial"/>
          <w:color w:val="000000"/>
        </w:rPr>
        <w:t>.</w:t>
      </w:r>
    </w:p>
    <w:p w14:paraId="2436CC95" w14:textId="492EEFC4" w:rsidR="00B53AAA" w:rsidRPr="00683FF0" w:rsidRDefault="00B9076A" w:rsidP="00683FF0">
      <w:pPr>
        <w:numPr>
          <w:ilvl w:val="0"/>
          <w:numId w:val="20"/>
        </w:numPr>
        <w:tabs>
          <w:tab w:val="clear" w:pos="720"/>
          <w:tab w:val="num" w:pos="-720"/>
        </w:tabs>
        <w:ind w:left="357"/>
        <w:jc w:val="both"/>
        <w:rPr>
          <w:rFonts w:ascii="Arial" w:hAnsi="Arial" w:cs="Arial"/>
          <w:color w:val="000000"/>
        </w:rPr>
      </w:pPr>
      <w:r w:rsidRPr="008336A5">
        <w:rPr>
          <w:rFonts w:ascii="Arial" w:hAnsi="Arial" w:cs="Arial"/>
          <w:color w:val="000000"/>
        </w:rPr>
        <w:t>Participate</w:t>
      </w:r>
      <w:r w:rsidR="00456E1A" w:rsidRPr="008336A5">
        <w:rPr>
          <w:rFonts w:ascii="Arial" w:hAnsi="Arial" w:cs="Arial"/>
          <w:color w:val="000000"/>
        </w:rPr>
        <w:t xml:space="preserve"> in any training and development activities </w:t>
      </w:r>
      <w:r w:rsidR="008A6D45" w:rsidRPr="008336A5">
        <w:rPr>
          <w:rFonts w:ascii="Arial" w:hAnsi="Arial" w:cs="Arial"/>
          <w:color w:val="000000"/>
        </w:rPr>
        <w:t>to</w:t>
      </w:r>
      <w:r w:rsidR="00456E1A" w:rsidRPr="008336A5">
        <w:rPr>
          <w:rFonts w:ascii="Arial" w:hAnsi="Arial" w:cs="Arial"/>
          <w:color w:val="000000"/>
        </w:rPr>
        <w:t xml:space="preserve"> maintain own professional development or to enhance competence within job role.</w:t>
      </w:r>
      <w:r w:rsidR="00D03184">
        <w:rPr>
          <w:rFonts w:ascii="Arial" w:hAnsi="Arial" w:cs="Arial"/>
          <w:color w:val="000000"/>
        </w:rPr>
        <w:t xml:space="preserve"> First year in practice Social Workers to complete their first year in practice and consolidation programme.</w:t>
      </w:r>
    </w:p>
    <w:p w14:paraId="6553270D" w14:textId="61519D2E" w:rsidR="00FF17B3" w:rsidRDefault="00FF17B3" w:rsidP="008C1413">
      <w:pPr>
        <w:numPr>
          <w:ilvl w:val="0"/>
          <w:numId w:val="20"/>
        </w:numPr>
        <w:tabs>
          <w:tab w:val="clear" w:pos="720"/>
          <w:tab w:val="num" w:pos="426"/>
        </w:tabs>
        <w:ind w:left="426" w:hanging="426"/>
        <w:jc w:val="both"/>
        <w:rPr>
          <w:rFonts w:ascii="Arial" w:hAnsi="Arial" w:cs="Arial"/>
          <w:color w:val="000000"/>
        </w:rPr>
      </w:pPr>
      <w:r w:rsidRPr="008336A5">
        <w:rPr>
          <w:rFonts w:ascii="Arial" w:hAnsi="Arial" w:cs="Arial"/>
          <w:color w:val="000000"/>
        </w:rPr>
        <w:t>Undertake annual reviews in line with</w:t>
      </w:r>
      <w:r w:rsidR="00E5024A" w:rsidRPr="008336A5">
        <w:rPr>
          <w:rFonts w:ascii="Arial" w:hAnsi="Arial" w:cs="Arial"/>
          <w:color w:val="000000"/>
        </w:rPr>
        <w:t xml:space="preserve"> requirements set out in The Fostering Panels (Establishment and Functions) (Wales) Regulations 2018</w:t>
      </w:r>
      <w:r w:rsidRPr="008336A5">
        <w:rPr>
          <w:rFonts w:ascii="Arial" w:hAnsi="Arial" w:cs="Arial"/>
          <w:color w:val="000000"/>
        </w:rPr>
        <w:t>.</w:t>
      </w:r>
    </w:p>
    <w:p w14:paraId="2C5CBF73" w14:textId="77777777" w:rsidR="00D03184" w:rsidRPr="005944CE" w:rsidRDefault="00D03184" w:rsidP="005944CE">
      <w:pPr>
        <w:pStyle w:val="ListParagraph"/>
        <w:rPr>
          <w:rFonts w:ascii="Arial" w:hAnsi="Arial" w:cs="Arial"/>
        </w:rPr>
      </w:pPr>
    </w:p>
    <w:p w14:paraId="1CFF025C" w14:textId="06C075ED" w:rsidR="00D03184" w:rsidRPr="005944CE" w:rsidRDefault="00D03184" w:rsidP="00D03184">
      <w:pPr>
        <w:pStyle w:val="BodyTextIndent2"/>
        <w:tabs>
          <w:tab w:val="left" w:pos="851"/>
        </w:tabs>
        <w:ind w:left="0" w:firstLine="0"/>
        <w:jc w:val="both"/>
        <w:rPr>
          <w:rFonts w:cs="Arial"/>
          <w:b/>
          <w:bCs/>
        </w:rPr>
      </w:pPr>
      <w:r w:rsidRPr="005944CE">
        <w:rPr>
          <w:rFonts w:cs="Arial"/>
          <w:b/>
          <w:bCs/>
        </w:rPr>
        <w:t xml:space="preserve">Grade </w:t>
      </w:r>
      <w:r w:rsidR="008A6D45">
        <w:rPr>
          <w:rFonts w:cs="Arial"/>
          <w:b/>
          <w:bCs/>
        </w:rPr>
        <w:t>11</w:t>
      </w:r>
      <w:r w:rsidRPr="005944CE">
        <w:rPr>
          <w:rFonts w:cs="Arial"/>
          <w:b/>
          <w:bCs/>
        </w:rPr>
        <w:t>– As above plus:</w:t>
      </w:r>
    </w:p>
    <w:p w14:paraId="7E0A3E16" w14:textId="77777777" w:rsidR="00D03184" w:rsidRDefault="00D03184" w:rsidP="00D03184">
      <w:pPr>
        <w:pStyle w:val="BodyTextIndent2"/>
        <w:tabs>
          <w:tab w:val="left" w:pos="851"/>
        </w:tabs>
        <w:ind w:left="0" w:firstLine="0"/>
        <w:jc w:val="both"/>
        <w:rPr>
          <w:rFonts w:cs="Arial"/>
          <w:b/>
          <w:bCs/>
          <w:color w:val="FF0000"/>
        </w:rPr>
      </w:pPr>
    </w:p>
    <w:p w14:paraId="69FCDACF" w14:textId="77777777" w:rsidR="00D03184" w:rsidRDefault="00D03184" w:rsidP="008302FE">
      <w:pPr>
        <w:pStyle w:val="ListParagraph"/>
        <w:numPr>
          <w:ilvl w:val="0"/>
          <w:numId w:val="28"/>
        </w:numPr>
        <w:ind w:left="426" w:hanging="426"/>
        <w:jc w:val="both"/>
        <w:rPr>
          <w:rFonts w:ascii="Arial" w:hAnsi="Arial" w:cs="Arial"/>
          <w:bCs/>
        </w:rPr>
      </w:pPr>
      <w:r>
        <w:rPr>
          <w:rFonts w:ascii="Arial" w:hAnsi="Arial" w:cs="Arial"/>
          <w:bCs/>
        </w:rPr>
        <w:t>Being responsible for greater numbers of foster carers supervision along with greater complexity of supervisions and assessments.</w:t>
      </w:r>
    </w:p>
    <w:p w14:paraId="1307C6A7" w14:textId="7C19E2FB" w:rsidR="00D03184" w:rsidRPr="005944CE" w:rsidRDefault="00D03184" w:rsidP="008302FE">
      <w:pPr>
        <w:pStyle w:val="ListParagraph"/>
        <w:numPr>
          <w:ilvl w:val="0"/>
          <w:numId w:val="28"/>
        </w:numPr>
        <w:ind w:left="426" w:hanging="426"/>
        <w:jc w:val="both"/>
        <w:rPr>
          <w:rFonts w:ascii="Arial" w:hAnsi="Arial" w:cs="Arial"/>
          <w:bCs/>
        </w:rPr>
      </w:pPr>
      <w:r>
        <w:rPr>
          <w:rFonts w:ascii="Arial" w:hAnsi="Arial" w:cs="Arial"/>
          <w:bCs/>
        </w:rPr>
        <w:t xml:space="preserve">Mentoring and supporting social work students in their practice. </w:t>
      </w:r>
    </w:p>
    <w:p w14:paraId="420DFD08" w14:textId="77777777" w:rsidR="00AB3ED5" w:rsidRPr="008336A5" w:rsidRDefault="00AB3ED5" w:rsidP="008C1413">
      <w:pPr>
        <w:pStyle w:val="BodyTextIndent2"/>
        <w:tabs>
          <w:tab w:val="left" w:pos="851"/>
        </w:tabs>
        <w:ind w:left="0" w:firstLine="0"/>
        <w:jc w:val="both"/>
        <w:rPr>
          <w:rFonts w:cs="Arial"/>
          <w:color w:val="FF0000"/>
        </w:rPr>
      </w:pPr>
    </w:p>
    <w:p w14:paraId="2DB0F78C" w14:textId="57F430D5" w:rsidR="002543A7" w:rsidRPr="008336A5" w:rsidRDefault="002543A7" w:rsidP="008C1413">
      <w:pPr>
        <w:jc w:val="both"/>
        <w:rPr>
          <w:rFonts w:ascii="Arial" w:hAnsi="Arial" w:cs="Arial"/>
        </w:rPr>
      </w:pPr>
      <w:r w:rsidRPr="008336A5">
        <w:rPr>
          <w:rFonts w:ascii="Arial" w:hAnsi="Arial" w:cs="Arial"/>
          <w:b/>
        </w:rPr>
        <w:t>Grade 1</w:t>
      </w:r>
      <w:r w:rsidR="00D03184">
        <w:rPr>
          <w:rFonts w:ascii="Arial" w:hAnsi="Arial" w:cs="Arial"/>
          <w:b/>
        </w:rPr>
        <w:t>2</w:t>
      </w:r>
      <w:r w:rsidRPr="008336A5">
        <w:rPr>
          <w:rFonts w:ascii="Arial" w:hAnsi="Arial" w:cs="Arial"/>
          <w:b/>
        </w:rPr>
        <w:t xml:space="preserve"> - As above plus</w:t>
      </w:r>
      <w:r w:rsidRPr="008336A5">
        <w:rPr>
          <w:rFonts w:ascii="Arial" w:hAnsi="Arial" w:cs="Arial"/>
        </w:rPr>
        <w:t>:</w:t>
      </w:r>
    </w:p>
    <w:p w14:paraId="79156EF4" w14:textId="77777777" w:rsidR="00AB3ED5" w:rsidRPr="008336A5" w:rsidRDefault="00AB3ED5" w:rsidP="008C1413">
      <w:pPr>
        <w:pStyle w:val="BodyTextIndent2"/>
        <w:tabs>
          <w:tab w:val="left" w:pos="851"/>
        </w:tabs>
        <w:jc w:val="both"/>
        <w:rPr>
          <w:rFonts w:cs="Arial"/>
          <w:color w:val="FF0000"/>
        </w:rPr>
      </w:pPr>
    </w:p>
    <w:p w14:paraId="4A33C546" w14:textId="13D9BD72" w:rsidR="002543A7" w:rsidRPr="00683FF0" w:rsidRDefault="002543A7" w:rsidP="00683FF0">
      <w:pPr>
        <w:numPr>
          <w:ilvl w:val="0"/>
          <w:numId w:val="18"/>
        </w:numPr>
        <w:jc w:val="both"/>
        <w:rPr>
          <w:rFonts w:ascii="Arial" w:hAnsi="Arial" w:cs="Arial"/>
        </w:rPr>
      </w:pPr>
      <w:r w:rsidRPr="008336A5">
        <w:rPr>
          <w:rFonts w:ascii="Arial" w:hAnsi="Arial" w:cs="Arial"/>
        </w:rPr>
        <w:t>Leading co-working with less experienced Social Workers in complex cases</w:t>
      </w:r>
      <w:r w:rsidR="00CF25A1" w:rsidRPr="008336A5">
        <w:rPr>
          <w:rFonts w:ascii="Arial" w:hAnsi="Arial" w:cs="Arial"/>
        </w:rPr>
        <w:t>.</w:t>
      </w:r>
    </w:p>
    <w:p w14:paraId="5D566A79" w14:textId="78865DA3" w:rsidR="00CF25A1" w:rsidRPr="00683FF0" w:rsidRDefault="002543A7" w:rsidP="00683FF0">
      <w:pPr>
        <w:numPr>
          <w:ilvl w:val="0"/>
          <w:numId w:val="18"/>
        </w:numPr>
        <w:jc w:val="both"/>
        <w:rPr>
          <w:rFonts w:ascii="Arial" w:hAnsi="Arial" w:cs="Arial"/>
        </w:rPr>
      </w:pPr>
      <w:r w:rsidRPr="008336A5">
        <w:rPr>
          <w:rFonts w:ascii="Arial" w:hAnsi="Arial" w:cs="Arial"/>
        </w:rPr>
        <w:t>Providing advice and guidance to and support the development of less experience social workers and other members of the team.</w:t>
      </w:r>
    </w:p>
    <w:p w14:paraId="3BE35499" w14:textId="0B8E3DD6" w:rsidR="00801735" w:rsidRPr="00683FF0" w:rsidRDefault="00CF25A1" w:rsidP="00683FF0">
      <w:pPr>
        <w:numPr>
          <w:ilvl w:val="0"/>
          <w:numId w:val="18"/>
        </w:numPr>
        <w:jc w:val="both"/>
        <w:rPr>
          <w:rFonts w:ascii="Arial" w:hAnsi="Arial" w:cs="Arial"/>
        </w:rPr>
      </w:pPr>
      <w:r w:rsidRPr="008336A5">
        <w:rPr>
          <w:rFonts w:ascii="Arial" w:hAnsi="Arial" w:cs="Arial"/>
        </w:rPr>
        <w:t xml:space="preserve">Supervision </w:t>
      </w:r>
      <w:r w:rsidR="00D03184">
        <w:rPr>
          <w:rFonts w:ascii="Arial" w:hAnsi="Arial" w:cs="Arial"/>
        </w:rPr>
        <w:t xml:space="preserve">and mentoring </w:t>
      </w:r>
      <w:r w:rsidRPr="008336A5">
        <w:rPr>
          <w:rFonts w:ascii="Arial" w:hAnsi="Arial" w:cs="Arial"/>
        </w:rPr>
        <w:t>of Social Work Students</w:t>
      </w:r>
      <w:r w:rsidR="00D03184">
        <w:rPr>
          <w:rFonts w:ascii="Arial" w:hAnsi="Arial" w:cs="Arial"/>
        </w:rPr>
        <w:t xml:space="preserve"> and other junior members of staff</w:t>
      </w:r>
      <w:r w:rsidRPr="008336A5">
        <w:rPr>
          <w:rFonts w:ascii="Arial" w:hAnsi="Arial" w:cs="Arial"/>
        </w:rPr>
        <w:t>.</w:t>
      </w:r>
    </w:p>
    <w:p w14:paraId="5EDFDA6F" w14:textId="03FADAFD" w:rsidR="005519EF" w:rsidRPr="00683FF0" w:rsidRDefault="00801735" w:rsidP="00683FF0">
      <w:pPr>
        <w:numPr>
          <w:ilvl w:val="0"/>
          <w:numId w:val="18"/>
        </w:numPr>
        <w:jc w:val="both"/>
        <w:rPr>
          <w:rFonts w:ascii="Arial" w:hAnsi="Arial" w:cs="Arial"/>
        </w:rPr>
      </w:pPr>
      <w:r w:rsidRPr="008336A5">
        <w:rPr>
          <w:rFonts w:ascii="Arial" w:hAnsi="Arial" w:cs="Arial"/>
        </w:rPr>
        <w:t xml:space="preserve">Undertaking supervision of Specialist Foster Carers (Parent </w:t>
      </w:r>
      <w:r w:rsidR="00B04C5C" w:rsidRPr="008336A5">
        <w:rPr>
          <w:rFonts w:ascii="Arial" w:hAnsi="Arial" w:cs="Arial"/>
        </w:rPr>
        <w:t>and Child/Transitional)</w:t>
      </w:r>
      <w:r w:rsidR="005519EF">
        <w:rPr>
          <w:rFonts w:ascii="Arial" w:hAnsi="Arial" w:cs="Arial"/>
        </w:rPr>
        <w:t>.</w:t>
      </w:r>
    </w:p>
    <w:p w14:paraId="64CB8DE8" w14:textId="4E566A25" w:rsidR="005519EF" w:rsidRPr="00683FF0" w:rsidRDefault="005D660A" w:rsidP="00683FF0">
      <w:pPr>
        <w:numPr>
          <w:ilvl w:val="0"/>
          <w:numId w:val="18"/>
        </w:numPr>
        <w:jc w:val="both"/>
        <w:rPr>
          <w:rFonts w:ascii="Arial" w:hAnsi="Arial" w:cs="Arial"/>
          <w:color w:val="000000" w:themeColor="text1"/>
        </w:rPr>
      </w:pPr>
      <w:r w:rsidRPr="005D660A">
        <w:rPr>
          <w:rFonts w:ascii="Arial" w:hAnsi="Arial" w:cs="Arial"/>
          <w:color w:val="000000" w:themeColor="text1"/>
        </w:rPr>
        <w:t xml:space="preserve">To undertake sensitive, </w:t>
      </w:r>
      <w:r w:rsidR="008A6D45" w:rsidRPr="005D660A">
        <w:rPr>
          <w:rFonts w:ascii="Arial" w:hAnsi="Arial" w:cs="Arial"/>
          <w:color w:val="000000" w:themeColor="text1"/>
        </w:rPr>
        <w:t>acute,</w:t>
      </w:r>
      <w:r w:rsidRPr="005D660A">
        <w:rPr>
          <w:rFonts w:ascii="Arial" w:hAnsi="Arial" w:cs="Arial"/>
          <w:color w:val="000000" w:themeColor="text1"/>
        </w:rPr>
        <w:t xml:space="preserve"> and complex adoption work comprising of assessment, supervision and support of prospective and existing </w:t>
      </w:r>
      <w:r w:rsidRPr="008F66DF">
        <w:rPr>
          <w:rFonts w:ascii="Arial" w:hAnsi="Arial" w:cs="Arial"/>
          <w:i/>
          <w:iCs/>
          <w:color w:val="000000" w:themeColor="text1"/>
        </w:rPr>
        <w:t>foster carers</w:t>
      </w:r>
      <w:r w:rsidRPr="005D660A">
        <w:rPr>
          <w:rFonts w:ascii="Arial" w:hAnsi="Arial" w:cs="Arial"/>
          <w:color w:val="000000" w:themeColor="text1"/>
        </w:rPr>
        <w:t xml:space="preserve"> which will require court attendance and to act on behalf of the council in other formal settings</w:t>
      </w:r>
      <w:r>
        <w:rPr>
          <w:rFonts w:ascii="Arial" w:hAnsi="Arial" w:cs="Arial"/>
          <w:color w:val="000000" w:themeColor="text1"/>
        </w:rPr>
        <w:t>.</w:t>
      </w:r>
    </w:p>
    <w:p w14:paraId="04B3780A" w14:textId="2D4D9602" w:rsidR="005519EF" w:rsidRPr="00683FF0" w:rsidRDefault="005D660A" w:rsidP="00683FF0">
      <w:pPr>
        <w:pStyle w:val="ListParagraph"/>
        <w:numPr>
          <w:ilvl w:val="0"/>
          <w:numId w:val="18"/>
        </w:numPr>
        <w:rPr>
          <w:rFonts w:ascii="Arial" w:hAnsi="Arial" w:cs="Arial"/>
          <w:color w:val="000000" w:themeColor="text1"/>
        </w:rPr>
      </w:pPr>
      <w:r w:rsidRPr="005519EF">
        <w:rPr>
          <w:rFonts w:ascii="Arial" w:hAnsi="Arial" w:cs="Arial"/>
          <w:color w:val="000000" w:themeColor="text1"/>
        </w:rPr>
        <w:t>Routinely undertake extensive complex assessments of the suitability of applicants to foster and present these assessments to formal panels as required.</w:t>
      </w:r>
    </w:p>
    <w:p w14:paraId="6480BC03" w14:textId="75434A97" w:rsidR="005519EF" w:rsidRPr="00683FF0" w:rsidRDefault="005519EF" w:rsidP="00683FF0">
      <w:pPr>
        <w:pStyle w:val="ListParagraph"/>
        <w:numPr>
          <w:ilvl w:val="0"/>
          <w:numId w:val="18"/>
        </w:numPr>
        <w:rPr>
          <w:rFonts w:ascii="Arial" w:hAnsi="Arial" w:cs="Arial"/>
          <w:color w:val="000000" w:themeColor="text1"/>
        </w:rPr>
      </w:pPr>
      <w:r w:rsidRPr="005519EF">
        <w:rPr>
          <w:rFonts w:ascii="Arial" w:hAnsi="Arial" w:cs="Arial"/>
          <w:color w:val="000000" w:themeColor="text1"/>
        </w:rPr>
        <w:t xml:space="preserve">Participate in placement matching decisions and recommendations. </w:t>
      </w:r>
    </w:p>
    <w:p w14:paraId="21CA6B36" w14:textId="77777777" w:rsidR="005519EF" w:rsidRDefault="005519EF" w:rsidP="005519EF">
      <w:pPr>
        <w:numPr>
          <w:ilvl w:val="0"/>
          <w:numId w:val="24"/>
        </w:numPr>
        <w:ind w:left="426" w:hanging="426"/>
        <w:jc w:val="both"/>
        <w:rPr>
          <w:rFonts w:ascii="Arial" w:hAnsi="Arial" w:cs="Arial"/>
          <w:color w:val="000000" w:themeColor="text1"/>
        </w:rPr>
      </w:pPr>
      <w:r w:rsidRPr="00EF7DA6">
        <w:rPr>
          <w:rFonts w:ascii="Arial" w:hAnsi="Arial" w:cs="Arial"/>
          <w:color w:val="000000" w:themeColor="text1"/>
        </w:rPr>
        <w:t>Work with prospective kinship carers and special guardians and families of care experienced children.  This will include:</w:t>
      </w:r>
    </w:p>
    <w:p w14:paraId="6D7FA9DE" w14:textId="19FEB2C8" w:rsidR="005519EF" w:rsidRDefault="005519EF" w:rsidP="005519EF">
      <w:pPr>
        <w:pStyle w:val="ListParagraph"/>
        <w:numPr>
          <w:ilvl w:val="0"/>
          <w:numId w:val="25"/>
        </w:numPr>
        <w:ind w:left="1276" w:hanging="294"/>
        <w:jc w:val="both"/>
        <w:rPr>
          <w:rFonts w:ascii="Arial" w:hAnsi="Arial" w:cs="Arial"/>
          <w:color w:val="000000" w:themeColor="text1"/>
        </w:rPr>
      </w:pPr>
      <w:r w:rsidRPr="00EF7DA6">
        <w:rPr>
          <w:rFonts w:ascii="Arial" w:hAnsi="Arial" w:cs="Arial"/>
          <w:color w:val="000000" w:themeColor="text1"/>
        </w:rPr>
        <w:t xml:space="preserve">Provision of complex assessments, </w:t>
      </w:r>
      <w:r w:rsidR="008A6D45" w:rsidRPr="00EF7DA6">
        <w:rPr>
          <w:rFonts w:ascii="Arial" w:hAnsi="Arial" w:cs="Arial"/>
          <w:color w:val="000000" w:themeColor="text1"/>
        </w:rPr>
        <w:t>placements,</w:t>
      </w:r>
      <w:r w:rsidRPr="00EF7DA6">
        <w:rPr>
          <w:rFonts w:ascii="Arial" w:hAnsi="Arial" w:cs="Arial"/>
          <w:color w:val="000000" w:themeColor="text1"/>
        </w:rPr>
        <w:t xml:space="preserve"> and the ongoing delivery of comprehensive robust support plans for children placed. </w:t>
      </w:r>
    </w:p>
    <w:p w14:paraId="55A48CC7" w14:textId="77777777" w:rsidR="005519EF" w:rsidRPr="00EF7DA6" w:rsidRDefault="005519EF" w:rsidP="005519EF">
      <w:pPr>
        <w:pStyle w:val="ListParagraph"/>
        <w:numPr>
          <w:ilvl w:val="0"/>
          <w:numId w:val="25"/>
        </w:numPr>
        <w:ind w:left="1276" w:hanging="294"/>
        <w:jc w:val="both"/>
        <w:rPr>
          <w:rFonts w:ascii="Arial" w:hAnsi="Arial" w:cs="Arial"/>
          <w:color w:val="000000" w:themeColor="text1"/>
        </w:rPr>
      </w:pPr>
      <w:r w:rsidRPr="00EF7DA6">
        <w:rPr>
          <w:rFonts w:ascii="Arial" w:hAnsi="Arial" w:cs="Arial"/>
          <w:color w:val="000000" w:themeColor="text1"/>
        </w:rPr>
        <w:t>Care Proceedings.</w:t>
      </w:r>
    </w:p>
    <w:p w14:paraId="24B9941F" w14:textId="77777777" w:rsidR="005519EF" w:rsidRDefault="005519EF" w:rsidP="005519EF">
      <w:pPr>
        <w:pStyle w:val="ListParagraph"/>
        <w:numPr>
          <w:ilvl w:val="0"/>
          <w:numId w:val="25"/>
        </w:numPr>
        <w:ind w:left="1276" w:hanging="294"/>
        <w:jc w:val="both"/>
        <w:rPr>
          <w:rFonts w:ascii="Arial" w:hAnsi="Arial" w:cs="Arial"/>
          <w:color w:val="000000" w:themeColor="text1"/>
        </w:rPr>
      </w:pPr>
      <w:r w:rsidRPr="00EF7DA6">
        <w:rPr>
          <w:rFonts w:ascii="Arial" w:hAnsi="Arial" w:cs="Arial"/>
          <w:color w:val="000000" w:themeColor="text1"/>
        </w:rPr>
        <w:t>Services to children who are looked after.</w:t>
      </w:r>
    </w:p>
    <w:p w14:paraId="7E743D54" w14:textId="4CD20CA0" w:rsidR="005519EF" w:rsidRPr="00EF7DA6" w:rsidRDefault="005519EF" w:rsidP="005519EF">
      <w:pPr>
        <w:pStyle w:val="ListParagraph"/>
        <w:numPr>
          <w:ilvl w:val="0"/>
          <w:numId w:val="25"/>
        </w:numPr>
        <w:ind w:left="1276" w:hanging="294"/>
        <w:jc w:val="both"/>
        <w:rPr>
          <w:rFonts w:ascii="Arial" w:hAnsi="Arial" w:cs="Arial"/>
          <w:color w:val="000000" w:themeColor="text1"/>
        </w:rPr>
      </w:pPr>
      <w:r w:rsidRPr="00EF7DA6">
        <w:rPr>
          <w:rFonts w:ascii="Arial" w:hAnsi="Arial" w:cs="Arial"/>
          <w:color w:val="000000" w:themeColor="text1"/>
        </w:rPr>
        <w:lastRenderedPageBreak/>
        <w:t>Other complex care and support work as required, including child protection investigations.</w:t>
      </w:r>
    </w:p>
    <w:p w14:paraId="4C94A680" w14:textId="1DDF93B1" w:rsidR="002543A7" w:rsidRDefault="002543A7" w:rsidP="00683FF0">
      <w:pPr>
        <w:pStyle w:val="BodyTextIndent2"/>
        <w:tabs>
          <w:tab w:val="left" w:pos="851"/>
        </w:tabs>
        <w:ind w:left="0" w:firstLine="0"/>
        <w:jc w:val="both"/>
        <w:rPr>
          <w:color w:val="FF0000"/>
        </w:rPr>
      </w:pPr>
    </w:p>
    <w:p w14:paraId="2531C21F" w14:textId="77777777" w:rsidR="00683FF0" w:rsidRPr="008336A5" w:rsidRDefault="00683FF0" w:rsidP="00683FF0">
      <w:pPr>
        <w:pStyle w:val="BodyTextIndent2"/>
        <w:tabs>
          <w:tab w:val="left" w:pos="851"/>
        </w:tabs>
        <w:ind w:left="0" w:firstLine="0"/>
        <w:jc w:val="both"/>
        <w:rPr>
          <w:color w:val="FF0000"/>
        </w:rPr>
      </w:pPr>
    </w:p>
    <w:p w14:paraId="7DC4683E" w14:textId="77777777" w:rsidR="00DA70B8" w:rsidRPr="008336A5" w:rsidRDefault="00DA70B8" w:rsidP="00DA70B8">
      <w:pPr>
        <w:autoSpaceDE w:val="0"/>
        <w:autoSpaceDN w:val="0"/>
        <w:adjustRightInd w:val="0"/>
        <w:rPr>
          <w:rFonts w:ascii="Arial" w:hAnsi="Arial" w:cs="Arial"/>
          <w:b/>
          <w:bCs/>
          <w:lang w:eastAsia="en-GB"/>
        </w:rPr>
      </w:pPr>
      <w:r w:rsidRPr="008336A5">
        <w:rPr>
          <w:rFonts w:ascii="Arial" w:hAnsi="Arial" w:cs="Arial"/>
          <w:b/>
          <w:bCs/>
          <w:lang w:eastAsia="en-GB"/>
        </w:rPr>
        <w:t>GENERAL DUTIES</w:t>
      </w:r>
    </w:p>
    <w:p w14:paraId="72E01A5E" w14:textId="77777777" w:rsidR="00DA70B8" w:rsidRPr="008336A5" w:rsidRDefault="00DA70B8" w:rsidP="00DA70B8">
      <w:pPr>
        <w:autoSpaceDE w:val="0"/>
        <w:autoSpaceDN w:val="0"/>
        <w:adjustRightInd w:val="0"/>
        <w:rPr>
          <w:rFonts w:ascii="Arial" w:hAnsi="Arial" w:cs="Arial"/>
          <w:b/>
          <w:bCs/>
          <w:lang w:eastAsia="en-GB"/>
        </w:rPr>
      </w:pPr>
    </w:p>
    <w:p w14:paraId="1A606E21" w14:textId="77777777" w:rsidR="00DA70B8" w:rsidRPr="008336A5" w:rsidRDefault="00DA70B8" w:rsidP="00DA70B8">
      <w:pPr>
        <w:autoSpaceDE w:val="0"/>
        <w:autoSpaceDN w:val="0"/>
        <w:adjustRightInd w:val="0"/>
        <w:rPr>
          <w:rFonts w:ascii="Arial" w:hAnsi="Arial" w:cs="Arial"/>
          <w:b/>
          <w:bCs/>
          <w:lang w:eastAsia="en-GB"/>
        </w:rPr>
      </w:pPr>
      <w:r w:rsidRPr="008336A5">
        <w:rPr>
          <w:rFonts w:ascii="Arial" w:hAnsi="Arial" w:cs="Arial"/>
          <w:b/>
          <w:bCs/>
          <w:lang w:eastAsia="en-GB"/>
        </w:rPr>
        <w:t>Health and Safety</w:t>
      </w:r>
    </w:p>
    <w:p w14:paraId="006DA3B6" w14:textId="30F1F04E" w:rsidR="00DA70B8" w:rsidRPr="008336A5" w:rsidRDefault="00DA70B8" w:rsidP="00DA70B8">
      <w:pPr>
        <w:rPr>
          <w:rFonts w:ascii="Arial" w:hAnsi="Arial" w:cs="Arial"/>
          <w:sz w:val="22"/>
          <w:szCs w:val="22"/>
        </w:rPr>
      </w:pPr>
      <w:r w:rsidRPr="008336A5">
        <w:rPr>
          <w:rFonts w:ascii="Arial" w:hAnsi="Arial" w:cs="Arial"/>
        </w:rPr>
        <w:t xml:space="preserve">To fulfil the general and specific roles and responsibilities detailed in the </w:t>
      </w:r>
      <w:hyperlink r:id="rId7" w:history="1">
        <w:r w:rsidRPr="008336A5">
          <w:rPr>
            <w:rStyle w:val="Hyperlink"/>
            <w:rFonts w:ascii="Arial" w:hAnsi="Arial" w:cs="Arial"/>
          </w:rPr>
          <w:t>Health and Safety Policy</w:t>
        </w:r>
      </w:hyperlink>
      <w:r w:rsidR="008A6D45">
        <w:rPr>
          <w:rStyle w:val="Hyperlink"/>
          <w:rFonts w:ascii="Arial" w:hAnsi="Arial" w:cs="Arial"/>
        </w:rPr>
        <w:t>.</w:t>
      </w:r>
    </w:p>
    <w:p w14:paraId="4AB4F848" w14:textId="77777777" w:rsidR="00DA70B8" w:rsidRPr="008336A5" w:rsidRDefault="00DA70B8" w:rsidP="00DA70B8">
      <w:pPr>
        <w:ind w:left="720"/>
        <w:rPr>
          <w:rFonts w:ascii="Arial" w:hAnsi="Arial" w:cs="Arial"/>
          <w:b/>
        </w:rPr>
      </w:pPr>
    </w:p>
    <w:p w14:paraId="40F6364C" w14:textId="77777777" w:rsidR="00683FF0" w:rsidRDefault="00DA70B8" w:rsidP="00DA70B8">
      <w:pPr>
        <w:autoSpaceDE w:val="0"/>
        <w:autoSpaceDN w:val="0"/>
        <w:adjustRightInd w:val="0"/>
        <w:rPr>
          <w:rFonts w:ascii="Arial" w:hAnsi="Arial" w:cs="Arial"/>
          <w:b/>
          <w:lang w:eastAsia="en-GB"/>
        </w:rPr>
      </w:pPr>
      <w:r w:rsidRPr="008336A5">
        <w:rPr>
          <w:rFonts w:ascii="Arial" w:hAnsi="Arial" w:cs="Arial"/>
          <w:b/>
          <w:lang w:eastAsia="en-GB"/>
        </w:rPr>
        <w:t>Equal Opportunities</w:t>
      </w:r>
    </w:p>
    <w:p w14:paraId="4092E28D" w14:textId="4495C6BE" w:rsidR="00DA70B8" w:rsidRPr="00683FF0" w:rsidRDefault="00DA70B8" w:rsidP="00DA70B8">
      <w:pPr>
        <w:autoSpaceDE w:val="0"/>
        <w:autoSpaceDN w:val="0"/>
        <w:adjustRightInd w:val="0"/>
        <w:rPr>
          <w:rFonts w:ascii="Arial" w:hAnsi="Arial" w:cs="Arial"/>
          <w:b/>
          <w:lang w:eastAsia="en-GB"/>
        </w:rPr>
      </w:pPr>
      <w:r w:rsidRPr="008336A5">
        <w:rPr>
          <w:rFonts w:ascii="Arial" w:hAnsi="Arial" w:cs="Arial"/>
          <w:lang w:eastAsia="en-GB"/>
        </w:rPr>
        <w:t>To ensure that all activities are operated in accordance with Equal Opportunities legislation and best practice.</w:t>
      </w:r>
    </w:p>
    <w:p w14:paraId="5E0A1429" w14:textId="77777777" w:rsidR="00DA70B8" w:rsidRPr="008336A5" w:rsidRDefault="00DA70B8" w:rsidP="00DA70B8">
      <w:pPr>
        <w:autoSpaceDE w:val="0"/>
        <w:autoSpaceDN w:val="0"/>
        <w:adjustRightInd w:val="0"/>
        <w:rPr>
          <w:rFonts w:ascii="Arial" w:hAnsi="Arial" w:cs="Arial"/>
          <w:lang w:eastAsia="en-GB"/>
        </w:rPr>
      </w:pPr>
    </w:p>
    <w:p w14:paraId="43B45A09" w14:textId="77777777" w:rsidR="00DA70B8" w:rsidRPr="008336A5" w:rsidRDefault="00DA70B8" w:rsidP="00DA70B8">
      <w:pPr>
        <w:rPr>
          <w:rFonts w:ascii="Arial" w:hAnsi="Arial" w:cs="Arial"/>
          <w:b/>
        </w:rPr>
      </w:pPr>
      <w:r w:rsidRPr="008336A5">
        <w:rPr>
          <w:rFonts w:ascii="Arial" w:hAnsi="Arial" w:cs="Arial"/>
          <w:b/>
        </w:rPr>
        <w:t>Safeguarding</w:t>
      </w:r>
    </w:p>
    <w:p w14:paraId="78EEEFBF" w14:textId="77777777" w:rsidR="00DA70B8" w:rsidRPr="008336A5" w:rsidRDefault="00DA70B8" w:rsidP="002C073C">
      <w:pPr>
        <w:rPr>
          <w:rFonts w:ascii="Arial" w:hAnsi="Arial" w:cs="Arial"/>
        </w:rPr>
      </w:pPr>
      <w:r w:rsidRPr="008336A5">
        <w:rPr>
          <w:rFonts w:ascii="Arial" w:hAnsi="Arial" w:cs="Arial"/>
        </w:rPr>
        <w:t xml:space="preserve">Protecting children, young people or adults at risk is a core responsibility of all employees.  Any concerns should be reported to the Adult Safeguarding and Quality Team or </w:t>
      </w:r>
      <w:r w:rsidR="002C073C" w:rsidRPr="008336A5">
        <w:rPr>
          <w:rFonts w:ascii="Arial" w:hAnsi="Arial" w:cs="Arial"/>
        </w:rPr>
        <w:t>Children’s IAA Service within MASH.</w:t>
      </w:r>
    </w:p>
    <w:p w14:paraId="0170627C" w14:textId="77777777" w:rsidR="002C073C" w:rsidRPr="008336A5" w:rsidRDefault="002C073C" w:rsidP="002C073C">
      <w:pPr>
        <w:rPr>
          <w:rFonts w:ascii="Arial" w:hAnsi="Arial" w:cs="Arial"/>
          <w:lang w:eastAsia="en-GB"/>
        </w:rPr>
      </w:pPr>
    </w:p>
    <w:p w14:paraId="4F7ED855" w14:textId="77777777" w:rsidR="00DA70B8" w:rsidRPr="008336A5" w:rsidRDefault="00DA70B8" w:rsidP="00DA70B8">
      <w:pPr>
        <w:autoSpaceDE w:val="0"/>
        <w:autoSpaceDN w:val="0"/>
        <w:adjustRightInd w:val="0"/>
        <w:rPr>
          <w:rFonts w:ascii="Arial" w:hAnsi="Arial" w:cs="Arial"/>
          <w:b/>
          <w:bCs/>
          <w:lang w:eastAsia="en-GB"/>
        </w:rPr>
      </w:pPr>
      <w:r w:rsidRPr="008336A5">
        <w:rPr>
          <w:rFonts w:ascii="Arial" w:hAnsi="Arial" w:cs="Arial"/>
          <w:b/>
          <w:bCs/>
          <w:lang w:eastAsia="en-GB"/>
        </w:rPr>
        <w:t>Review and Right to Vary</w:t>
      </w:r>
    </w:p>
    <w:p w14:paraId="503E11F1" w14:textId="77777777" w:rsidR="00DA70B8" w:rsidRPr="008336A5" w:rsidRDefault="00DA70B8" w:rsidP="00DA70B8">
      <w:pPr>
        <w:autoSpaceDE w:val="0"/>
        <w:autoSpaceDN w:val="0"/>
        <w:adjustRightInd w:val="0"/>
        <w:rPr>
          <w:rFonts w:ascii="Arial" w:hAnsi="Arial" w:cs="Arial"/>
          <w:lang w:eastAsia="en-GB"/>
        </w:rPr>
      </w:pPr>
      <w:r w:rsidRPr="008336A5">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843206A" w14:textId="77777777" w:rsidR="00DA70B8" w:rsidRPr="008336A5" w:rsidRDefault="00DA70B8" w:rsidP="00DA70B8">
      <w:pPr>
        <w:autoSpaceDE w:val="0"/>
        <w:autoSpaceDN w:val="0"/>
        <w:adjustRightInd w:val="0"/>
        <w:jc w:val="both"/>
        <w:rPr>
          <w:rFonts w:ascii="Arial" w:hAnsi="Arial" w:cs="Arial"/>
          <w:lang w:eastAsia="en-GB"/>
        </w:rPr>
      </w:pPr>
    </w:p>
    <w:p w14:paraId="423F88DB" w14:textId="0205AA46" w:rsidR="00DA70B8" w:rsidRPr="008336A5" w:rsidRDefault="006D5D86" w:rsidP="00DA70B8">
      <w:pPr>
        <w:pStyle w:val="Heading2"/>
        <w:jc w:val="both"/>
        <w:rPr>
          <w:caps/>
          <w:sz w:val="24"/>
          <w:szCs w:val="24"/>
        </w:rPr>
      </w:pPr>
      <w:r w:rsidRPr="008336A5">
        <w:rPr>
          <w:sz w:val="24"/>
          <w:szCs w:val="24"/>
        </w:rPr>
        <w:t xml:space="preserve">Criminal Records Check </w:t>
      </w:r>
    </w:p>
    <w:p w14:paraId="1A720743" w14:textId="0F364B43" w:rsidR="00DA70B8" w:rsidRPr="008336A5" w:rsidRDefault="00DA70B8" w:rsidP="00DA70B8">
      <w:pPr>
        <w:ind w:right="-45"/>
        <w:jc w:val="both"/>
        <w:rPr>
          <w:rFonts w:ascii="Arial" w:hAnsi="Arial" w:cs="Arial"/>
        </w:rPr>
      </w:pPr>
      <w:r w:rsidRPr="008336A5">
        <w:rPr>
          <w:rFonts w:ascii="Arial" w:hAnsi="Arial" w:cs="Arial"/>
        </w:rPr>
        <w:t xml:space="preserve">This post requires </w:t>
      </w:r>
      <w:r w:rsidR="008A6D45" w:rsidRPr="008336A5">
        <w:rPr>
          <w:rFonts w:ascii="Arial" w:hAnsi="Arial" w:cs="Arial"/>
        </w:rPr>
        <w:t>criminal records</w:t>
      </w:r>
      <w:r w:rsidRPr="008336A5">
        <w:rPr>
          <w:rFonts w:ascii="Arial" w:hAnsi="Arial" w:cs="Arial"/>
        </w:rPr>
        <w:t xml:space="preserve"> check through the Disclosure &amp; Barring Service (DBS)</w:t>
      </w:r>
      <w:r w:rsidR="006D5D86">
        <w:rPr>
          <w:rFonts w:ascii="Arial" w:hAnsi="Arial" w:cs="Arial"/>
        </w:rPr>
        <w:t>.</w:t>
      </w:r>
    </w:p>
    <w:p w14:paraId="238D56AE" w14:textId="77777777" w:rsidR="00456E1A" w:rsidRPr="008336A5" w:rsidRDefault="00456E1A" w:rsidP="00DA70B8">
      <w:pPr>
        <w:jc w:val="center"/>
        <w:rPr>
          <w:rFonts w:ascii="Arial" w:hAnsi="Arial" w:cs="Arial"/>
          <w:b/>
          <w:color w:val="000000"/>
          <w:sz w:val="32"/>
          <w:szCs w:val="32"/>
        </w:rPr>
      </w:pPr>
      <w:r w:rsidRPr="008336A5">
        <w:rPr>
          <w:rFonts w:ascii="Arial" w:hAnsi="Arial" w:cs="Arial"/>
          <w:color w:val="000080"/>
        </w:rPr>
        <w:br w:type="page"/>
      </w:r>
      <w:r w:rsidRPr="008336A5">
        <w:rPr>
          <w:rFonts w:ascii="Arial" w:hAnsi="Arial" w:cs="Arial"/>
          <w:b/>
          <w:color w:val="000000"/>
          <w:sz w:val="32"/>
          <w:szCs w:val="32"/>
        </w:rPr>
        <w:lastRenderedPageBreak/>
        <w:t>Person Specification</w:t>
      </w:r>
    </w:p>
    <w:p w14:paraId="28568BBF" w14:textId="1F1F8034" w:rsidR="00D018BA" w:rsidRPr="008336A5" w:rsidRDefault="005519EF" w:rsidP="00D018BA">
      <w:pPr>
        <w:pStyle w:val="BodyTextIndent"/>
        <w:ind w:left="0"/>
        <w:jc w:val="center"/>
        <w:rPr>
          <w:b/>
          <w:sz w:val="28"/>
          <w:szCs w:val="28"/>
          <w:lang w:val="en-GB"/>
        </w:rPr>
      </w:pPr>
      <w:r>
        <w:rPr>
          <w:b/>
          <w:sz w:val="28"/>
          <w:szCs w:val="28"/>
          <w:lang w:val="en-GB"/>
        </w:rPr>
        <w:t xml:space="preserve">Supervising </w:t>
      </w:r>
      <w:r w:rsidR="00D018BA" w:rsidRPr="008336A5">
        <w:rPr>
          <w:b/>
          <w:sz w:val="28"/>
          <w:szCs w:val="28"/>
          <w:lang w:val="en-GB"/>
        </w:rPr>
        <w:t xml:space="preserve">Social Worker 1 &amp; </w:t>
      </w:r>
      <w:r>
        <w:rPr>
          <w:b/>
          <w:sz w:val="28"/>
          <w:szCs w:val="28"/>
          <w:lang w:val="en-GB"/>
        </w:rPr>
        <w:t>3</w:t>
      </w:r>
      <w:r w:rsidR="00573D4F">
        <w:rPr>
          <w:b/>
          <w:sz w:val="28"/>
          <w:szCs w:val="28"/>
          <w:lang w:val="en-GB"/>
        </w:rPr>
        <w:t xml:space="preserve"> </w:t>
      </w:r>
      <w:r w:rsidR="005278E1">
        <w:rPr>
          <w:b/>
          <w:sz w:val="28"/>
          <w:szCs w:val="28"/>
          <w:lang w:val="en-GB"/>
        </w:rPr>
        <w:t>– Kinship Care and Permanence or General Fostering</w:t>
      </w:r>
    </w:p>
    <w:p w14:paraId="1B3BE533" w14:textId="77777777" w:rsidR="00D018BA" w:rsidRPr="008336A5" w:rsidRDefault="00D018BA" w:rsidP="00D018BA">
      <w:pPr>
        <w:pStyle w:val="BodyTextIndent"/>
        <w:jc w:val="center"/>
        <w:rPr>
          <w:b/>
          <w:sz w:val="28"/>
          <w:szCs w:val="28"/>
          <w:lang w:val="en-GB"/>
        </w:rPr>
      </w:pPr>
    </w:p>
    <w:p w14:paraId="63D489FA" w14:textId="067705E3" w:rsidR="00EF1D03" w:rsidRPr="008336A5" w:rsidRDefault="00EF1D03" w:rsidP="00EF1D03">
      <w:pPr>
        <w:jc w:val="center"/>
        <w:rPr>
          <w:rFonts w:ascii="Arial" w:hAnsi="Arial" w:cs="Arial"/>
        </w:rPr>
      </w:pPr>
      <w:r w:rsidRPr="008336A5">
        <w:rPr>
          <w:rFonts w:ascii="Arial" w:hAnsi="Arial" w:cs="Arial"/>
        </w:rPr>
        <w:t xml:space="preserve">The following attributes represent the range of skills, </w:t>
      </w:r>
      <w:r w:rsidR="008A6D45" w:rsidRPr="008336A5">
        <w:rPr>
          <w:rFonts w:ascii="Arial" w:hAnsi="Arial" w:cs="Arial"/>
        </w:rPr>
        <w:t>abilities,</w:t>
      </w:r>
      <w:r w:rsidRPr="008336A5">
        <w:rPr>
          <w:rFonts w:ascii="Arial" w:hAnsi="Arial" w:cs="Arial"/>
        </w:rPr>
        <w:t xml:space="preserve"> and experiences etc relevant to this position.  Applicants are expected to meet the attributes that have been identified as essential</w:t>
      </w:r>
      <w:r w:rsidR="005519EF">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Pr>
      <w:tblGrid>
        <w:gridCol w:w="1970"/>
        <w:gridCol w:w="5245"/>
        <w:gridCol w:w="1290"/>
        <w:gridCol w:w="2835"/>
      </w:tblGrid>
      <w:tr w:rsidR="005519EF" w:rsidRPr="00372035" w14:paraId="24B750C2" w14:textId="77777777" w:rsidTr="008A6D45">
        <w:trPr>
          <w:cantSplit/>
          <w:trHeight w:val="811"/>
          <w:tblHeader/>
        </w:trPr>
        <w:tc>
          <w:tcPr>
            <w:tcW w:w="1970" w:type="dxa"/>
            <w:tcBorders>
              <w:top w:val="double" w:sz="4" w:space="0" w:color="auto"/>
              <w:left w:val="double" w:sz="4" w:space="0" w:color="auto"/>
              <w:bottom w:val="single" w:sz="4" w:space="0" w:color="auto"/>
              <w:right w:val="double" w:sz="4" w:space="0" w:color="auto"/>
            </w:tcBorders>
            <w:vAlign w:val="center"/>
          </w:tcPr>
          <w:p w14:paraId="01E7C374" w14:textId="77777777" w:rsidR="005519EF" w:rsidRPr="00372035" w:rsidRDefault="005519EF" w:rsidP="00225A88">
            <w:pPr>
              <w:jc w:val="center"/>
              <w:rPr>
                <w:rFonts w:ascii="Arial" w:hAnsi="Arial" w:cs="Arial"/>
                <w:b/>
              </w:rPr>
            </w:pPr>
            <w:r w:rsidRPr="00372035">
              <w:rPr>
                <w:rFonts w:ascii="Arial" w:hAnsi="Arial" w:cs="Arial"/>
                <w:b/>
              </w:rPr>
              <w:t>Attributes</w:t>
            </w:r>
          </w:p>
        </w:tc>
        <w:tc>
          <w:tcPr>
            <w:tcW w:w="5245" w:type="dxa"/>
            <w:tcBorders>
              <w:top w:val="double" w:sz="4" w:space="0" w:color="auto"/>
              <w:left w:val="double" w:sz="4" w:space="0" w:color="auto"/>
              <w:bottom w:val="single" w:sz="4" w:space="0" w:color="auto"/>
              <w:right w:val="double" w:sz="4" w:space="0" w:color="auto"/>
            </w:tcBorders>
            <w:vAlign w:val="center"/>
          </w:tcPr>
          <w:p w14:paraId="3341EBCB" w14:textId="77777777" w:rsidR="005519EF" w:rsidRPr="00372035" w:rsidRDefault="005519EF" w:rsidP="00225A88">
            <w:pPr>
              <w:jc w:val="center"/>
              <w:rPr>
                <w:rFonts w:ascii="Arial" w:hAnsi="Arial" w:cs="Arial"/>
                <w:b/>
              </w:rPr>
            </w:pPr>
            <w:r w:rsidRPr="00372035">
              <w:rPr>
                <w:rFonts w:ascii="Arial" w:hAnsi="Arial" w:cs="Arial"/>
                <w:b/>
              </w:rPr>
              <w:t>Requirements</w:t>
            </w:r>
          </w:p>
        </w:tc>
        <w:tc>
          <w:tcPr>
            <w:tcW w:w="1290" w:type="dxa"/>
            <w:tcBorders>
              <w:top w:val="double" w:sz="4" w:space="0" w:color="auto"/>
              <w:left w:val="double" w:sz="4" w:space="0" w:color="auto"/>
              <w:bottom w:val="single" w:sz="4" w:space="0" w:color="auto"/>
              <w:right w:val="double" w:sz="4" w:space="0" w:color="auto"/>
            </w:tcBorders>
            <w:vAlign w:val="center"/>
          </w:tcPr>
          <w:p w14:paraId="02FF9C80" w14:textId="77777777" w:rsidR="005519EF" w:rsidRPr="00372035" w:rsidRDefault="005519EF" w:rsidP="00225A88">
            <w:pPr>
              <w:jc w:val="center"/>
              <w:rPr>
                <w:rFonts w:ascii="Arial" w:hAnsi="Arial" w:cs="Arial"/>
                <w:b/>
              </w:rPr>
            </w:pPr>
            <w:r w:rsidRPr="00372035">
              <w:rPr>
                <w:rFonts w:ascii="Arial" w:hAnsi="Arial" w:cs="Arial"/>
                <w:b/>
              </w:rPr>
              <w:t>Essential</w:t>
            </w:r>
          </w:p>
        </w:tc>
        <w:tc>
          <w:tcPr>
            <w:tcW w:w="2835" w:type="dxa"/>
            <w:tcBorders>
              <w:top w:val="double" w:sz="4" w:space="0" w:color="auto"/>
              <w:left w:val="double" w:sz="4" w:space="0" w:color="auto"/>
              <w:bottom w:val="single" w:sz="4" w:space="0" w:color="auto"/>
              <w:right w:val="double" w:sz="4" w:space="0" w:color="auto"/>
            </w:tcBorders>
            <w:vAlign w:val="center"/>
          </w:tcPr>
          <w:p w14:paraId="23238523" w14:textId="77777777" w:rsidR="005519EF" w:rsidRPr="00372035" w:rsidRDefault="005519EF" w:rsidP="00225A88">
            <w:pPr>
              <w:jc w:val="center"/>
              <w:rPr>
                <w:rFonts w:ascii="Arial" w:hAnsi="Arial" w:cs="Arial"/>
                <w:b/>
              </w:rPr>
            </w:pPr>
            <w:r w:rsidRPr="00372035">
              <w:rPr>
                <w:rFonts w:ascii="Arial" w:hAnsi="Arial" w:cs="Arial"/>
                <w:b/>
              </w:rPr>
              <w:t>Method of Evaluation/ Testing</w:t>
            </w:r>
          </w:p>
        </w:tc>
      </w:tr>
      <w:tr w:rsidR="005519EF" w:rsidRPr="00372035" w14:paraId="2FDAB9CB" w14:textId="77777777" w:rsidTr="008A6D45">
        <w:trPr>
          <w:cantSplit/>
          <w:trHeight w:val="1113"/>
        </w:trPr>
        <w:tc>
          <w:tcPr>
            <w:tcW w:w="1970" w:type="dxa"/>
            <w:tcBorders>
              <w:top w:val="single" w:sz="4" w:space="0" w:color="auto"/>
              <w:left w:val="single" w:sz="4" w:space="0" w:color="auto"/>
              <w:bottom w:val="nil"/>
              <w:right w:val="single" w:sz="4" w:space="0" w:color="auto"/>
            </w:tcBorders>
          </w:tcPr>
          <w:p w14:paraId="27A1E012" w14:textId="77777777" w:rsidR="005519EF" w:rsidRPr="00372035" w:rsidRDefault="005519EF" w:rsidP="00225A88">
            <w:pPr>
              <w:rPr>
                <w:rFonts w:ascii="Arial" w:hAnsi="Arial" w:cs="Arial"/>
              </w:rPr>
            </w:pPr>
            <w:r w:rsidRPr="00372035">
              <w:rPr>
                <w:rFonts w:ascii="Arial" w:hAnsi="Arial" w:cs="Arial"/>
                <w:b/>
              </w:rPr>
              <w:t>Qualifications, Education &amp; Training</w:t>
            </w:r>
          </w:p>
        </w:tc>
        <w:tc>
          <w:tcPr>
            <w:tcW w:w="5245" w:type="dxa"/>
            <w:tcBorders>
              <w:top w:val="single" w:sz="4" w:space="0" w:color="auto"/>
              <w:left w:val="single" w:sz="4" w:space="0" w:color="auto"/>
              <w:bottom w:val="nil"/>
              <w:right w:val="single" w:sz="4" w:space="0" w:color="auto"/>
            </w:tcBorders>
          </w:tcPr>
          <w:p w14:paraId="081DD1DB" w14:textId="77777777" w:rsidR="005519EF" w:rsidRPr="00CF71B1" w:rsidRDefault="005519EF" w:rsidP="005519EF">
            <w:pPr>
              <w:numPr>
                <w:ilvl w:val="0"/>
                <w:numId w:val="26"/>
              </w:numPr>
              <w:tabs>
                <w:tab w:val="left" w:pos="322"/>
                <w:tab w:val="left" w:pos="2760"/>
              </w:tabs>
              <w:rPr>
                <w:rFonts w:ascii="Arial" w:hAnsi="Arial" w:cs="Arial"/>
              </w:rPr>
            </w:pPr>
            <w:r>
              <w:rPr>
                <w:rFonts w:ascii="Arial" w:hAnsi="Arial" w:cs="Arial"/>
              </w:rPr>
              <w:t>Social Work Degree or other Social Work qualification recognised by Social Care Wales.</w:t>
            </w:r>
          </w:p>
        </w:tc>
        <w:tc>
          <w:tcPr>
            <w:tcW w:w="1290" w:type="dxa"/>
            <w:tcBorders>
              <w:top w:val="single" w:sz="4" w:space="0" w:color="auto"/>
              <w:left w:val="single" w:sz="4" w:space="0" w:color="auto"/>
              <w:bottom w:val="nil"/>
              <w:right w:val="single" w:sz="4" w:space="0" w:color="auto"/>
            </w:tcBorders>
          </w:tcPr>
          <w:p w14:paraId="7B0884B0" w14:textId="77777777" w:rsidR="005519EF" w:rsidRPr="00372035" w:rsidRDefault="005519EF" w:rsidP="00225A88">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10D754BE" w14:textId="77777777" w:rsidR="005519EF" w:rsidRPr="00372035" w:rsidRDefault="005519EF" w:rsidP="00225A88">
            <w:pPr>
              <w:rPr>
                <w:rFonts w:ascii="Arial" w:hAnsi="Arial" w:cs="Arial"/>
              </w:rPr>
            </w:pPr>
            <w:r w:rsidRPr="00372035">
              <w:rPr>
                <w:rFonts w:ascii="Arial" w:hAnsi="Arial" w:cs="Arial"/>
              </w:rPr>
              <w:t>Production of original Qualification Certificates and application form.</w:t>
            </w:r>
          </w:p>
        </w:tc>
      </w:tr>
      <w:tr w:rsidR="005519EF" w:rsidRPr="00372035" w14:paraId="3B410DAA" w14:textId="77777777" w:rsidTr="008A6D45">
        <w:trPr>
          <w:cantSplit/>
          <w:trHeight w:val="589"/>
        </w:trPr>
        <w:tc>
          <w:tcPr>
            <w:tcW w:w="1970" w:type="dxa"/>
            <w:tcBorders>
              <w:top w:val="nil"/>
              <w:left w:val="single" w:sz="4" w:space="0" w:color="auto"/>
              <w:bottom w:val="nil"/>
              <w:right w:val="single" w:sz="4" w:space="0" w:color="auto"/>
            </w:tcBorders>
          </w:tcPr>
          <w:p w14:paraId="75166022"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7672EBD0" w14:textId="77777777" w:rsidR="005519EF" w:rsidRPr="00372035" w:rsidRDefault="005519EF" w:rsidP="005519EF">
            <w:pPr>
              <w:numPr>
                <w:ilvl w:val="0"/>
                <w:numId w:val="26"/>
              </w:numPr>
              <w:rPr>
                <w:rFonts w:ascii="Arial" w:hAnsi="Arial" w:cs="Arial"/>
              </w:rPr>
            </w:pPr>
            <w:r>
              <w:rPr>
                <w:rFonts w:ascii="Arial" w:hAnsi="Arial" w:cs="Arial"/>
              </w:rPr>
              <w:t>R</w:t>
            </w:r>
            <w:r w:rsidRPr="002C296B">
              <w:rPr>
                <w:rFonts w:ascii="Arial" w:hAnsi="Arial" w:cs="Arial"/>
              </w:rPr>
              <w:t xml:space="preserve">egistration with </w:t>
            </w:r>
            <w:r>
              <w:rPr>
                <w:rFonts w:ascii="Arial" w:hAnsi="Arial" w:cs="Arial"/>
              </w:rPr>
              <w:t xml:space="preserve">Social </w:t>
            </w:r>
            <w:r w:rsidRPr="002C296B">
              <w:rPr>
                <w:rFonts w:ascii="Arial" w:hAnsi="Arial" w:cs="Arial"/>
              </w:rPr>
              <w:t>Care Wales.</w:t>
            </w:r>
          </w:p>
        </w:tc>
        <w:tc>
          <w:tcPr>
            <w:tcW w:w="1290" w:type="dxa"/>
            <w:tcBorders>
              <w:top w:val="nil"/>
              <w:left w:val="single" w:sz="4" w:space="0" w:color="auto"/>
              <w:bottom w:val="nil"/>
              <w:right w:val="single" w:sz="4" w:space="0" w:color="auto"/>
            </w:tcBorders>
          </w:tcPr>
          <w:p w14:paraId="31CD8752" w14:textId="77777777" w:rsidR="005519EF" w:rsidRPr="00372035" w:rsidRDefault="005519EF"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34CD18E6" w14:textId="77777777" w:rsidR="005519EF" w:rsidRPr="00372035" w:rsidRDefault="005519EF" w:rsidP="00225A88">
            <w:pPr>
              <w:rPr>
                <w:rFonts w:ascii="Arial" w:hAnsi="Arial" w:cs="Arial"/>
              </w:rPr>
            </w:pPr>
          </w:p>
        </w:tc>
      </w:tr>
      <w:tr w:rsidR="005519EF" w:rsidRPr="00372035" w14:paraId="21E2B92E" w14:textId="77777777" w:rsidTr="008A6D45">
        <w:trPr>
          <w:cantSplit/>
          <w:trHeight w:val="589"/>
        </w:trPr>
        <w:tc>
          <w:tcPr>
            <w:tcW w:w="1970" w:type="dxa"/>
            <w:tcBorders>
              <w:top w:val="nil"/>
              <w:left w:val="single" w:sz="4" w:space="0" w:color="auto"/>
              <w:bottom w:val="nil"/>
              <w:right w:val="single" w:sz="4" w:space="0" w:color="auto"/>
            </w:tcBorders>
          </w:tcPr>
          <w:p w14:paraId="49B611FE"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68DD11F1" w14:textId="77777777" w:rsidR="005519EF" w:rsidRPr="00372035" w:rsidRDefault="005519EF" w:rsidP="005519EF">
            <w:pPr>
              <w:numPr>
                <w:ilvl w:val="0"/>
                <w:numId w:val="26"/>
              </w:numPr>
              <w:rPr>
                <w:rFonts w:ascii="Arial" w:hAnsi="Arial" w:cs="Arial"/>
              </w:rPr>
            </w:pPr>
            <w:r>
              <w:rPr>
                <w:rFonts w:ascii="Arial" w:hAnsi="Arial" w:cs="Arial"/>
              </w:rPr>
              <w:t>PQ – Consolidation Programme if qualified after April 2016.</w:t>
            </w:r>
          </w:p>
        </w:tc>
        <w:tc>
          <w:tcPr>
            <w:tcW w:w="1290" w:type="dxa"/>
            <w:tcBorders>
              <w:top w:val="nil"/>
              <w:left w:val="single" w:sz="4" w:space="0" w:color="auto"/>
              <w:bottom w:val="nil"/>
              <w:right w:val="single" w:sz="4" w:space="0" w:color="auto"/>
            </w:tcBorders>
          </w:tcPr>
          <w:p w14:paraId="04062E22" w14:textId="77777777" w:rsidR="005519EF" w:rsidRPr="00372035" w:rsidRDefault="005519EF"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7C24912F" w14:textId="77777777" w:rsidR="005519EF" w:rsidRPr="00372035" w:rsidRDefault="005519EF" w:rsidP="00225A88">
            <w:pPr>
              <w:rPr>
                <w:rFonts w:ascii="Arial" w:hAnsi="Arial" w:cs="Arial"/>
              </w:rPr>
            </w:pPr>
          </w:p>
        </w:tc>
      </w:tr>
      <w:tr w:rsidR="005519EF" w:rsidRPr="00372035" w14:paraId="6E42ACFB" w14:textId="77777777" w:rsidTr="00683FF0">
        <w:trPr>
          <w:cantSplit/>
          <w:trHeight w:val="589"/>
        </w:trPr>
        <w:tc>
          <w:tcPr>
            <w:tcW w:w="1970" w:type="dxa"/>
            <w:tcBorders>
              <w:top w:val="nil"/>
              <w:left w:val="single" w:sz="4" w:space="0" w:color="auto"/>
              <w:bottom w:val="single" w:sz="4" w:space="0" w:color="auto"/>
              <w:right w:val="single" w:sz="4" w:space="0" w:color="auto"/>
            </w:tcBorders>
          </w:tcPr>
          <w:p w14:paraId="11E6CBFE" w14:textId="77777777" w:rsidR="005519EF" w:rsidRPr="00372035" w:rsidRDefault="005519EF" w:rsidP="00225A88">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5E2C7E2D" w14:textId="77777777" w:rsidR="005519EF" w:rsidRPr="00372035" w:rsidRDefault="005519EF" w:rsidP="005519EF">
            <w:pPr>
              <w:numPr>
                <w:ilvl w:val="0"/>
                <w:numId w:val="26"/>
              </w:numPr>
              <w:rPr>
                <w:rFonts w:ascii="Arial" w:hAnsi="Arial" w:cs="Arial"/>
              </w:rPr>
            </w:pPr>
            <w:r w:rsidRPr="003D35B2">
              <w:rPr>
                <w:rFonts w:ascii="Arial" w:hAnsi="Arial" w:cs="Arial"/>
              </w:rPr>
              <w:t>2 years post qualifying experience</w:t>
            </w:r>
            <w:r>
              <w:rPr>
                <w:rFonts w:ascii="Arial" w:hAnsi="Arial" w:cs="Arial"/>
              </w:rPr>
              <w:t>.</w:t>
            </w:r>
          </w:p>
        </w:tc>
        <w:tc>
          <w:tcPr>
            <w:tcW w:w="1290" w:type="dxa"/>
            <w:tcBorders>
              <w:top w:val="nil"/>
              <w:left w:val="single" w:sz="4" w:space="0" w:color="auto"/>
              <w:bottom w:val="single" w:sz="4" w:space="0" w:color="auto"/>
              <w:right w:val="single" w:sz="4" w:space="0" w:color="auto"/>
            </w:tcBorders>
          </w:tcPr>
          <w:p w14:paraId="6BF1794F" w14:textId="77777777" w:rsidR="005519EF" w:rsidRPr="00372035" w:rsidRDefault="005519EF" w:rsidP="00225A88">
            <w:pPr>
              <w:jc w:val="center"/>
              <w:rPr>
                <w:rFonts w:ascii="Arial" w:hAnsi="Arial" w:cs="Arial"/>
              </w:rPr>
            </w:pPr>
            <w:r>
              <w:rPr>
                <w:rFonts w:ascii="Arial" w:hAnsi="Arial" w:cs="Arial"/>
              </w:rPr>
              <w:t>For SW3 only</w:t>
            </w:r>
          </w:p>
        </w:tc>
        <w:tc>
          <w:tcPr>
            <w:tcW w:w="2835" w:type="dxa"/>
            <w:tcBorders>
              <w:top w:val="nil"/>
              <w:left w:val="single" w:sz="4" w:space="0" w:color="auto"/>
              <w:bottom w:val="single" w:sz="4" w:space="0" w:color="auto"/>
              <w:right w:val="single" w:sz="4" w:space="0" w:color="auto"/>
            </w:tcBorders>
          </w:tcPr>
          <w:p w14:paraId="29C7BA4C" w14:textId="77777777" w:rsidR="005519EF" w:rsidRPr="00372035" w:rsidRDefault="005519EF" w:rsidP="00225A88">
            <w:pPr>
              <w:rPr>
                <w:rFonts w:ascii="Arial" w:hAnsi="Arial" w:cs="Arial"/>
              </w:rPr>
            </w:pPr>
          </w:p>
        </w:tc>
      </w:tr>
      <w:tr w:rsidR="005519EF" w:rsidRPr="00372035" w14:paraId="2390DDEA" w14:textId="77777777" w:rsidTr="008A6D45">
        <w:trPr>
          <w:cantSplit/>
          <w:trHeight w:val="732"/>
        </w:trPr>
        <w:tc>
          <w:tcPr>
            <w:tcW w:w="1970" w:type="dxa"/>
            <w:tcBorders>
              <w:top w:val="single" w:sz="4" w:space="0" w:color="auto"/>
              <w:bottom w:val="nil"/>
            </w:tcBorders>
          </w:tcPr>
          <w:p w14:paraId="0EF2FBF1" w14:textId="77777777" w:rsidR="005519EF" w:rsidRPr="00372035" w:rsidRDefault="005519EF" w:rsidP="00225A88">
            <w:pPr>
              <w:rPr>
                <w:rFonts w:ascii="Arial" w:hAnsi="Arial" w:cs="Arial"/>
              </w:rPr>
            </w:pPr>
            <w:r w:rsidRPr="00372035">
              <w:rPr>
                <w:rFonts w:ascii="Arial" w:hAnsi="Arial" w:cs="Arial"/>
                <w:b/>
              </w:rPr>
              <w:t>Knowledge &amp; Experience</w:t>
            </w:r>
          </w:p>
        </w:tc>
        <w:tc>
          <w:tcPr>
            <w:tcW w:w="5245" w:type="dxa"/>
            <w:tcBorders>
              <w:top w:val="single" w:sz="4" w:space="0" w:color="auto"/>
              <w:bottom w:val="nil"/>
            </w:tcBorders>
          </w:tcPr>
          <w:p w14:paraId="1AB80F9D" w14:textId="77777777" w:rsidR="005519EF" w:rsidRPr="00C74D6A" w:rsidRDefault="005519EF" w:rsidP="005519EF">
            <w:pPr>
              <w:numPr>
                <w:ilvl w:val="0"/>
                <w:numId w:val="14"/>
              </w:numPr>
              <w:tabs>
                <w:tab w:val="left" w:pos="2760"/>
              </w:tabs>
              <w:rPr>
                <w:rFonts w:ascii="Arial" w:hAnsi="Arial" w:cs="Arial"/>
              </w:rPr>
            </w:pPr>
            <w:r w:rsidRPr="00F74AD2">
              <w:rPr>
                <w:rFonts w:ascii="Arial" w:hAnsi="Arial" w:cs="Arial"/>
              </w:rPr>
              <w:t>Knowledge of current Social Services legislation Children Act 1989 &amp; 2004, Social Services and Well Being Act (Wales) 2014 and Local Authority Fostering Service Wales regulations 2018 and Code of Practice</w:t>
            </w:r>
            <w:r w:rsidRPr="002C296B">
              <w:rPr>
                <w:rFonts w:ascii="Arial" w:hAnsi="Arial" w:cs="Arial"/>
              </w:rPr>
              <w:t>.</w:t>
            </w:r>
          </w:p>
        </w:tc>
        <w:tc>
          <w:tcPr>
            <w:tcW w:w="1290" w:type="dxa"/>
            <w:tcBorders>
              <w:top w:val="single" w:sz="4" w:space="0" w:color="auto"/>
              <w:bottom w:val="nil"/>
            </w:tcBorders>
          </w:tcPr>
          <w:p w14:paraId="223BC351" w14:textId="77777777" w:rsidR="005519EF" w:rsidRPr="00372035" w:rsidRDefault="005519EF" w:rsidP="00225A88">
            <w:pPr>
              <w:jc w:val="center"/>
              <w:rPr>
                <w:rFonts w:ascii="Arial" w:hAnsi="Arial" w:cs="Arial"/>
              </w:rPr>
            </w:pPr>
            <w:r>
              <w:rPr>
                <w:rFonts w:ascii="Arial" w:hAnsi="Arial" w:cs="Arial"/>
              </w:rPr>
              <w:t>Yes</w:t>
            </w:r>
          </w:p>
        </w:tc>
        <w:tc>
          <w:tcPr>
            <w:tcW w:w="2835" w:type="dxa"/>
            <w:tcBorders>
              <w:top w:val="single" w:sz="4" w:space="0" w:color="auto"/>
              <w:bottom w:val="nil"/>
            </w:tcBorders>
          </w:tcPr>
          <w:p w14:paraId="69C0C6A0" w14:textId="77777777" w:rsidR="005519EF" w:rsidRPr="00372035" w:rsidRDefault="005519EF" w:rsidP="00225A88">
            <w:pPr>
              <w:rPr>
                <w:rFonts w:ascii="Arial" w:hAnsi="Arial" w:cs="Arial"/>
              </w:rPr>
            </w:pPr>
            <w:r w:rsidRPr="00372035">
              <w:rPr>
                <w:rFonts w:ascii="Arial" w:hAnsi="Arial" w:cs="Arial"/>
              </w:rPr>
              <w:t>Interview, application form and selection process.</w:t>
            </w:r>
          </w:p>
        </w:tc>
      </w:tr>
      <w:tr w:rsidR="005519EF" w:rsidRPr="00372035" w14:paraId="22B266C7" w14:textId="77777777" w:rsidTr="008A6D45">
        <w:trPr>
          <w:cantSplit/>
          <w:trHeight w:val="20"/>
        </w:trPr>
        <w:tc>
          <w:tcPr>
            <w:tcW w:w="1970" w:type="dxa"/>
            <w:tcBorders>
              <w:top w:val="nil"/>
              <w:bottom w:val="nil"/>
            </w:tcBorders>
          </w:tcPr>
          <w:p w14:paraId="079E222B" w14:textId="77777777" w:rsidR="005519EF" w:rsidRPr="00372035" w:rsidRDefault="005519EF" w:rsidP="00225A88">
            <w:pPr>
              <w:rPr>
                <w:rFonts w:ascii="Arial" w:hAnsi="Arial" w:cs="Arial"/>
                <w:b/>
              </w:rPr>
            </w:pPr>
          </w:p>
        </w:tc>
        <w:tc>
          <w:tcPr>
            <w:tcW w:w="5245" w:type="dxa"/>
            <w:tcBorders>
              <w:top w:val="nil"/>
              <w:bottom w:val="nil"/>
            </w:tcBorders>
          </w:tcPr>
          <w:p w14:paraId="58917C06" w14:textId="77777777" w:rsidR="005519EF" w:rsidRPr="00C74D6A" w:rsidRDefault="005519EF" w:rsidP="005519EF">
            <w:pPr>
              <w:numPr>
                <w:ilvl w:val="0"/>
                <w:numId w:val="14"/>
              </w:numPr>
              <w:tabs>
                <w:tab w:val="left" w:pos="2760"/>
              </w:tabs>
              <w:rPr>
                <w:rFonts w:ascii="Arial" w:hAnsi="Arial" w:cs="Arial"/>
              </w:rPr>
            </w:pPr>
            <w:r w:rsidRPr="000A1BC7">
              <w:rPr>
                <w:rFonts w:ascii="Arial" w:hAnsi="Arial" w:cs="Arial"/>
              </w:rPr>
              <w:t>Experience of undertaking &amp; presenting Form F or similar complex assessments</w:t>
            </w:r>
            <w:r>
              <w:rPr>
                <w:rFonts w:ascii="Arial" w:hAnsi="Arial" w:cs="Arial"/>
              </w:rPr>
              <w:t>.</w:t>
            </w:r>
          </w:p>
        </w:tc>
        <w:tc>
          <w:tcPr>
            <w:tcW w:w="1290" w:type="dxa"/>
            <w:tcBorders>
              <w:top w:val="nil"/>
              <w:bottom w:val="nil"/>
            </w:tcBorders>
          </w:tcPr>
          <w:p w14:paraId="604FD90E" w14:textId="77777777" w:rsidR="005519EF" w:rsidRPr="00D07D32" w:rsidRDefault="005519EF" w:rsidP="00225A88">
            <w:pPr>
              <w:jc w:val="center"/>
              <w:rPr>
                <w:rFonts w:ascii="Arial" w:hAnsi="Arial" w:cs="Arial"/>
              </w:rPr>
            </w:pPr>
            <w:r>
              <w:rPr>
                <w:rFonts w:ascii="Arial" w:hAnsi="Arial" w:cs="Arial"/>
              </w:rPr>
              <w:t>Yes</w:t>
            </w:r>
          </w:p>
        </w:tc>
        <w:tc>
          <w:tcPr>
            <w:tcW w:w="2835" w:type="dxa"/>
            <w:tcBorders>
              <w:top w:val="nil"/>
              <w:bottom w:val="nil"/>
            </w:tcBorders>
          </w:tcPr>
          <w:p w14:paraId="7246D6FC" w14:textId="77777777" w:rsidR="005519EF" w:rsidRPr="00372035" w:rsidRDefault="005519EF" w:rsidP="00225A88">
            <w:pPr>
              <w:rPr>
                <w:rFonts w:ascii="Arial" w:hAnsi="Arial" w:cs="Arial"/>
                <w:b/>
              </w:rPr>
            </w:pPr>
          </w:p>
        </w:tc>
      </w:tr>
      <w:tr w:rsidR="005519EF" w:rsidRPr="00372035" w14:paraId="3B39D4CE" w14:textId="77777777" w:rsidTr="008A6D45">
        <w:trPr>
          <w:cantSplit/>
          <w:trHeight w:val="20"/>
        </w:trPr>
        <w:tc>
          <w:tcPr>
            <w:tcW w:w="1970" w:type="dxa"/>
            <w:tcBorders>
              <w:top w:val="nil"/>
              <w:bottom w:val="nil"/>
            </w:tcBorders>
          </w:tcPr>
          <w:p w14:paraId="311DA30E" w14:textId="77777777" w:rsidR="005519EF" w:rsidRPr="00372035" w:rsidRDefault="005519EF" w:rsidP="00225A88">
            <w:pPr>
              <w:rPr>
                <w:rFonts w:ascii="Arial" w:hAnsi="Arial" w:cs="Arial"/>
                <w:b/>
              </w:rPr>
            </w:pPr>
          </w:p>
        </w:tc>
        <w:tc>
          <w:tcPr>
            <w:tcW w:w="5245" w:type="dxa"/>
            <w:tcBorders>
              <w:top w:val="nil"/>
              <w:bottom w:val="nil"/>
            </w:tcBorders>
          </w:tcPr>
          <w:p w14:paraId="590523DB" w14:textId="77777777" w:rsidR="005519EF" w:rsidRPr="00ED649B" w:rsidRDefault="005519EF" w:rsidP="005519EF">
            <w:pPr>
              <w:numPr>
                <w:ilvl w:val="0"/>
                <w:numId w:val="14"/>
              </w:numPr>
              <w:tabs>
                <w:tab w:val="left" w:pos="2760"/>
              </w:tabs>
              <w:rPr>
                <w:rFonts w:ascii="Arial" w:hAnsi="Arial" w:cs="Arial"/>
              </w:rPr>
            </w:pPr>
            <w:r w:rsidRPr="008336A5">
              <w:rPr>
                <w:rFonts w:ascii="Arial" w:hAnsi="Arial" w:cs="Arial"/>
              </w:rPr>
              <w:t>Experience of comprehending complex information, the analysing and summarising of that information to a high standard</w:t>
            </w:r>
            <w:r>
              <w:rPr>
                <w:rFonts w:ascii="Arial" w:hAnsi="Arial" w:cs="Arial"/>
              </w:rPr>
              <w:t>.</w:t>
            </w:r>
          </w:p>
        </w:tc>
        <w:tc>
          <w:tcPr>
            <w:tcW w:w="1290" w:type="dxa"/>
            <w:tcBorders>
              <w:top w:val="nil"/>
              <w:bottom w:val="nil"/>
            </w:tcBorders>
          </w:tcPr>
          <w:p w14:paraId="353D653F" w14:textId="77777777" w:rsidR="005519EF" w:rsidRPr="00611EEA" w:rsidRDefault="005519EF" w:rsidP="00225A88">
            <w:pPr>
              <w:jc w:val="center"/>
              <w:rPr>
                <w:rFonts w:ascii="Arial" w:hAnsi="Arial" w:cs="Arial"/>
                <w:bCs/>
              </w:rPr>
            </w:pPr>
            <w:r w:rsidRPr="00611EEA">
              <w:rPr>
                <w:rFonts w:ascii="Arial" w:hAnsi="Arial" w:cs="Arial"/>
                <w:bCs/>
              </w:rPr>
              <w:t>Yes</w:t>
            </w:r>
          </w:p>
        </w:tc>
        <w:tc>
          <w:tcPr>
            <w:tcW w:w="2835" w:type="dxa"/>
            <w:tcBorders>
              <w:top w:val="nil"/>
              <w:bottom w:val="nil"/>
            </w:tcBorders>
          </w:tcPr>
          <w:p w14:paraId="0F61EFD1" w14:textId="77777777" w:rsidR="005519EF" w:rsidRPr="00372035" w:rsidRDefault="005519EF" w:rsidP="00225A88">
            <w:pPr>
              <w:rPr>
                <w:rFonts w:ascii="Arial" w:hAnsi="Arial" w:cs="Arial"/>
                <w:b/>
              </w:rPr>
            </w:pPr>
          </w:p>
        </w:tc>
      </w:tr>
      <w:tr w:rsidR="005519EF" w:rsidRPr="00372035" w14:paraId="56AA64DA" w14:textId="77777777" w:rsidTr="008A6D45">
        <w:trPr>
          <w:cantSplit/>
          <w:trHeight w:val="20"/>
        </w:trPr>
        <w:tc>
          <w:tcPr>
            <w:tcW w:w="1970" w:type="dxa"/>
            <w:tcBorders>
              <w:top w:val="nil"/>
              <w:bottom w:val="nil"/>
            </w:tcBorders>
          </w:tcPr>
          <w:p w14:paraId="34A5BF4C" w14:textId="77777777" w:rsidR="005519EF" w:rsidRPr="00372035" w:rsidRDefault="005519EF" w:rsidP="00225A88">
            <w:pPr>
              <w:rPr>
                <w:rFonts w:ascii="Arial" w:hAnsi="Arial" w:cs="Arial"/>
                <w:b/>
              </w:rPr>
            </w:pPr>
          </w:p>
        </w:tc>
        <w:tc>
          <w:tcPr>
            <w:tcW w:w="5245" w:type="dxa"/>
            <w:tcBorders>
              <w:top w:val="nil"/>
              <w:bottom w:val="nil"/>
            </w:tcBorders>
          </w:tcPr>
          <w:p w14:paraId="55A8A5FE" w14:textId="77777777" w:rsidR="005519EF" w:rsidRPr="00ED649B" w:rsidRDefault="005519EF" w:rsidP="005519EF">
            <w:pPr>
              <w:numPr>
                <w:ilvl w:val="0"/>
                <w:numId w:val="14"/>
              </w:numPr>
              <w:tabs>
                <w:tab w:val="left" w:pos="2760"/>
              </w:tabs>
              <w:rPr>
                <w:rFonts w:ascii="Arial" w:hAnsi="Arial" w:cs="Arial"/>
              </w:rPr>
            </w:pPr>
            <w:r w:rsidRPr="008336A5">
              <w:rPr>
                <w:rFonts w:ascii="Arial" w:hAnsi="Arial" w:cs="Arial"/>
              </w:rPr>
              <w:t>Experience of working with vulnerable children and young people</w:t>
            </w:r>
            <w:r w:rsidRPr="000A1BC7">
              <w:rPr>
                <w:rFonts w:ascii="Arial" w:hAnsi="Arial" w:cs="Arial"/>
              </w:rPr>
              <w:t>.</w:t>
            </w:r>
          </w:p>
        </w:tc>
        <w:tc>
          <w:tcPr>
            <w:tcW w:w="1290" w:type="dxa"/>
            <w:tcBorders>
              <w:top w:val="nil"/>
              <w:bottom w:val="nil"/>
            </w:tcBorders>
          </w:tcPr>
          <w:p w14:paraId="41F4E3E1" w14:textId="77777777" w:rsidR="005519EF" w:rsidRPr="00611EEA" w:rsidRDefault="005519EF" w:rsidP="00225A88">
            <w:pPr>
              <w:jc w:val="center"/>
              <w:rPr>
                <w:rFonts w:ascii="Arial" w:hAnsi="Arial" w:cs="Arial"/>
                <w:bCs/>
              </w:rPr>
            </w:pPr>
            <w:r w:rsidRPr="00611EEA">
              <w:rPr>
                <w:rFonts w:ascii="Arial" w:hAnsi="Arial" w:cs="Arial"/>
                <w:bCs/>
              </w:rPr>
              <w:t>Yes</w:t>
            </w:r>
          </w:p>
        </w:tc>
        <w:tc>
          <w:tcPr>
            <w:tcW w:w="2835" w:type="dxa"/>
            <w:tcBorders>
              <w:top w:val="nil"/>
              <w:bottom w:val="nil"/>
            </w:tcBorders>
          </w:tcPr>
          <w:p w14:paraId="6AD70A13" w14:textId="77777777" w:rsidR="005519EF" w:rsidRPr="00372035" w:rsidRDefault="005519EF" w:rsidP="00225A88">
            <w:pPr>
              <w:rPr>
                <w:rFonts w:ascii="Arial" w:hAnsi="Arial" w:cs="Arial"/>
                <w:b/>
              </w:rPr>
            </w:pPr>
          </w:p>
        </w:tc>
      </w:tr>
      <w:tr w:rsidR="005519EF" w:rsidRPr="00372035" w14:paraId="618FD086" w14:textId="77777777" w:rsidTr="00683FF0">
        <w:trPr>
          <w:cantSplit/>
          <w:trHeight w:val="20"/>
        </w:trPr>
        <w:tc>
          <w:tcPr>
            <w:tcW w:w="1970" w:type="dxa"/>
            <w:tcBorders>
              <w:top w:val="nil"/>
              <w:bottom w:val="nil"/>
            </w:tcBorders>
          </w:tcPr>
          <w:p w14:paraId="61EBD30A" w14:textId="77777777" w:rsidR="005519EF" w:rsidRPr="00372035" w:rsidRDefault="005519EF" w:rsidP="00225A88">
            <w:pPr>
              <w:rPr>
                <w:rFonts w:ascii="Arial" w:hAnsi="Arial" w:cs="Arial"/>
                <w:b/>
              </w:rPr>
            </w:pPr>
          </w:p>
        </w:tc>
        <w:tc>
          <w:tcPr>
            <w:tcW w:w="5245" w:type="dxa"/>
            <w:tcBorders>
              <w:top w:val="nil"/>
              <w:bottom w:val="nil"/>
            </w:tcBorders>
          </w:tcPr>
          <w:p w14:paraId="2F0C0A4A" w14:textId="77777777" w:rsidR="005519EF" w:rsidRPr="000A1BC7" w:rsidRDefault="005519EF" w:rsidP="005519EF">
            <w:pPr>
              <w:numPr>
                <w:ilvl w:val="0"/>
                <w:numId w:val="14"/>
              </w:numPr>
              <w:tabs>
                <w:tab w:val="left" w:pos="2760"/>
              </w:tabs>
              <w:rPr>
                <w:rFonts w:ascii="Arial" w:hAnsi="Arial" w:cs="Arial"/>
              </w:rPr>
            </w:pPr>
            <w:r w:rsidRPr="008336A5">
              <w:rPr>
                <w:rFonts w:ascii="Arial" w:hAnsi="Arial" w:cs="Arial"/>
              </w:rPr>
              <w:t>Experience of managing a workload and organising time</w:t>
            </w:r>
            <w:r>
              <w:rPr>
                <w:rFonts w:ascii="Arial" w:hAnsi="Arial" w:cs="Arial"/>
              </w:rPr>
              <w:t>.</w:t>
            </w:r>
          </w:p>
        </w:tc>
        <w:tc>
          <w:tcPr>
            <w:tcW w:w="1290" w:type="dxa"/>
            <w:tcBorders>
              <w:top w:val="nil"/>
              <w:bottom w:val="nil"/>
            </w:tcBorders>
          </w:tcPr>
          <w:p w14:paraId="7BF382AF" w14:textId="77777777" w:rsidR="005519EF" w:rsidRPr="00E17F4D" w:rsidRDefault="005519EF" w:rsidP="00225A88">
            <w:pPr>
              <w:jc w:val="center"/>
              <w:rPr>
                <w:rFonts w:ascii="Arial" w:hAnsi="Arial" w:cs="Arial"/>
                <w:bCs/>
              </w:rPr>
            </w:pPr>
            <w:r w:rsidRPr="00E17F4D">
              <w:rPr>
                <w:rFonts w:ascii="Arial" w:hAnsi="Arial" w:cs="Arial"/>
                <w:bCs/>
              </w:rPr>
              <w:t>Yes</w:t>
            </w:r>
          </w:p>
        </w:tc>
        <w:tc>
          <w:tcPr>
            <w:tcW w:w="2835" w:type="dxa"/>
            <w:tcBorders>
              <w:top w:val="nil"/>
              <w:bottom w:val="nil"/>
            </w:tcBorders>
          </w:tcPr>
          <w:p w14:paraId="47E9708E" w14:textId="77777777" w:rsidR="005519EF" w:rsidRPr="00372035" w:rsidRDefault="005519EF" w:rsidP="00225A88">
            <w:pPr>
              <w:rPr>
                <w:rFonts w:ascii="Arial" w:hAnsi="Arial" w:cs="Arial"/>
                <w:b/>
              </w:rPr>
            </w:pPr>
          </w:p>
        </w:tc>
      </w:tr>
      <w:tr w:rsidR="005519EF" w:rsidRPr="00372035" w14:paraId="6D97C009" w14:textId="77777777" w:rsidTr="00683FF0">
        <w:trPr>
          <w:cantSplit/>
          <w:trHeight w:val="20"/>
        </w:trPr>
        <w:tc>
          <w:tcPr>
            <w:tcW w:w="1970" w:type="dxa"/>
            <w:tcBorders>
              <w:top w:val="nil"/>
              <w:left w:val="single" w:sz="4" w:space="0" w:color="000000"/>
              <w:bottom w:val="nil"/>
              <w:right w:val="single" w:sz="4" w:space="0" w:color="000000"/>
            </w:tcBorders>
          </w:tcPr>
          <w:p w14:paraId="03B50B2B" w14:textId="77777777" w:rsidR="005519EF" w:rsidRDefault="005519EF" w:rsidP="00225A88">
            <w:pPr>
              <w:rPr>
                <w:rFonts w:ascii="Arial" w:hAnsi="Arial" w:cs="Arial"/>
                <w:b/>
              </w:rPr>
            </w:pPr>
          </w:p>
          <w:p w14:paraId="1986B360" w14:textId="77777777" w:rsidR="00683FF0" w:rsidRDefault="00683FF0" w:rsidP="00225A88">
            <w:pPr>
              <w:rPr>
                <w:rFonts w:ascii="Arial" w:hAnsi="Arial" w:cs="Arial"/>
                <w:b/>
              </w:rPr>
            </w:pPr>
          </w:p>
          <w:p w14:paraId="653F95D2" w14:textId="5121D21E" w:rsidR="00683FF0" w:rsidRPr="00372035" w:rsidRDefault="00683FF0" w:rsidP="00225A88">
            <w:pPr>
              <w:rPr>
                <w:rFonts w:ascii="Arial" w:hAnsi="Arial" w:cs="Arial"/>
                <w:b/>
              </w:rPr>
            </w:pPr>
          </w:p>
        </w:tc>
        <w:tc>
          <w:tcPr>
            <w:tcW w:w="5245" w:type="dxa"/>
            <w:tcBorders>
              <w:top w:val="nil"/>
              <w:left w:val="single" w:sz="4" w:space="0" w:color="000000"/>
              <w:bottom w:val="nil"/>
              <w:right w:val="single" w:sz="4" w:space="0" w:color="000000"/>
            </w:tcBorders>
          </w:tcPr>
          <w:p w14:paraId="53637DC4" w14:textId="77777777" w:rsidR="005519EF" w:rsidRPr="000A1BC7" w:rsidRDefault="005519EF" w:rsidP="005519EF">
            <w:pPr>
              <w:numPr>
                <w:ilvl w:val="0"/>
                <w:numId w:val="14"/>
              </w:numPr>
              <w:tabs>
                <w:tab w:val="left" w:pos="2760"/>
              </w:tabs>
              <w:rPr>
                <w:rFonts w:ascii="Arial" w:hAnsi="Arial" w:cs="Arial"/>
              </w:rPr>
            </w:pPr>
            <w:r w:rsidRPr="008336A5">
              <w:rPr>
                <w:rFonts w:ascii="Arial" w:hAnsi="Arial" w:cs="Arial"/>
              </w:rPr>
              <w:t>Knowledge of statutory responsibilities for children who are looked after and of current Policy, Statutory Guidance and the Law as it is applied</w:t>
            </w:r>
            <w:r>
              <w:rPr>
                <w:rFonts w:ascii="Arial" w:hAnsi="Arial" w:cs="Arial"/>
              </w:rPr>
              <w:t>.</w:t>
            </w:r>
          </w:p>
        </w:tc>
        <w:tc>
          <w:tcPr>
            <w:tcW w:w="1290" w:type="dxa"/>
            <w:tcBorders>
              <w:top w:val="nil"/>
              <w:left w:val="single" w:sz="4" w:space="0" w:color="000000"/>
              <w:bottom w:val="nil"/>
              <w:right w:val="single" w:sz="4" w:space="0" w:color="000000"/>
            </w:tcBorders>
          </w:tcPr>
          <w:p w14:paraId="2ADCB84C" w14:textId="77777777" w:rsidR="005519EF" w:rsidRPr="00E17F4D" w:rsidRDefault="005519EF" w:rsidP="00225A88">
            <w:pPr>
              <w:jc w:val="center"/>
              <w:rPr>
                <w:rFonts w:ascii="Arial" w:hAnsi="Arial" w:cs="Arial"/>
                <w:bCs/>
              </w:rPr>
            </w:pPr>
          </w:p>
        </w:tc>
        <w:tc>
          <w:tcPr>
            <w:tcW w:w="2835" w:type="dxa"/>
            <w:tcBorders>
              <w:top w:val="nil"/>
              <w:left w:val="single" w:sz="4" w:space="0" w:color="000000"/>
              <w:bottom w:val="nil"/>
              <w:right w:val="single" w:sz="4" w:space="0" w:color="000000"/>
            </w:tcBorders>
          </w:tcPr>
          <w:p w14:paraId="70970B41" w14:textId="77777777" w:rsidR="005519EF" w:rsidRPr="00372035" w:rsidRDefault="005519EF" w:rsidP="00225A88">
            <w:pPr>
              <w:rPr>
                <w:rFonts w:ascii="Arial" w:hAnsi="Arial" w:cs="Arial"/>
                <w:b/>
              </w:rPr>
            </w:pPr>
          </w:p>
        </w:tc>
      </w:tr>
      <w:tr w:rsidR="005519EF" w:rsidRPr="00372035" w14:paraId="384FE601" w14:textId="77777777" w:rsidTr="00683FF0">
        <w:trPr>
          <w:cantSplit/>
          <w:trHeight w:val="834"/>
        </w:trPr>
        <w:tc>
          <w:tcPr>
            <w:tcW w:w="1970" w:type="dxa"/>
            <w:tcBorders>
              <w:top w:val="nil"/>
              <w:left w:val="single" w:sz="4" w:space="0" w:color="000000"/>
              <w:bottom w:val="nil"/>
              <w:right w:val="single" w:sz="4" w:space="0" w:color="000000"/>
            </w:tcBorders>
          </w:tcPr>
          <w:p w14:paraId="508EE44D" w14:textId="48ADFB4B" w:rsidR="005519EF" w:rsidRPr="00372035" w:rsidRDefault="005519EF" w:rsidP="00225A88">
            <w:pPr>
              <w:rPr>
                <w:rFonts w:ascii="Arial" w:hAnsi="Arial" w:cs="Arial"/>
                <w:b/>
              </w:rPr>
            </w:pPr>
          </w:p>
        </w:tc>
        <w:tc>
          <w:tcPr>
            <w:tcW w:w="5245" w:type="dxa"/>
            <w:tcBorders>
              <w:top w:val="nil"/>
              <w:left w:val="single" w:sz="4" w:space="0" w:color="000000"/>
              <w:bottom w:val="nil"/>
              <w:right w:val="single" w:sz="4" w:space="0" w:color="000000"/>
            </w:tcBorders>
          </w:tcPr>
          <w:p w14:paraId="14D93CAF" w14:textId="77777777" w:rsidR="005519EF" w:rsidRPr="000A1BC7" w:rsidRDefault="005519EF" w:rsidP="005519EF">
            <w:pPr>
              <w:numPr>
                <w:ilvl w:val="0"/>
                <w:numId w:val="14"/>
              </w:numPr>
              <w:tabs>
                <w:tab w:val="left" w:pos="2760"/>
              </w:tabs>
              <w:rPr>
                <w:rFonts w:ascii="Arial" w:hAnsi="Arial" w:cs="Arial"/>
              </w:rPr>
            </w:pPr>
            <w:r w:rsidRPr="008336A5">
              <w:rPr>
                <w:rFonts w:ascii="Arial" w:hAnsi="Arial" w:cs="Arial"/>
              </w:rPr>
              <w:t>Experience of identifying the needs of children and young people.</w:t>
            </w:r>
          </w:p>
        </w:tc>
        <w:tc>
          <w:tcPr>
            <w:tcW w:w="1290" w:type="dxa"/>
            <w:tcBorders>
              <w:top w:val="nil"/>
              <w:left w:val="single" w:sz="4" w:space="0" w:color="000000"/>
              <w:bottom w:val="nil"/>
              <w:right w:val="single" w:sz="4" w:space="0" w:color="000000"/>
            </w:tcBorders>
          </w:tcPr>
          <w:p w14:paraId="6CF9CFD3" w14:textId="77777777" w:rsidR="005519EF" w:rsidRPr="00E17F4D" w:rsidRDefault="005519EF" w:rsidP="00225A88">
            <w:pPr>
              <w:jc w:val="center"/>
              <w:rPr>
                <w:rFonts w:ascii="Arial" w:hAnsi="Arial" w:cs="Arial"/>
                <w:bCs/>
              </w:rPr>
            </w:pPr>
          </w:p>
        </w:tc>
        <w:tc>
          <w:tcPr>
            <w:tcW w:w="2835" w:type="dxa"/>
            <w:tcBorders>
              <w:top w:val="nil"/>
              <w:left w:val="single" w:sz="4" w:space="0" w:color="000000"/>
              <w:bottom w:val="nil"/>
              <w:right w:val="single" w:sz="4" w:space="0" w:color="000000"/>
            </w:tcBorders>
          </w:tcPr>
          <w:p w14:paraId="2D553145" w14:textId="32FBD625" w:rsidR="005519EF" w:rsidRPr="00372035" w:rsidRDefault="005519EF" w:rsidP="00225A88">
            <w:pPr>
              <w:rPr>
                <w:rFonts w:ascii="Arial" w:hAnsi="Arial" w:cs="Arial"/>
                <w:b/>
              </w:rPr>
            </w:pPr>
          </w:p>
        </w:tc>
      </w:tr>
      <w:tr w:rsidR="005519EF" w:rsidRPr="00372035" w14:paraId="36035D71" w14:textId="77777777" w:rsidTr="00683FF0">
        <w:trPr>
          <w:cantSplit/>
          <w:trHeight w:val="297"/>
        </w:trPr>
        <w:tc>
          <w:tcPr>
            <w:tcW w:w="1970" w:type="dxa"/>
            <w:tcBorders>
              <w:top w:val="nil"/>
              <w:bottom w:val="nil"/>
            </w:tcBorders>
          </w:tcPr>
          <w:p w14:paraId="6C378835" w14:textId="090BE98A" w:rsidR="005519EF" w:rsidRPr="00372035" w:rsidRDefault="00683FF0" w:rsidP="00225A88">
            <w:pPr>
              <w:rPr>
                <w:rFonts w:ascii="Arial" w:hAnsi="Arial" w:cs="Arial"/>
                <w:b/>
              </w:rPr>
            </w:pPr>
            <w:r w:rsidRPr="00372035">
              <w:rPr>
                <w:rFonts w:ascii="Arial" w:hAnsi="Arial" w:cs="Arial"/>
                <w:b/>
              </w:rPr>
              <w:t>Knowledge &amp; Experience</w:t>
            </w:r>
            <w:r>
              <w:rPr>
                <w:rFonts w:ascii="Arial" w:hAnsi="Arial" w:cs="Arial"/>
                <w:b/>
              </w:rPr>
              <w:t xml:space="preserve"> (Cont)</w:t>
            </w:r>
          </w:p>
        </w:tc>
        <w:tc>
          <w:tcPr>
            <w:tcW w:w="5245" w:type="dxa"/>
            <w:tcBorders>
              <w:top w:val="nil"/>
              <w:bottom w:val="nil"/>
            </w:tcBorders>
          </w:tcPr>
          <w:p w14:paraId="77645222" w14:textId="60AD3780" w:rsidR="005519EF" w:rsidRPr="00683FF0" w:rsidRDefault="005519EF" w:rsidP="00683FF0">
            <w:pPr>
              <w:pStyle w:val="ListParagraph"/>
              <w:numPr>
                <w:ilvl w:val="0"/>
                <w:numId w:val="26"/>
              </w:numPr>
              <w:contextualSpacing/>
              <w:rPr>
                <w:rFonts w:ascii="Arial" w:hAnsi="Arial" w:cs="Arial"/>
              </w:rPr>
            </w:pPr>
            <w:r w:rsidRPr="0079786F">
              <w:rPr>
                <w:rFonts w:ascii="Arial" w:hAnsi="Arial" w:cs="Arial"/>
              </w:rPr>
              <w:t>Direct experience of complex cases.</w:t>
            </w:r>
          </w:p>
        </w:tc>
        <w:tc>
          <w:tcPr>
            <w:tcW w:w="1290" w:type="dxa"/>
            <w:tcBorders>
              <w:top w:val="nil"/>
              <w:bottom w:val="nil"/>
            </w:tcBorders>
          </w:tcPr>
          <w:p w14:paraId="51C67510" w14:textId="77E847E2" w:rsidR="005519EF" w:rsidRPr="00E82604" w:rsidRDefault="005519EF" w:rsidP="00683FF0">
            <w:pPr>
              <w:jc w:val="center"/>
              <w:rPr>
                <w:rFonts w:ascii="Arial" w:hAnsi="Arial" w:cs="Arial"/>
              </w:rPr>
            </w:pPr>
            <w:r>
              <w:rPr>
                <w:rFonts w:ascii="Arial" w:hAnsi="Arial" w:cs="Arial"/>
              </w:rPr>
              <w:t>For SW3 only</w:t>
            </w:r>
          </w:p>
        </w:tc>
        <w:tc>
          <w:tcPr>
            <w:tcW w:w="2835" w:type="dxa"/>
            <w:tcBorders>
              <w:top w:val="nil"/>
              <w:bottom w:val="nil"/>
            </w:tcBorders>
          </w:tcPr>
          <w:p w14:paraId="4585B87D" w14:textId="6C712001" w:rsidR="005519EF" w:rsidRPr="00372035" w:rsidRDefault="00683FF0" w:rsidP="00225A88">
            <w:pPr>
              <w:rPr>
                <w:rFonts w:ascii="Arial" w:hAnsi="Arial" w:cs="Arial"/>
                <w:b/>
              </w:rPr>
            </w:pPr>
            <w:r w:rsidRPr="00372035">
              <w:rPr>
                <w:rFonts w:ascii="Arial" w:hAnsi="Arial" w:cs="Arial"/>
              </w:rPr>
              <w:t>Interview, application form and selection process.</w:t>
            </w:r>
          </w:p>
        </w:tc>
      </w:tr>
      <w:tr w:rsidR="00683FF0" w:rsidRPr="00372035" w14:paraId="6CADD4C5" w14:textId="77777777" w:rsidTr="00683FF0">
        <w:trPr>
          <w:cantSplit/>
          <w:trHeight w:val="20"/>
        </w:trPr>
        <w:tc>
          <w:tcPr>
            <w:tcW w:w="1970" w:type="dxa"/>
            <w:tcBorders>
              <w:top w:val="nil"/>
              <w:left w:val="single" w:sz="4" w:space="0" w:color="000000"/>
              <w:bottom w:val="nil"/>
              <w:right w:val="single" w:sz="4" w:space="0" w:color="000000"/>
            </w:tcBorders>
          </w:tcPr>
          <w:p w14:paraId="76408A85" w14:textId="77777777" w:rsidR="00683FF0" w:rsidRPr="00372035" w:rsidRDefault="00683FF0" w:rsidP="00225A88">
            <w:pPr>
              <w:rPr>
                <w:rFonts w:ascii="Arial" w:hAnsi="Arial" w:cs="Arial"/>
                <w:b/>
              </w:rPr>
            </w:pPr>
          </w:p>
        </w:tc>
        <w:tc>
          <w:tcPr>
            <w:tcW w:w="5245" w:type="dxa"/>
            <w:tcBorders>
              <w:top w:val="nil"/>
              <w:left w:val="single" w:sz="4" w:space="0" w:color="000000"/>
              <w:bottom w:val="nil"/>
              <w:right w:val="single" w:sz="4" w:space="0" w:color="000000"/>
            </w:tcBorders>
          </w:tcPr>
          <w:p w14:paraId="250F182A" w14:textId="2476310F" w:rsidR="00683FF0" w:rsidRPr="00683FF0" w:rsidRDefault="00683FF0" w:rsidP="00683FF0">
            <w:pPr>
              <w:pStyle w:val="ListParagraph"/>
              <w:numPr>
                <w:ilvl w:val="0"/>
                <w:numId w:val="26"/>
              </w:numPr>
              <w:contextualSpacing/>
            </w:pPr>
            <w:r w:rsidRPr="0079786F">
              <w:rPr>
                <w:rFonts w:ascii="Arial" w:hAnsi="Arial" w:cs="Arial"/>
              </w:rPr>
              <w:t xml:space="preserve">Direct experience of writing </w:t>
            </w:r>
            <w:r>
              <w:rPr>
                <w:rFonts w:ascii="Arial" w:hAnsi="Arial" w:cs="Arial"/>
              </w:rPr>
              <w:t xml:space="preserve">complex </w:t>
            </w:r>
            <w:r w:rsidRPr="0079786F">
              <w:rPr>
                <w:rFonts w:ascii="Arial" w:hAnsi="Arial" w:cs="Arial"/>
              </w:rPr>
              <w:t>assessments</w:t>
            </w:r>
            <w:r>
              <w:rPr>
                <w:rFonts w:ascii="Arial" w:hAnsi="Arial" w:cs="Arial"/>
              </w:rPr>
              <w:t xml:space="preserve"> which inform court applications/care plans for children and young people.</w:t>
            </w:r>
          </w:p>
        </w:tc>
        <w:tc>
          <w:tcPr>
            <w:tcW w:w="1290" w:type="dxa"/>
            <w:tcBorders>
              <w:top w:val="nil"/>
              <w:left w:val="single" w:sz="4" w:space="0" w:color="000000"/>
              <w:bottom w:val="nil"/>
              <w:right w:val="single" w:sz="4" w:space="0" w:color="000000"/>
            </w:tcBorders>
          </w:tcPr>
          <w:p w14:paraId="4F1EC2DF" w14:textId="27D84E28" w:rsidR="00683FF0" w:rsidRDefault="00683FF0" w:rsidP="00683FF0">
            <w:pPr>
              <w:jc w:val="center"/>
              <w:rPr>
                <w:rFonts w:ascii="Arial" w:hAnsi="Arial" w:cs="Arial"/>
              </w:rPr>
            </w:pPr>
            <w:r>
              <w:rPr>
                <w:rFonts w:ascii="Arial" w:hAnsi="Arial" w:cs="Arial"/>
              </w:rPr>
              <w:t>For SW3 only</w:t>
            </w:r>
          </w:p>
        </w:tc>
        <w:tc>
          <w:tcPr>
            <w:tcW w:w="2835" w:type="dxa"/>
            <w:tcBorders>
              <w:top w:val="nil"/>
              <w:left w:val="single" w:sz="4" w:space="0" w:color="000000"/>
              <w:bottom w:val="nil"/>
              <w:right w:val="single" w:sz="4" w:space="0" w:color="000000"/>
            </w:tcBorders>
          </w:tcPr>
          <w:p w14:paraId="6A26C704" w14:textId="77777777" w:rsidR="00683FF0" w:rsidRPr="00372035" w:rsidRDefault="00683FF0" w:rsidP="00225A88">
            <w:pPr>
              <w:rPr>
                <w:rFonts w:ascii="Arial" w:hAnsi="Arial" w:cs="Arial"/>
                <w:b/>
              </w:rPr>
            </w:pPr>
          </w:p>
        </w:tc>
      </w:tr>
      <w:tr w:rsidR="00683FF0" w:rsidRPr="00372035" w14:paraId="22BD974A" w14:textId="77777777" w:rsidTr="00683FF0">
        <w:trPr>
          <w:cantSplit/>
          <w:trHeight w:val="20"/>
        </w:trPr>
        <w:tc>
          <w:tcPr>
            <w:tcW w:w="1970" w:type="dxa"/>
            <w:tcBorders>
              <w:top w:val="nil"/>
              <w:left w:val="single" w:sz="4" w:space="0" w:color="000000"/>
              <w:bottom w:val="single" w:sz="4" w:space="0" w:color="000000"/>
              <w:right w:val="single" w:sz="4" w:space="0" w:color="000000"/>
            </w:tcBorders>
          </w:tcPr>
          <w:p w14:paraId="525D3CDA" w14:textId="77777777" w:rsidR="00683FF0" w:rsidRPr="00372035" w:rsidRDefault="00683FF0" w:rsidP="00225A88">
            <w:pPr>
              <w:rPr>
                <w:rFonts w:ascii="Arial" w:hAnsi="Arial" w:cs="Arial"/>
                <w:b/>
              </w:rPr>
            </w:pPr>
          </w:p>
        </w:tc>
        <w:tc>
          <w:tcPr>
            <w:tcW w:w="5245" w:type="dxa"/>
            <w:tcBorders>
              <w:top w:val="nil"/>
              <w:left w:val="single" w:sz="4" w:space="0" w:color="000000"/>
              <w:bottom w:val="single" w:sz="4" w:space="0" w:color="000000"/>
              <w:right w:val="single" w:sz="4" w:space="0" w:color="000000"/>
            </w:tcBorders>
          </w:tcPr>
          <w:p w14:paraId="5DF44A84" w14:textId="6749BCE2" w:rsidR="00683FF0" w:rsidRPr="0079786F" w:rsidRDefault="00683FF0" w:rsidP="005519EF">
            <w:pPr>
              <w:pStyle w:val="ListParagraph"/>
              <w:numPr>
                <w:ilvl w:val="0"/>
                <w:numId w:val="26"/>
              </w:numPr>
              <w:contextualSpacing/>
              <w:rPr>
                <w:rFonts w:ascii="Arial" w:hAnsi="Arial" w:cs="Arial"/>
              </w:rPr>
            </w:pPr>
            <w:r w:rsidRPr="0079786F">
              <w:rPr>
                <w:rFonts w:ascii="Arial" w:hAnsi="Arial" w:cs="Arial"/>
              </w:rPr>
              <w:t>Direct experience of court work.</w:t>
            </w:r>
          </w:p>
        </w:tc>
        <w:tc>
          <w:tcPr>
            <w:tcW w:w="1290" w:type="dxa"/>
            <w:tcBorders>
              <w:top w:val="nil"/>
              <w:left w:val="single" w:sz="4" w:space="0" w:color="000000"/>
              <w:bottom w:val="single" w:sz="4" w:space="0" w:color="000000"/>
              <w:right w:val="single" w:sz="4" w:space="0" w:color="000000"/>
            </w:tcBorders>
          </w:tcPr>
          <w:p w14:paraId="7FDB8330" w14:textId="41ACB3C7" w:rsidR="00683FF0" w:rsidRDefault="00683FF0" w:rsidP="00225A88">
            <w:pPr>
              <w:jc w:val="center"/>
              <w:rPr>
                <w:rFonts w:ascii="Arial" w:hAnsi="Arial" w:cs="Arial"/>
              </w:rPr>
            </w:pPr>
            <w:r w:rsidRPr="00E82604">
              <w:rPr>
                <w:rFonts w:ascii="Arial" w:hAnsi="Arial" w:cs="Arial"/>
              </w:rPr>
              <w:t>For SW3 only</w:t>
            </w:r>
          </w:p>
        </w:tc>
        <w:tc>
          <w:tcPr>
            <w:tcW w:w="2835" w:type="dxa"/>
            <w:tcBorders>
              <w:top w:val="nil"/>
              <w:left w:val="single" w:sz="4" w:space="0" w:color="000000"/>
              <w:bottom w:val="single" w:sz="4" w:space="0" w:color="000000"/>
              <w:right w:val="single" w:sz="4" w:space="0" w:color="000000"/>
            </w:tcBorders>
          </w:tcPr>
          <w:p w14:paraId="2344D574" w14:textId="77777777" w:rsidR="00683FF0" w:rsidRPr="00372035" w:rsidRDefault="00683FF0" w:rsidP="00225A88">
            <w:pPr>
              <w:rPr>
                <w:rFonts w:ascii="Arial" w:hAnsi="Arial" w:cs="Arial"/>
                <w:b/>
              </w:rPr>
            </w:pPr>
          </w:p>
        </w:tc>
      </w:tr>
      <w:tr w:rsidR="005519EF" w:rsidRPr="00372035" w14:paraId="0E163BC9" w14:textId="77777777" w:rsidTr="00683FF0">
        <w:trPr>
          <w:cantSplit/>
          <w:trHeight w:val="895"/>
        </w:trPr>
        <w:tc>
          <w:tcPr>
            <w:tcW w:w="1970" w:type="dxa"/>
            <w:tcBorders>
              <w:top w:val="single" w:sz="4" w:space="0" w:color="000000"/>
              <w:left w:val="single" w:sz="4" w:space="0" w:color="auto"/>
              <w:bottom w:val="nil"/>
              <w:right w:val="single" w:sz="4" w:space="0" w:color="auto"/>
            </w:tcBorders>
          </w:tcPr>
          <w:p w14:paraId="3A247D36" w14:textId="77777777" w:rsidR="005519EF" w:rsidRPr="00372035" w:rsidRDefault="005519EF" w:rsidP="00225A88">
            <w:pPr>
              <w:rPr>
                <w:rFonts w:ascii="Arial" w:hAnsi="Arial" w:cs="Arial"/>
                <w:b/>
              </w:rPr>
            </w:pPr>
            <w:r w:rsidRPr="00372035">
              <w:rPr>
                <w:rFonts w:ascii="Arial" w:hAnsi="Arial" w:cs="Arial"/>
                <w:b/>
              </w:rPr>
              <w:t>Skills &amp; Personal Qualities</w:t>
            </w:r>
          </w:p>
        </w:tc>
        <w:tc>
          <w:tcPr>
            <w:tcW w:w="5245" w:type="dxa"/>
            <w:tcBorders>
              <w:top w:val="single" w:sz="4" w:space="0" w:color="000000"/>
              <w:left w:val="single" w:sz="4" w:space="0" w:color="auto"/>
              <w:bottom w:val="nil"/>
              <w:right w:val="single" w:sz="4" w:space="0" w:color="auto"/>
            </w:tcBorders>
          </w:tcPr>
          <w:p w14:paraId="59063CC0" w14:textId="47134E3A" w:rsidR="005519EF" w:rsidRPr="00683FF0" w:rsidRDefault="005519EF" w:rsidP="00683FF0">
            <w:pPr>
              <w:numPr>
                <w:ilvl w:val="0"/>
                <w:numId w:val="22"/>
              </w:numPr>
              <w:rPr>
                <w:rFonts w:ascii="Arial" w:hAnsi="Arial" w:cs="Arial"/>
              </w:rPr>
            </w:pPr>
            <w:r w:rsidRPr="008336A5">
              <w:rPr>
                <w:rFonts w:ascii="Arial" w:hAnsi="Arial" w:cs="Arial"/>
              </w:rPr>
              <w:t>Ability to form constructive working relationships with colleagues and other agencies</w:t>
            </w:r>
            <w:r w:rsidRPr="00613258">
              <w:rPr>
                <w:rFonts w:ascii="Arial" w:hAnsi="Arial" w:cs="Arial"/>
              </w:rPr>
              <w:t>.</w:t>
            </w:r>
          </w:p>
        </w:tc>
        <w:tc>
          <w:tcPr>
            <w:tcW w:w="1290" w:type="dxa"/>
            <w:tcBorders>
              <w:top w:val="single" w:sz="4" w:space="0" w:color="000000"/>
              <w:left w:val="single" w:sz="4" w:space="0" w:color="auto"/>
              <w:bottom w:val="nil"/>
              <w:right w:val="single" w:sz="4" w:space="0" w:color="auto"/>
            </w:tcBorders>
          </w:tcPr>
          <w:p w14:paraId="5F557C39" w14:textId="77777777" w:rsidR="005519EF" w:rsidRDefault="005519EF" w:rsidP="00225A88">
            <w:pPr>
              <w:jc w:val="center"/>
              <w:rPr>
                <w:rFonts w:ascii="Arial" w:hAnsi="Arial" w:cs="Arial"/>
              </w:rPr>
            </w:pPr>
            <w:r>
              <w:rPr>
                <w:rFonts w:ascii="Arial" w:hAnsi="Arial" w:cs="Arial"/>
              </w:rPr>
              <w:t>Yes</w:t>
            </w:r>
          </w:p>
          <w:p w14:paraId="6D8B74D1" w14:textId="77777777" w:rsidR="005519EF" w:rsidRDefault="005519EF" w:rsidP="00225A88">
            <w:pPr>
              <w:jc w:val="center"/>
              <w:rPr>
                <w:rFonts w:ascii="Arial" w:hAnsi="Arial" w:cs="Arial"/>
              </w:rPr>
            </w:pPr>
          </w:p>
          <w:p w14:paraId="1A0D552A" w14:textId="77777777" w:rsidR="005519EF" w:rsidRDefault="005519EF" w:rsidP="00225A88">
            <w:pPr>
              <w:jc w:val="center"/>
              <w:rPr>
                <w:rFonts w:ascii="Arial" w:hAnsi="Arial" w:cs="Arial"/>
              </w:rPr>
            </w:pPr>
          </w:p>
          <w:p w14:paraId="7F1195BE" w14:textId="4B3F2D7B" w:rsidR="005519EF" w:rsidRPr="00372035" w:rsidRDefault="005519EF" w:rsidP="00683FF0">
            <w:pPr>
              <w:rPr>
                <w:rFonts w:ascii="Arial" w:hAnsi="Arial" w:cs="Arial"/>
              </w:rPr>
            </w:pPr>
          </w:p>
        </w:tc>
        <w:tc>
          <w:tcPr>
            <w:tcW w:w="2835" w:type="dxa"/>
            <w:tcBorders>
              <w:top w:val="single" w:sz="4" w:space="0" w:color="000000"/>
              <w:left w:val="single" w:sz="4" w:space="0" w:color="auto"/>
              <w:bottom w:val="nil"/>
              <w:right w:val="single" w:sz="4" w:space="0" w:color="auto"/>
            </w:tcBorders>
          </w:tcPr>
          <w:p w14:paraId="60AAA8AF" w14:textId="77777777" w:rsidR="005519EF" w:rsidRPr="00372035" w:rsidRDefault="005519EF" w:rsidP="00225A88">
            <w:pPr>
              <w:tabs>
                <w:tab w:val="left" w:pos="388"/>
                <w:tab w:val="left" w:pos="530"/>
              </w:tabs>
              <w:spacing w:after="120"/>
              <w:rPr>
                <w:rFonts w:ascii="Arial" w:hAnsi="Arial" w:cs="Arial"/>
              </w:rPr>
            </w:pPr>
            <w:r w:rsidRPr="00372035">
              <w:rPr>
                <w:rFonts w:ascii="Arial" w:hAnsi="Arial" w:cs="Arial"/>
              </w:rPr>
              <w:t>Interview, application form, and selection process.</w:t>
            </w:r>
          </w:p>
        </w:tc>
      </w:tr>
      <w:tr w:rsidR="00683FF0" w:rsidRPr="00372035" w14:paraId="603E1DCE" w14:textId="77777777" w:rsidTr="00683FF0">
        <w:trPr>
          <w:cantSplit/>
          <w:trHeight w:val="940"/>
        </w:trPr>
        <w:tc>
          <w:tcPr>
            <w:tcW w:w="1970" w:type="dxa"/>
            <w:tcBorders>
              <w:top w:val="nil"/>
              <w:left w:val="single" w:sz="4" w:space="0" w:color="auto"/>
              <w:bottom w:val="nil"/>
              <w:right w:val="single" w:sz="4" w:space="0" w:color="auto"/>
            </w:tcBorders>
          </w:tcPr>
          <w:p w14:paraId="5404B268" w14:textId="77777777" w:rsidR="00683FF0" w:rsidRPr="00372035" w:rsidRDefault="00683FF0" w:rsidP="00225A88">
            <w:pPr>
              <w:rPr>
                <w:rFonts w:ascii="Arial" w:hAnsi="Arial" w:cs="Arial"/>
                <w:b/>
              </w:rPr>
            </w:pPr>
          </w:p>
        </w:tc>
        <w:tc>
          <w:tcPr>
            <w:tcW w:w="5245" w:type="dxa"/>
            <w:tcBorders>
              <w:top w:val="nil"/>
              <w:left w:val="single" w:sz="4" w:space="0" w:color="auto"/>
              <w:bottom w:val="nil"/>
              <w:right w:val="single" w:sz="4" w:space="0" w:color="auto"/>
            </w:tcBorders>
          </w:tcPr>
          <w:p w14:paraId="533D1187" w14:textId="5A648353" w:rsidR="00683FF0" w:rsidRPr="00683FF0" w:rsidRDefault="00683FF0" w:rsidP="00683FF0">
            <w:pPr>
              <w:numPr>
                <w:ilvl w:val="0"/>
                <w:numId w:val="22"/>
              </w:numPr>
              <w:rPr>
                <w:rFonts w:ascii="Arial" w:hAnsi="Arial" w:cs="Arial"/>
              </w:rPr>
            </w:pPr>
            <w:r w:rsidRPr="008336A5">
              <w:rPr>
                <w:rFonts w:ascii="Arial" w:hAnsi="Arial" w:cs="Arial"/>
              </w:rPr>
              <w:t>Ability to communicate clearly and effectively, present and comprehend complex information</w:t>
            </w:r>
            <w:r>
              <w:rPr>
                <w:rFonts w:ascii="Arial" w:hAnsi="Arial" w:cs="Arial"/>
              </w:rPr>
              <w:t>.</w:t>
            </w:r>
          </w:p>
        </w:tc>
        <w:tc>
          <w:tcPr>
            <w:tcW w:w="1290" w:type="dxa"/>
            <w:tcBorders>
              <w:top w:val="nil"/>
              <w:left w:val="single" w:sz="4" w:space="0" w:color="auto"/>
              <w:bottom w:val="nil"/>
              <w:right w:val="single" w:sz="4" w:space="0" w:color="auto"/>
            </w:tcBorders>
          </w:tcPr>
          <w:p w14:paraId="68D64866" w14:textId="4B2BA41D" w:rsidR="00683FF0" w:rsidRDefault="00683FF0" w:rsidP="00683FF0">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7FA46185" w14:textId="77777777" w:rsidR="00683FF0" w:rsidRPr="00372035" w:rsidRDefault="00683FF0" w:rsidP="00225A88">
            <w:pPr>
              <w:tabs>
                <w:tab w:val="left" w:pos="388"/>
                <w:tab w:val="left" w:pos="530"/>
              </w:tabs>
              <w:spacing w:after="120"/>
              <w:rPr>
                <w:rFonts w:ascii="Arial" w:hAnsi="Arial" w:cs="Arial"/>
              </w:rPr>
            </w:pPr>
          </w:p>
        </w:tc>
      </w:tr>
      <w:tr w:rsidR="00683FF0" w:rsidRPr="00372035" w14:paraId="13A8619F" w14:textId="77777777" w:rsidTr="00683FF0">
        <w:trPr>
          <w:cantSplit/>
          <w:trHeight w:val="556"/>
        </w:trPr>
        <w:tc>
          <w:tcPr>
            <w:tcW w:w="1970" w:type="dxa"/>
            <w:tcBorders>
              <w:top w:val="nil"/>
              <w:left w:val="single" w:sz="4" w:space="0" w:color="auto"/>
              <w:bottom w:val="nil"/>
              <w:right w:val="single" w:sz="4" w:space="0" w:color="auto"/>
            </w:tcBorders>
          </w:tcPr>
          <w:p w14:paraId="372C1741" w14:textId="77777777" w:rsidR="00683FF0" w:rsidRPr="00372035" w:rsidRDefault="00683FF0" w:rsidP="00225A88">
            <w:pPr>
              <w:rPr>
                <w:rFonts w:ascii="Arial" w:hAnsi="Arial" w:cs="Arial"/>
                <w:b/>
              </w:rPr>
            </w:pPr>
          </w:p>
        </w:tc>
        <w:tc>
          <w:tcPr>
            <w:tcW w:w="5245" w:type="dxa"/>
            <w:tcBorders>
              <w:top w:val="nil"/>
              <w:left w:val="single" w:sz="4" w:space="0" w:color="auto"/>
              <w:bottom w:val="nil"/>
              <w:right w:val="single" w:sz="4" w:space="0" w:color="auto"/>
            </w:tcBorders>
          </w:tcPr>
          <w:p w14:paraId="3184FBF8" w14:textId="7F82C21F" w:rsidR="00683FF0" w:rsidRPr="00683FF0" w:rsidRDefault="00683FF0" w:rsidP="00683FF0">
            <w:pPr>
              <w:numPr>
                <w:ilvl w:val="0"/>
                <w:numId w:val="22"/>
              </w:numPr>
              <w:rPr>
                <w:rFonts w:ascii="Arial" w:hAnsi="Arial" w:cs="Arial"/>
              </w:rPr>
            </w:pPr>
            <w:r w:rsidRPr="008336A5">
              <w:rPr>
                <w:rFonts w:ascii="Arial" w:hAnsi="Arial" w:cs="Arial"/>
              </w:rPr>
              <w:t>Ability to prioritise and take responsibility for workload management and performance.</w:t>
            </w:r>
          </w:p>
        </w:tc>
        <w:tc>
          <w:tcPr>
            <w:tcW w:w="1290" w:type="dxa"/>
            <w:tcBorders>
              <w:top w:val="nil"/>
              <w:left w:val="single" w:sz="4" w:space="0" w:color="auto"/>
              <w:bottom w:val="nil"/>
              <w:right w:val="single" w:sz="4" w:space="0" w:color="auto"/>
            </w:tcBorders>
          </w:tcPr>
          <w:p w14:paraId="55C32D63" w14:textId="38BAD766" w:rsidR="00683FF0" w:rsidRDefault="00683FF0"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3BB11611" w14:textId="77777777" w:rsidR="00683FF0" w:rsidRPr="00372035" w:rsidRDefault="00683FF0" w:rsidP="00225A88">
            <w:pPr>
              <w:tabs>
                <w:tab w:val="left" w:pos="388"/>
                <w:tab w:val="left" w:pos="530"/>
              </w:tabs>
              <w:spacing w:after="120"/>
              <w:rPr>
                <w:rFonts w:ascii="Arial" w:hAnsi="Arial" w:cs="Arial"/>
              </w:rPr>
            </w:pPr>
          </w:p>
        </w:tc>
      </w:tr>
      <w:tr w:rsidR="00683FF0" w:rsidRPr="00372035" w14:paraId="011AB1E4" w14:textId="77777777" w:rsidTr="00683FF0">
        <w:trPr>
          <w:cantSplit/>
          <w:trHeight w:val="469"/>
        </w:trPr>
        <w:tc>
          <w:tcPr>
            <w:tcW w:w="1970" w:type="dxa"/>
            <w:tcBorders>
              <w:top w:val="nil"/>
              <w:left w:val="single" w:sz="4" w:space="0" w:color="auto"/>
              <w:bottom w:val="nil"/>
              <w:right w:val="single" w:sz="4" w:space="0" w:color="auto"/>
            </w:tcBorders>
          </w:tcPr>
          <w:p w14:paraId="2BA32B51" w14:textId="77777777" w:rsidR="00683FF0" w:rsidRPr="00372035" w:rsidRDefault="00683FF0" w:rsidP="00225A88">
            <w:pPr>
              <w:rPr>
                <w:rFonts w:ascii="Arial" w:hAnsi="Arial" w:cs="Arial"/>
                <w:b/>
              </w:rPr>
            </w:pPr>
          </w:p>
        </w:tc>
        <w:tc>
          <w:tcPr>
            <w:tcW w:w="5245" w:type="dxa"/>
            <w:tcBorders>
              <w:top w:val="nil"/>
              <w:left w:val="single" w:sz="4" w:space="0" w:color="auto"/>
              <w:bottom w:val="nil"/>
              <w:right w:val="single" w:sz="4" w:space="0" w:color="auto"/>
            </w:tcBorders>
          </w:tcPr>
          <w:p w14:paraId="2DC193B9" w14:textId="28A1AF9E" w:rsidR="00683FF0" w:rsidRPr="00683FF0" w:rsidRDefault="00683FF0" w:rsidP="00683FF0">
            <w:pPr>
              <w:numPr>
                <w:ilvl w:val="0"/>
                <w:numId w:val="22"/>
              </w:numPr>
              <w:rPr>
                <w:rFonts w:ascii="Arial" w:hAnsi="Arial" w:cs="Arial"/>
              </w:rPr>
            </w:pPr>
            <w:r w:rsidRPr="008336A5">
              <w:rPr>
                <w:rFonts w:ascii="Arial" w:hAnsi="Arial" w:cs="Arial"/>
              </w:rPr>
              <w:t>Ability to work flexibly and proactively</w:t>
            </w:r>
            <w:r>
              <w:rPr>
                <w:rFonts w:ascii="Arial" w:hAnsi="Arial" w:cs="Arial"/>
              </w:rPr>
              <w:t>.</w:t>
            </w:r>
          </w:p>
        </w:tc>
        <w:tc>
          <w:tcPr>
            <w:tcW w:w="1290" w:type="dxa"/>
            <w:tcBorders>
              <w:top w:val="nil"/>
              <w:left w:val="single" w:sz="4" w:space="0" w:color="auto"/>
              <w:bottom w:val="nil"/>
              <w:right w:val="single" w:sz="4" w:space="0" w:color="auto"/>
            </w:tcBorders>
          </w:tcPr>
          <w:p w14:paraId="764CFD1D" w14:textId="747B1F7E" w:rsidR="00683FF0" w:rsidRDefault="00683FF0"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02974ABC" w14:textId="77777777" w:rsidR="00683FF0" w:rsidRPr="00372035" w:rsidRDefault="00683FF0" w:rsidP="00225A88">
            <w:pPr>
              <w:tabs>
                <w:tab w:val="left" w:pos="388"/>
                <w:tab w:val="left" w:pos="530"/>
              </w:tabs>
              <w:spacing w:after="120"/>
              <w:rPr>
                <w:rFonts w:ascii="Arial" w:hAnsi="Arial" w:cs="Arial"/>
              </w:rPr>
            </w:pPr>
          </w:p>
        </w:tc>
      </w:tr>
      <w:tr w:rsidR="00683FF0" w:rsidRPr="00372035" w14:paraId="62EE96A5" w14:textId="77777777" w:rsidTr="00683FF0">
        <w:trPr>
          <w:cantSplit/>
          <w:trHeight w:val="278"/>
        </w:trPr>
        <w:tc>
          <w:tcPr>
            <w:tcW w:w="1970" w:type="dxa"/>
            <w:tcBorders>
              <w:top w:val="nil"/>
              <w:left w:val="single" w:sz="4" w:space="0" w:color="auto"/>
              <w:bottom w:val="nil"/>
              <w:right w:val="single" w:sz="4" w:space="0" w:color="auto"/>
            </w:tcBorders>
          </w:tcPr>
          <w:p w14:paraId="0D26AF26" w14:textId="77777777" w:rsidR="00683FF0" w:rsidRPr="00372035" w:rsidRDefault="00683FF0" w:rsidP="00225A88">
            <w:pPr>
              <w:rPr>
                <w:rFonts w:ascii="Arial" w:hAnsi="Arial" w:cs="Arial"/>
                <w:b/>
              </w:rPr>
            </w:pPr>
          </w:p>
        </w:tc>
        <w:tc>
          <w:tcPr>
            <w:tcW w:w="5245" w:type="dxa"/>
            <w:tcBorders>
              <w:top w:val="nil"/>
              <w:left w:val="single" w:sz="4" w:space="0" w:color="auto"/>
              <w:bottom w:val="nil"/>
              <w:right w:val="single" w:sz="4" w:space="0" w:color="auto"/>
            </w:tcBorders>
          </w:tcPr>
          <w:p w14:paraId="2019FECD" w14:textId="0D2F9546" w:rsidR="00683FF0" w:rsidRPr="00683FF0" w:rsidRDefault="00683FF0" w:rsidP="00683FF0">
            <w:pPr>
              <w:numPr>
                <w:ilvl w:val="0"/>
                <w:numId w:val="22"/>
              </w:numPr>
              <w:rPr>
                <w:rFonts w:ascii="Arial" w:hAnsi="Arial" w:cs="Arial"/>
              </w:rPr>
            </w:pPr>
            <w:r w:rsidRPr="008336A5">
              <w:rPr>
                <w:rFonts w:ascii="Arial" w:hAnsi="Arial" w:cs="Arial"/>
              </w:rPr>
              <w:t>Personal and professional integrity</w:t>
            </w:r>
            <w:r>
              <w:rPr>
                <w:rFonts w:ascii="Arial" w:hAnsi="Arial" w:cs="Arial"/>
              </w:rPr>
              <w:t xml:space="preserve">. </w:t>
            </w:r>
          </w:p>
        </w:tc>
        <w:tc>
          <w:tcPr>
            <w:tcW w:w="1290" w:type="dxa"/>
            <w:tcBorders>
              <w:top w:val="nil"/>
              <w:left w:val="single" w:sz="4" w:space="0" w:color="auto"/>
              <w:bottom w:val="nil"/>
              <w:right w:val="single" w:sz="4" w:space="0" w:color="auto"/>
            </w:tcBorders>
          </w:tcPr>
          <w:p w14:paraId="2050C894" w14:textId="32742C65" w:rsidR="00683FF0" w:rsidRDefault="00683FF0"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562BA1E4" w14:textId="77777777" w:rsidR="00683FF0" w:rsidRPr="00372035" w:rsidRDefault="00683FF0" w:rsidP="00225A88">
            <w:pPr>
              <w:tabs>
                <w:tab w:val="left" w:pos="388"/>
                <w:tab w:val="left" w:pos="530"/>
              </w:tabs>
              <w:spacing w:after="120"/>
              <w:rPr>
                <w:rFonts w:ascii="Arial" w:hAnsi="Arial" w:cs="Arial"/>
              </w:rPr>
            </w:pPr>
          </w:p>
        </w:tc>
      </w:tr>
      <w:tr w:rsidR="00683FF0" w:rsidRPr="00372035" w14:paraId="32A69271" w14:textId="77777777" w:rsidTr="00683FF0">
        <w:trPr>
          <w:cantSplit/>
          <w:trHeight w:val="940"/>
        </w:trPr>
        <w:tc>
          <w:tcPr>
            <w:tcW w:w="1970" w:type="dxa"/>
            <w:tcBorders>
              <w:top w:val="nil"/>
              <w:left w:val="single" w:sz="4" w:space="0" w:color="auto"/>
              <w:bottom w:val="nil"/>
              <w:right w:val="single" w:sz="4" w:space="0" w:color="auto"/>
            </w:tcBorders>
          </w:tcPr>
          <w:p w14:paraId="46BD2C02" w14:textId="77777777" w:rsidR="00683FF0" w:rsidRPr="00372035" w:rsidRDefault="00683FF0" w:rsidP="00225A88">
            <w:pPr>
              <w:rPr>
                <w:rFonts w:ascii="Arial" w:hAnsi="Arial" w:cs="Arial"/>
                <w:b/>
              </w:rPr>
            </w:pPr>
          </w:p>
        </w:tc>
        <w:tc>
          <w:tcPr>
            <w:tcW w:w="5245" w:type="dxa"/>
            <w:tcBorders>
              <w:top w:val="nil"/>
              <w:left w:val="single" w:sz="4" w:space="0" w:color="auto"/>
              <w:bottom w:val="nil"/>
              <w:right w:val="single" w:sz="4" w:space="0" w:color="auto"/>
            </w:tcBorders>
          </w:tcPr>
          <w:p w14:paraId="624E1D65" w14:textId="64731C56" w:rsidR="00683FF0" w:rsidRPr="008336A5" w:rsidRDefault="00683FF0" w:rsidP="005519EF">
            <w:pPr>
              <w:numPr>
                <w:ilvl w:val="0"/>
                <w:numId w:val="22"/>
              </w:numPr>
              <w:rPr>
                <w:rFonts w:ascii="Arial" w:hAnsi="Arial" w:cs="Arial"/>
              </w:rPr>
            </w:pPr>
            <w:r w:rsidRPr="008336A5">
              <w:rPr>
                <w:rFonts w:ascii="Arial" w:hAnsi="Arial" w:cs="Arial"/>
              </w:rPr>
              <w:t>Ability to work effectively as a member of a team sharing responsibilities and bringing enthusiasm and commitment</w:t>
            </w:r>
            <w:r>
              <w:rPr>
                <w:rFonts w:ascii="Arial" w:hAnsi="Arial" w:cs="Arial"/>
              </w:rPr>
              <w:t>.</w:t>
            </w:r>
          </w:p>
        </w:tc>
        <w:tc>
          <w:tcPr>
            <w:tcW w:w="1290" w:type="dxa"/>
            <w:tcBorders>
              <w:top w:val="nil"/>
              <w:left w:val="single" w:sz="4" w:space="0" w:color="auto"/>
              <w:bottom w:val="nil"/>
              <w:right w:val="single" w:sz="4" w:space="0" w:color="auto"/>
            </w:tcBorders>
          </w:tcPr>
          <w:p w14:paraId="69CA8F45" w14:textId="0EEA99C4" w:rsidR="00683FF0" w:rsidRDefault="00683FF0"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1AE73345" w14:textId="77777777" w:rsidR="00683FF0" w:rsidRPr="00372035" w:rsidRDefault="00683FF0" w:rsidP="00225A88">
            <w:pPr>
              <w:tabs>
                <w:tab w:val="left" w:pos="388"/>
                <w:tab w:val="left" w:pos="530"/>
              </w:tabs>
              <w:spacing w:after="120"/>
              <w:rPr>
                <w:rFonts w:ascii="Arial" w:hAnsi="Arial" w:cs="Arial"/>
              </w:rPr>
            </w:pPr>
          </w:p>
        </w:tc>
      </w:tr>
      <w:tr w:rsidR="005519EF" w:rsidRPr="00372035" w14:paraId="6B582F53" w14:textId="77777777" w:rsidTr="008A6D45">
        <w:trPr>
          <w:cantSplit/>
          <w:trHeight w:val="940"/>
        </w:trPr>
        <w:tc>
          <w:tcPr>
            <w:tcW w:w="1970" w:type="dxa"/>
            <w:tcBorders>
              <w:top w:val="nil"/>
              <w:left w:val="single" w:sz="4" w:space="0" w:color="auto"/>
              <w:bottom w:val="nil"/>
              <w:right w:val="single" w:sz="4" w:space="0" w:color="auto"/>
            </w:tcBorders>
          </w:tcPr>
          <w:p w14:paraId="06004B51" w14:textId="77777777" w:rsidR="005519EF" w:rsidRDefault="005519EF" w:rsidP="00225A88">
            <w:pPr>
              <w:rPr>
                <w:rFonts w:ascii="Arial" w:hAnsi="Arial" w:cs="Arial"/>
                <w:b/>
              </w:rPr>
            </w:pPr>
          </w:p>
          <w:p w14:paraId="545605DE"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032BEC45" w14:textId="6F51EE01" w:rsidR="005519EF" w:rsidRPr="000A1BC7" w:rsidRDefault="005519EF" w:rsidP="005519EF">
            <w:pPr>
              <w:numPr>
                <w:ilvl w:val="0"/>
                <w:numId w:val="22"/>
              </w:numPr>
              <w:rPr>
                <w:rFonts w:ascii="Arial" w:hAnsi="Arial" w:cs="Arial"/>
              </w:rPr>
            </w:pPr>
            <w:r w:rsidRPr="008336A5">
              <w:rPr>
                <w:rFonts w:ascii="Arial" w:hAnsi="Arial" w:cs="Arial"/>
              </w:rPr>
              <w:t>Effective IT skills to make optimum use of available communication media to disseminate information and maintain computer</w:t>
            </w:r>
            <w:r>
              <w:rPr>
                <w:rFonts w:ascii="Arial" w:hAnsi="Arial" w:cs="Arial"/>
              </w:rPr>
              <w:t>-</w:t>
            </w:r>
            <w:r w:rsidRPr="008336A5">
              <w:rPr>
                <w:rFonts w:ascii="Arial" w:hAnsi="Arial" w:cs="Arial"/>
              </w:rPr>
              <w:t>based records in line with government requirements</w:t>
            </w:r>
            <w:r>
              <w:rPr>
                <w:rFonts w:ascii="Arial" w:hAnsi="Arial" w:cs="Arial"/>
              </w:rPr>
              <w:t>.</w:t>
            </w:r>
          </w:p>
        </w:tc>
        <w:tc>
          <w:tcPr>
            <w:tcW w:w="1290" w:type="dxa"/>
            <w:tcBorders>
              <w:top w:val="nil"/>
              <w:left w:val="single" w:sz="4" w:space="0" w:color="auto"/>
              <w:bottom w:val="nil"/>
              <w:right w:val="single" w:sz="4" w:space="0" w:color="auto"/>
            </w:tcBorders>
          </w:tcPr>
          <w:p w14:paraId="4713C5A5" w14:textId="77777777" w:rsidR="005519EF" w:rsidRDefault="005519EF"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5C9215B9" w14:textId="77777777" w:rsidR="005519EF" w:rsidRPr="00372035" w:rsidRDefault="005519EF" w:rsidP="00225A88">
            <w:pPr>
              <w:tabs>
                <w:tab w:val="left" w:pos="388"/>
                <w:tab w:val="left" w:pos="530"/>
              </w:tabs>
              <w:spacing w:after="120"/>
              <w:rPr>
                <w:rFonts w:ascii="Arial" w:hAnsi="Arial" w:cs="Arial"/>
              </w:rPr>
            </w:pPr>
          </w:p>
        </w:tc>
      </w:tr>
      <w:tr w:rsidR="005519EF" w:rsidRPr="00372035" w14:paraId="287E4AEE" w14:textId="77777777" w:rsidTr="00683FF0">
        <w:trPr>
          <w:cantSplit/>
          <w:trHeight w:val="1190"/>
        </w:trPr>
        <w:tc>
          <w:tcPr>
            <w:tcW w:w="1970" w:type="dxa"/>
            <w:tcBorders>
              <w:top w:val="nil"/>
              <w:left w:val="single" w:sz="4" w:space="0" w:color="auto"/>
              <w:bottom w:val="nil"/>
              <w:right w:val="single" w:sz="4" w:space="0" w:color="auto"/>
            </w:tcBorders>
          </w:tcPr>
          <w:p w14:paraId="311C6A2E" w14:textId="77777777" w:rsidR="005519EF" w:rsidRDefault="005519EF" w:rsidP="00225A88">
            <w:pPr>
              <w:rPr>
                <w:rFonts w:ascii="Arial" w:hAnsi="Arial" w:cs="Arial"/>
                <w:b/>
              </w:rPr>
            </w:pPr>
          </w:p>
          <w:p w14:paraId="2A223743"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7DAEC2ED" w14:textId="77777777" w:rsidR="005519EF" w:rsidRPr="000A1BC7" w:rsidRDefault="005519EF" w:rsidP="005519EF">
            <w:pPr>
              <w:numPr>
                <w:ilvl w:val="0"/>
                <w:numId w:val="22"/>
              </w:numPr>
              <w:rPr>
                <w:rFonts w:ascii="Arial" w:hAnsi="Arial" w:cs="Arial"/>
              </w:rPr>
            </w:pPr>
            <w:r w:rsidRPr="000A1BC7">
              <w:rPr>
                <w:rFonts w:ascii="Arial" w:hAnsi="Arial" w:cs="Arial"/>
              </w:rPr>
              <w:t>You will be expected to have a motor vehicle available for use on official journeys. Your mileage expenses will be reimbursed based on the locally agreed rate</w:t>
            </w:r>
            <w:r>
              <w:rPr>
                <w:rFonts w:ascii="Arial" w:hAnsi="Arial" w:cs="Arial"/>
              </w:rPr>
              <w:t>.</w:t>
            </w:r>
          </w:p>
        </w:tc>
        <w:tc>
          <w:tcPr>
            <w:tcW w:w="1290" w:type="dxa"/>
            <w:tcBorders>
              <w:top w:val="nil"/>
              <w:left w:val="single" w:sz="4" w:space="0" w:color="auto"/>
              <w:bottom w:val="nil"/>
              <w:right w:val="single" w:sz="4" w:space="0" w:color="auto"/>
            </w:tcBorders>
          </w:tcPr>
          <w:p w14:paraId="34790A24" w14:textId="77777777" w:rsidR="005519EF" w:rsidRDefault="005519EF"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2286CD4A" w14:textId="77777777" w:rsidR="005519EF" w:rsidRPr="00372035" w:rsidRDefault="005519EF" w:rsidP="00225A88">
            <w:pPr>
              <w:tabs>
                <w:tab w:val="left" w:pos="388"/>
                <w:tab w:val="left" w:pos="530"/>
              </w:tabs>
              <w:spacing w:after="120"/>
              <w:rPr>
                <w:rFonts w:ascii="Arial" w:hAnsi="Arial" w:cs="Arial"/>
              </w:rPr>
            </w:pPr>
          </w:p>
        </w:tc>
      </w:tr>
      <w:tr w:rsidR="005519EF" w:rsidRPr="00372035" w14:paraId="489846BA" w14:textId="77777777" w:rsidTr="00683FF0">
        <w:trPr>
          <w:cantSplit/>
          <w:trHeight w:val="204"/>
        </w:trPr>
        <w:tc>
          <w:tcPr>
            <w:tcW w:w="1970" w:type="dxa"/>
            <w:tcBorders>
              <w:top w:val="nil"/>
              <w:left w:val="single" w:sz="4" w:space="0" w:color="auto"/>
              <w:bottom w:val="nil"/>
              <w:right w:val="single" w:sz="4" w:space="0" w:color="auto"/>
            </w:tcBorders>
          </w:tcPr>
          <w:p w14:paraId="100D4509"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681E2310" w14:textId="77777777" w:rsidR="005519EF" w:rsidRPr="000A1BC7" w:rsidRDefault="005519EF" w:rsidP="005519EF">
            <w:pPr>
              <w:numPr>
                <w:ilvl w:val="0"/>
                <w:numId w:val="22"/>
              </w:numPr>
              <w:rPr>
                <w:rFonts w:ascii="Arial" w:hAnsi="Arial" w:cs="Arial"/>
              </w:rPr>
            </w:pPr>
            <w:r>
              <w:rPr>
                <w:rFonts w:ascii="Arial" w:hAnsi="Arial" w:cs="Arial"/>
              </w:rPr>
              <w:t>Ability to make decisions appropriately.</w:t>
            </w:r>
          </w:p>
        </w:tc>
        <w:tc>
          <w:tcPr>
            <w:tcW w:w="1290" w:type="dxa"/>
            <w:tcBorders>
              <w:top w:val="nil"/>
              <w:left w:val="single" w:sz="4" w:space="0" w:color="auto"/>
              <w:bottom w:val="nil"/>
              <w:right w:val="single" w:sz="4" w:space="0" w:color="auto"/>
            </w:tcBorders>
          </w:tcPr>
          <w:p w14:paraId="673410E0" w14:textId="77777777" w:rsidR="005519EF" w:rsidRDefault="005519EF" w:rsidP="00225A88">
            <w:pPr>
              <w:jc w:val="center"/>
              <w:rPr>
                <w:rFonts w:ascii="Arial" w:hAnsi="Arial" w:cs="Arial"/>
              </w:rPr>
            </w:pPr>
            <w:r>
              <w:rPr>
                <w:rFonts w:ascii="Arial" w:hAnsi="Arial" w:cs="Arial"/>
              </w:rPr>
              <w:t>For SW3 only</w:t>
            </w:r>
          </w:p>
        </w:tc>
        <w:tc>
          <w:tcPr>
            <w:tcW w:w="2835" w:type="dxa"/>
            <w:tcBorders>
              <w:top w:val="nil"/>
              <w:left w:val="single" w:sz="4" w:space="0" w:color="auto"/>
              <w:bottom w:val="nil"/>
              <w:right w:val="single" w:sz="4" w:space="0" w:color="auto"/>
            </w:tcBorders>
          </w:tcPr>
          <w:p w14:paraId="53784913" w14:textId="77777777" w:rsidR="005519EF" w:rsidRPr="00372035" w:rsidRDefault="005519EF" w:rsidP="00225A88">
            <w:pPr>
              <w:tabs>
                <w:tab w:val="left" w:pos="388"/>
                <w:tab w:val="left" w:pos="530"/>
              </w:tabs>
              <w:spacing w:after="120"/>
              <w:rPr>
                <w:rFonts w:ascii="Arial" w:hAnsi="Arial" w:cs="Arial"/>
              </w:rPr>
            </w:pPr>
          </w:p>
        </w:tc>
      </w:tr>
      <w:tr w:rsidR="005519EF" w:rsidRPr="00372035" w14:paraId="0C3F5D32" w14:textId="77777777" w:rsidTr="00683FF0">
        <w:trPr>
          <w:cantSplit/>
          <w:trHeight w:val="557"/>
        </w:trPr>
        <w:tc>
          <w:tcPr>
            <w:tcW w:w="1970" w:type="dxa"/>
            <w:tcBorders>
              <w:top w:val="nil"/>
              <w:left w:val="single" w:sz="4" w:space="0" w:color="auto"/>
              <w:bottom w:val="nil"/>
              <w:right w:val="single" w:sz="4" w:space="0" w:color="auto"/>
            </w:tcBorders>
          </w:tcPr>
          <w:p w14:paraId="14DE2BD5"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2A445130" w14:textId="77777777" w:rsidR="005519EF" w:rsidRDefault="005519EF" w:rsidP="005519EF">
            <w:pPr>
              <w:numPr>
                <w:ilvl w:val="0"/>
                <w:numId w:val="22"/>
              </w:numPr>
              <w:rPr>
                <w:rFonts w:ascii="Arial" w:hAnsi="Arial" w:cs="Arial"/>
              </w:rPr>
            </w:pPr>
            <w:r>
              <w:rPr>
                <w:rFonts w:ascii="Arial" w:hAnsi="Arial" w:cs="Arial"/>
              </w:rPr>
              <w:t>Excellent skills in investigation and assessment.</w:t>
            </w:r>
          </w:p>
        </w:tc>
        <w:tc>
          <w:tcPr>
            <w:tcW w:w="1290" w:type="dxa"/>
            <w:tcBorders>
              <w:top w:val="nil"/>
              <w:left w:val="single" w:sz="4" w:space="0" w:color="auto"/>
              <w:bottom w:val="nil"/>
              <w:right w:val="single" w:sz="4" w:space="0" w:color="auto"/>
            </w:tcBorders>
          </w:tcPr>
          <w:p w14:paraId="19EB6ADE" w14:textId="77777777" w:rsidR="005519EF" w:rsidRDefault="005519EF" w:rsidP="00225A88">
            <w:pPr>
              <w:jc w:val="center"/>
              <w:rPr>
                <w:rFonts w:ascii="Arial" w:hAnsi="Arial" w:cs="Arial"/>
              </w:rPr>
            </w:pPr>
            <w:r>
              <w:rPr>
                <w:rFonts w:ascii="Arial" w:hAnsi="Arial" w:cs="Arial"/>
              </w:rPr>
              <w:t>For SW3 only</w:t>
            </w:r>
          </w:p>
        </w:tc>
        <w:tc>
          <w:tcPr>
            <w:tcW w:w="2835" w:type="dxa"/>
            <w:tcBorders>
              <w:top w:val="nil"/>
              <w:left w:val="single" w:sz="4" w:space="0" w:color="auto"/>
              <w:bottom w:val="nil"/>
              <w:right w:val="single" w:sz="4" w:space="0" w:color="auto"/>
            </w:tcBorders>
          </w:tcPr>
          <w:p w14:paraId="776F849C" w14:textId="77777777" w:rsidR="005519EF" w:rsidRPr="00372035" w:rsidRDefault="005519EF" w:rsidP="00225A88">
            <w:pPr>
              <w:tabs>
                <w:tab w:val="left" w:pos="388"/>
                <w:tab w:val="left" w:pos="530"/>
              </w:tabs>
              <w:spacing w:after="120"/>
              <w:rPr>
                <w:rFonts w:ascii="Arial" w:hAnsi="Arial" w:cs="Arial"/>
              </w:rPr>
            </w:pPr>
          </w:p>
        </w:tc>
      </w:tr>
      <w:tr w:rsidR="005519EF" w:rsidRPr="00372035" w14:paraId="14B78D84" w14:textId="77777777" w:rsidTr="00683FF0">
        <w:trPr>
          <w:cantSplit/>
          <w:trHeight w:val="60"/>
        </w:trPr>
        <w:tc>
          <w:tcPr>
            <w:tcW w:w="1970" w:type="dxa"/>
            <w:tcBorders>
              <w:top w:val="nil"/>
              <w:left w:val="single" w:sz="4" w:space="0" w:color="000000"/>
              <w:bottom w:val="nil"/>
              <w:right w:val="single" w:sz="4" w:space="0" w:color="000000"/>
            </w:tcBorders>
          </w:tcPr>
          <w:p w14:paraId="75E6F8D7" w14:textId="40AC4B56" w:rsidR="005519EF" w:rsidRPr="00372035" w:rsidRDefault="005519EF" w:rsidP="00225A88">
            <w:pPr>
              <w:rPr>
                <w:rFonts w:ascii="Arial" w:hAnsi="Arial" w:cs="Arial"/>
                <w:b/>
              </w:rPr>
            </w:pPr>
          </w:p>
        </w:tc>
        <w:tc>
          <w:tcPr>
            <w:tcW w:w="5245" w:type="dxa"/>
            <w:tcBorders>
              <w:top w:val="nil"/>
              <w:left w:val="single" w:sz="4" w:space="0" w:color="000000"/>
              <w:bottom w:val="nil"/>
              <w:right w:val="single" w:sz="4" w:space="0" w:color="000000"/>
            </w:tcBorders>
          </w:tcPr>
          <w:p w14:paraId="38E53A5B" w14:textId="36CDC181" w:rsidR="005519EF" w:rsidRDefault="005519EF" w:rsidP="00683FF0">
            <w:pPr>
              <w:rPr>
                <w:rFonts w:ascii="Arial" w:hAnsi="Arial" w:cs="Arial"/>
              </w:rPr>
            </w:pPr>
          </w:p>
        </w:tc>
        <w:tc>
          <w:tcPr>
            <w:tcW w:w="1290" w:type="dxa"/>
            <w:tcBorders>
              <w:top w:val="nil"/>
              <w:left w:val="single" w:sz="4" w:space="0" w:color="000000"/>
              <w:bottom w:val="nil"/>
              <w:right w:val="single" w:sz="4" w:space="0" w:color="000000"/>
            </w:tcBorders>
          </w:tcPr>
          <w:p w14:paraId="4CFC7E6A" w14:textId="4A0178F9" w:rsidR="005519EF" w:rsidRDefault="005519EF" w:rsidP="00683FF0">
            <w:pPr>
              <w:rPr>
                <w:rFonts w:ascii="Arial" w:hAnsi="Arial" w:cs="Arial"/>
              </w:rPr>
            </w:pPr>
          </w:p>
        </w:tc>
        <w:tc>
          <w:tcPr>
            <w:tcW w:w="2835" w:type="dxa"/>
            <w:tcBorders>
              <w:top w:val="nil"/>
              <w:left w:val="single" w:sz="4" w:space="0" w:color="000000"/>
              <w:bottom w:val="nil"/>
              <w:right w:val="single" w:sz="4" w:space="0" w:color="000000"/>
            </w:tcBorders>
          </w:tcPr>
          <w:p w14:paraId="0D8A7BAE" w14:textId="08FF6EC6" w:rsidR="005519EF" w:rsidRPr="00372035" w:rsidRDefault="005519EF" w:rsidP="00225A88">
            <w:pPr>
              <w:tabs>
                <w:tab w:val="left" w:pos="388"/>
                <w:tab w:val="left" w:pos="530"/>
              </w:tabs>
              <w:spacing w:after="120"/>
              <w:rPr>
                <w:rFonts w:ascii="Arial" w:hAnsi="Arial" w:cs="Arial"/>
              </w:rPr>
            </w:pPr>
          </w:p>
        </w:tc>
      </w:tr>
      <w:tr w:rsidR="00683FF0" w:rsidRPr="00372035" w14:paraId="6E3512A5" w14:textId="77777777" w:rsidTr="00683FF0">
        <w:trPr>
          <w:cantSplit/>
          <w:trHeight w:val="426"/>
        </w:trPr>
        <w:tc>
          <w:tcPr>
            <w:tcW w:w="1970" w:type="dxa"/>
            <w:tcBorders>
              <w:top w:val="nil"/>
              <w:left w:val="single" w:sz="4" w:space="0" w:color="000000"/>
              <w:bottom w:val="nil"/>
              <w:right w:val="single" w:sz="4" w:space="0" w:color="000000"/>
            </w:tcBorders>
          </w:tcPr>
          <w:p w14:paraId="34CD7640" w14:textId="56217381" w:rsidR="00683FF0" w:rsidRPr="00372035" w:rsidRDefault="00683FF0" w:rsidP="00225A88">
            <w:pPr>
              <w:rPr>
                <w:rFonts w:ascii="Arial" w:hAnsi="Arial" w:cs="Arial"/>
                <w:b/>
              </w:rPr>
            </w:pPr>
            <w:r w:rsidRPr="00372035">
              <w:rPr>
                <w:rFonts w:ascii="Arial" w:hAnsi="Arial" w:cs="Arial"/>
                <w:b/>
              </w:rPr>
              <w:t>Skills &amp; Personal Qualities</w:t>
            </w:r>
            <w:r>
              <w:rPr>
                <w:rFonts w:ascii="Arial" w:hAnsi="Arial" w:cs="Arial"/>
                <w:b/>
              </w:rPr>
              <w:t xml:space="preserve"> (Cont)</w:t>
            </w:r>
          </w:p>
        </w:tc>
        <w:tc>
          <w:tcPr>
            <w:tcW w:w="5245" w:type="dxa"/>
            <w:tcBorders>
              <w:top w:val="nil"/>
              <w:left w:val="single" w:sz="4" w:space="0" w:color="000000"/>
              <w:bottom w:val="nil"/>
              <w:right w:val="single" w:sz="4" w:space="0" w:color="000000"/>
            </w:tcBorders>
          </w:tcPr>
          <w:p w14:paraId="493E505D" w14:textId="111D9444" w:rsidR="00683FF0" w:rsidRDefault="00683FF0" w:rsidP="005519EF">
            <w:pPr>
              <w:numPr>
                <w:ilvl w:val="0"/>
                <w:numId w:val="22"/>
              </w:numPr>
              <w:rPr>
                <w:rFonts w:ascii="Arial" w:hAnsi="Arial" w:cs="Arial"/>
              </w:rPr>
            </w:pPr>
            <w:r>
              <w:rPr>
                <w:rFonts w:ascii="Arial" w:hAnsi="Arial" w:cs="Arial"/>
              </w:rPr>
              <w:t>Capacity to problem solve whilst working under pressure.</w:t>
            </w:r>
          </w:p>
        </w:tc>
        <w:tc>
          <w:tcPr>
            <w:tcW w:w="1290" w:type="dxa"/>
            <w:tcBorders>
              <w:top w:val="nil"/>
              <w:left w:val="single" w:sz="4" w:space="0" w:color="000000"/>
              <w:bottom w:val="nil"/>
              <w:right w:val="single" w:sz="4" w:space="0" w:color="000000"/>
            </w:tcBorders>
          </w:tcPr>
          <w:p w14:paraId="769DD4D3" w14:textId="34415909" w:rsidR="00683FF0" w:rsidRDefault="00683FF0" w:rsidP="00225A88">
            <w:pPr>
              <w:jc w:val="center"/>
              <w:rPr>
                <w:rFonts w:ascii="Arial" w:hAnsi="Arial" w:cs="Arial"/>
              </w:rPr>
            </w:pPr>
            <w:r>
              <w:rPr>
                <w:rFonts w:ascii="Arial" w:hAnsi="Arial" w:cs="Arial"/>
              </w:rPr>
              <w:t>For SW3 only</w:t>
            </w:r>
          </w:p>
        </w:tc>
        <w:tc>
          <w:tcPr>
            <w:tcW w:w="2835" w:type="dxa"/>
            <w:tcBorders>
              <w:top w:val="nil"/>
              <w:left w:val="single" w:sz="4" w:space="0" w:color="000000"/>
              <w:bottom w:val="nil"/>
              <w:right w:val="single" w:sz="4" w:space="0" w:color="000000"/>
            </w:tcBorders>
          </w:tcPr>
          <w:p w14:paraId="1FFAA913" w14:textId="720BD7B7" w:rsidR="00683FF0" w:rsidRPr="00372035" w:rsidRDefault="00683FF0" w:rsidP="00225A88">
            <w:pPr>
              <w:tabs>
                <w:tab w:val="left" w:pos="388"/>
                <w:tab w:val="left" w:pos="530"/>
              </w:tabs>
              <w:spacing w:after="120"/>
              <w:rPr>
                <w:rFonts w:ascii="Arial" w:hAnsi="Arial" w:cs="Arial"/>
              </w:rPr>
            </w:pPr>
            <w:r w:rsidRPr="00372035">
              <w:rPr>
                <w:rFonts w:ascii="Arial" w:hAnsi="Arial" w:cs="Arial"/>
              </w:rPr>
              <w:t>Interview, application form, and selection process.</w:t>
            </w:r>
          </w:p>
        </w:tc>
      </w:tr>
      <w:tr w:rsidR="005519EF" w:rsidRPr="00372035" w14:paraId="62484530" w14:textId="77777777" w:rsidTr="00683FF0">
        <w:trPr>
          <w:cantSplit/>
          <w:trHeight w:val="940"/>
        </w:trPr>
        <w:tc>
          <w:tcPr>
            <w:tcW w:w="1970" w:type="dxa"/>
            <w:tcBorders>
              <w:top w:val="nil"/>
              <w:left w:val="single" w:sz="4" w:space="0" w:color="auto"/>
              <w:bottom w:val="single" w:sz="4" w:space="0" w:color="auto"/>
              <w:right w:val="single" w:sz="4" w:space="0" w:color="auto"/>
            </w:tcBorders>
          </w:tcPr>
          <w:p w14:paraId="60BCC97B" w14:textId="5752671C" w:rsidR="005519EF" w:rsidRPr="00372035" w:rsidRDefault="005519EF" w:rsidP="00225A88">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458A6D4B" w14:textId="77777777" w:rsidR="005519EF" w:rsidRPr="000A1BC7" w:rsidRDefault="005519EF" w:rsidP="005519EF">
            <w:pPr>
              <w:numPr>
                <w:ilvl w:val="0"/>
                <w:numId w:val="22"/>
              </w:numPr>
              <w:rPr>
                <w:rFonts w:ascii="Arial" w:hAnsi="Arial" w:cs="Arial"/>
              </w:rPr>
            </w:pPr>
            <w:r>
              <w:rPr>
                <w:rFonts w:ascii="Arial" w:hAnsi="Arial" w:cs="Arial"/>
              </w:rPr>
              <w:t>The ability to communicate through the medium of Welsh.</w:t>
            </w:r>
          </w:p>
        </w:tc>
        <w:tc>
          <w:tcPr>
            <w:tcW w:w="1290" w:type="dxa"/>
            <w:tcBorders>
              <w:top w:val="nil"/>
              <w:left w:val="single" w:sz="4" w:space="0" w:color="auto"/>
              <w:bottom w:val="single" w:sz="4" w:space="0" w:color="auto"/>
              <w:right w:val="single" w:sz="4" w:space="0" w:color="auto"/>
            </w:tcBorders>
          </w:tcPr>
          <w:p w14:paraId="6A8FA884" w14:textId="77777777" w:rsidR="005519EF" w:rsidRDefault="005519EF" w:rsidP="00225A88">
            <w:pPr>
              <w:jc w:val="center"/>
              <w:rPr>
                <w:rFonts w:ascii="Arial" w:hAnsi="Arial" w:cs="Arial"/>
              </w:rPr>
            </w:pPr>
          </w:p>
        </w:tc>
        <w:tc>
          <w:tcPr>
            <w:tcW w:w="2835" w:type="dxa"/>
            <w:tcBorders>
              <w:top w:val="nil"/>
              <w:left w:val="single" w:sz="4" w:space="0" w:color="auto"/>
              <w:bottom w:val="single" w:sz="4" w:space="0" w:color="auto"/>
              <w:right w:val="single" w:sz="4" w:space="0" w:color="auto"/>
            </w:tcBorders>
          </w:tcPr>
          <w:p w14:paraId="2440BABA" w14:textId="0F06B479" w:rsidR="005519EF" w:rsidRPr="00372035" w:rsidRDefault="005519EF" w:rsidP="00225A88">
            <w:pPr>
              <w:tabs>
                <w:tab w:val="left" w:pos="388"/>
                <w:tab w:val="left" w:pos="530"/>
              </w:tabs>
              <w:spacing w:after="120"/>
              <w:rPr>
                <w:rFonts w:ascii="Arial" w:hAnsi="Arial" w:cs="Arial"/>
              </w:rPr>
            </w:pPr>
          </w:p>
        </w:tc>
      </w:tr>
    </w:tbl>
    <w:p w14:paraId="0993378E" w14:textId="77777777" w:rsidR="005519EF" w:rsidRDefault="005519EF" w:rsidP="005519EF">
      <w:pPr>
        <w:rPr>
          <w:rFonts w:ascii="Arial" w:hAnsi="Arial" w:cs="Arial"/>
        </w:rPr>
      </w:pPr>
    </w:p>
    <w:p w14:paraId="6BBE1B5A" w14:textId="77777777" w:rsidR="00EF1D03" w:rsidRPr="008336A5" w:rsidRDefault="00EF1D03" w:rsidP="00EF1D03">
      <w:pPr>
        <w:jc w:val="center"/>
        <w:rPr>
          <w:rFonts w:ascii="Arial" w:hAnsi="Arial" w:cs="Arial"/>
        </w:rPr>
      </w:pPr>
    </w:p>
    <w:sectPr w:rsidR="00EF1D03" w:rsidRPr="008336A5" w:rsidSect="00683FF0">
      <w:headerReference w:type="default" r:id="rId8"/>
      <w:footerReference w:type="even" r:id="rId9"/>
      <w:footerReference w:type="default" r:id="rId10"/>
      <w:pgSz w:w="11906" w:h="16838"/>
      <w:pgMar w:top="1440" w:right="1440" w:bottom="226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2AB0" w14:textId="77777777" w:rsidR="00427BE5" w:rsidRDefault="00427BE5">
      <w:r>
        <w:separator/>
      </w:r>
    </w:p>
  </w:endnote>
  <w:endnote w:type="continuationSeparator" w:id="0">
    <w:p w14:paraId="1048FEFF" w14:textId="77777777" w:rsidR="00427BE5" w:rsidRDefault="0042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61F0" w14:textId="77777777" w:rsidR="00071AEE" w:rsidRDefault="00071A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690063" w14:textId="77777777" w:rsidR="00071AEE" w:rsidRDefault="00071A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7344" w14:textId="77777777" w:rsidR="00071AEE" w:rsidRDefault="00071AEE">
    <w:pPr>
      <w:pStyle w:val="Footer"/>
      <w:framePr w:wrap="around" w:vAnchor="text" w:hAnchor="margin" w:xAlign="right" w:y="1"/>
      <w:rPr>
        <w:rStyle w:val="PageNumber"/>
      </w:rPr>
    </w:pPr>
  </w:p>
  <w:p w14:paraId="6AB3F4D5" w14:textId="77777777" w:rsidR="00071AEE" w:rsidRDefault="00071A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D014" w14:textId="77777777" w:rsidR="00427BE5" w:rsidRDefault="00427BE5">
      <w:r>
        <w:separator/>
      </w:r>
    </w:p>
  </w:footnote>
  <w:footnote w:type="continuationSeparator" w:id="0">
    <w:p w14:paraId="74D699F2" w14:textId="77777777" w:rsidR="00427BE5" w:rsidRDefault="0042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FBA1" w14:textId="73E7A1A1" w:rsidR="007B7C13" w:rsidRDefault="005519EF">
    <w:pPr>
      <w:pStyle w:val="Header"/>
    </w:pPr>
    <w:r>
      <w:rPr>
        <w:rFonts w:cs="Arial"/>
        <w:noProof/>
        <w:color w:val="FF0000"/>
      </w:rPr>
      <w:drawing>
        <wp:inline distT="0" distB="0" distL="0" distR="0" wp14:anchorId="52AE2D0F" wp14:editId="00BE6CCD">
          <wp:extent cx="5276850" cy="914400"/>
          <wp:effectExtent l="0" t="0" r="0" b="0"/>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87E"/>
    <w:multiLevelType w:val="hybridMultilevel"/>
    <w:tmpl w:val="CCFA4FC4"/>
    <w:lvl w:ilvl="0" w:tplc="0504CBD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5D0AF6"/>
    <w:multiLevelType w:val="hybridMultilevel"/>
    <w:tmpl w:val="76E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332B42"/>
    <w:multiLevelType w:val="hybridMultilevel"/>
    <w:tmpl w:val="57D0188A"/>
    <w:lvl w:ilvl="0" w:tplc="E06E74DA">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82824"/>
    <w:multiLevelType w:val="hybridMultilevel"/>
    <w:tmpl w:val="3F24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25457"/>
    <w:multiLevelType w:val="hybridMultilevel"/>
    <w:tmpl w:val="2EDC34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E75413"/>
    <w:multiLevelType w:val="hybridMultilevel"/>
    <w:tmpl w:val="3D9C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E1D02"/>
    <w:multiLevelType w:val="hybridMultilevel"/>
    <w:tmpl w:val="28AA8A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A86520"/>
    <w:multiLevelType w:val="hybridMultilevel"/>
    <w:tmpl w:val="9488BFD4"/>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25C42"/>
    <w:multiLevelType w:val="hybridMultilevel"/>
    <w:tmpl w:val="E0560032"/>
    <w:lvl w:ilvl="0" w:tplc="E06E74DA">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D7D15"/>
    <w:multiLevelType w:val="hybridMultilevel"/>
    <w:tmpl w:val="FFC6E25A"/>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8E0174"/>
    <w:multiLevelType w:val="hybridMultilevel"/>
    <w:tmpl w:val="F848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D514F2"/>
    <w:multiLevelType w:val="hybridMultilevel"/>
    <w:tmpl w:val="8A8A36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7850D2C"/>
    <w:multiLevelType w:val="hybridMultilevel"/>
    <w:tmpl w:val="F3BC219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C964F28"/>
    <w:multiLevelType w:val="hybridMultilevel"/>
    <w:tmpl w:val="49E67576"/>
    <w:lvl w:ilvl="0" w:tplc="CDF84202">
      <w:start w:val="4"/>
      <w:numFmt w:val="decimal"/>
      <w:lvlText w:val="%1"/>
      <w:lvlJc w:val="left"/>
      <w:pPr>
        <w:tabs>
          <w:tab w:val="num" w:pos="1080"/>
        </w:tabs>
        <w:ind w:left="1080" w:hanging="720"/>
      </w:pPr>
      <w:rPr>
        <w:rFonts w:ascii="Times New Roman" w:eastAsia="Times New Roman" w:hAnsi="Times New Roman" w:cs="Times New Roman"/>
      </w:rPr>
    </w:lvl>
    <w:lvl w:ilvl="1" w:tplc="C9100C24">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EF25DC9"/>
    <w:multiLevelType w:val="hybridMultilevel"/>
    <w:tmpl w:val="A84016AA"/>
    <w:lvl w:ilvl="0" w:tplc="B67E8080">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DE3123"/>
    <w:multiLevelType w:val="hybridMultilevel"/>
    <w:tmpl w:val="997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17ECB"/>
    <w:multiLevelType w:val="hybridMultilevel"/>
    <w:tmpl w:val="4BA0BF36"/>
    <w:lvl w:ilvl="0" w:tplc="0504CBD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1A0E0C"/>
    <w:multiLevelType w:val="hybridMultilevel"/>
    <w:tmpl w:val="183AA77A"/>
    <w:lvl w:ilvl="0" w:tplc="6216541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C4A97"/>
    <w:multiLevelType w:val="hybridMultilevel"/>
    <w:tmpl w:val="28DC0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253BC7"/>
    <w:multiLevelType w:val="hybridMultilevel"/>
    <w:tmpl w:val="23F6010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B2B304D"/>
    <w:multiLevelType w:val="hybridMultilevel"/>
    <w:tmpl w:val="A7EA5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686FED"/>
    <w:multiLevelType w:val="hybridMultilevel"/>
    <w:tmpl w:val="31A6FC6C"/>
    <w:lvl w:ilvl="0" w:tplc="E06E74DA">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71C9F"/>
    <w:multiLevelType w:val="hybridMultilevel"/>
    <w:tmpl w:val="928C88F8"/>
    <w:lvl w:ilvl="0" w:tplc="90E07B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C30A25"/>
    <w:multiLevelType w:val="hybridMultilevel"/>
    <w:tmpl w:val="15F0FFD8"/>
    <w:lvl w:ilvl="0" w:tplc="CDF84202">
      <w:start w:val="4"/>
      <w:numFmt w:val="decimal"/>
      <w:lvlText w:val="%1"/>
      <w:lvlJc w:val="left"/>
      <w:pPr>
        <w:tabs>
          <w:tab w:val="num" w:pos="1080"/>
        </w:tabs>
        <w:ind w:left="1080" w:hanging="72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74671760">
    <w:abstractNumId w:val="12"/>
  </w:num>
  <w:num w:numId="2" w16cid:durableId="414014407">
    <w:abstractNumId w:val="10"/>
  </w:num>
  <w:num w:numId="3" w16cid:durableId="258222606">
    <w:abstractNumId w:val="4"/>
  </w:num>
  <w:num w:numId="4" w16cid:durableId="1792360361">
    <w:abstractNumId w:val="26"/>
  </w:num>
  <w:num w:numId="5" w16cid:durableId="185144951">
    <w:abstractNumId w:val="11"/>
  </w:num>
  <w:num w:numId="6" w16cid:durableId="835457099">
    <w:abstractNumId w:val="28"/>
  </w:num>
  <w:num w:numId="7" w16cid:durableId="2009357461">
    <w:abstractNumId w:val="16"/>
  </w:num>
  <w:num w:numId="8" w16cid:durableId="1677925253">
    <w:abstractNumId w:val="14"/>
  </w:num>
  <w:num w:numId="9" w16cid:durableId="1901860075">
    <w:abstractNumId w:val="20"/>
  </w:num>
  <w:num w:numId="10" w16cid:durableId="942372994">
    <w:abstractNumId w:val="0"/>
  </w:num>
  <w:num w:numId="11" w16cid:durableId="127553109">
    <w:abstractNumId w:val="6"/>
  </w:num>
  <w:num w:numId="12" w16cid:durableId="2106682273">
    <w:abstractNumId w:val="25"/>
  </w:num>
  <w:num w:numId="13" w16cid:durableId="683285669">
    <w:abstractNumId w:val="3"/>
  </w:num>
  <w:num w:numId="14" w16cid:durableId="330446426">
    <w:abstractNumId w:val="17"/>
  </w:num>
  <w:num w:numId="15" w16cid:durableId="285549426">
    <w:abstractNumId w:val="23"/>
  </w:num>
  <w:num w:numId="16" w16cid:durableId="608007768">
    <w:abstractNumId w:val="18"/>
  </w:num>
  <w:num w:numId="17" w16cid:durableId="1772774404">
    <w:abstractNumId w:val="24"/>
  </w:num>
  <w:num w:numId="18" w16cid:durableId="29230459">
    <w:abstractNumId w:val="1"/>
  </w:num>
  <w:num w:numId="19" w16cid:durableId="92476645">
    <w:abstractNumId w:val="5"/>
  </w:num>
  <w:num w:numId="20" w16cid:durableId="1000502618">
    <w:abstractNumId w:val="15"/>
  </w:num>
  <w:num w:numId="21" w16cid:durableId="1434519315">
    <w:abstractNumId w:val="9"/>
  </w:num>
  <w:num w:numId="22" w16cid:durableId="2121221392">
    <w:abstractNumId w:val="21"/>
  </w:num>
  <w:num w:numId="23" w16cid:durableId="1801416101">
    <w:abstractNumId w:val="7"/>
  </w:num>
  <w:num w:numId="24" w16cid:durableId="1314332564">
    <w:abstractNumId w:val="8"/>
  </w:num>
  <w:num w:numId="25" w16cid:durableId="1349525856">
    <w:abstractNumId w:val="27"/>
  </w:num>
  <w:num w:numId="26" w16cid:durableId="1670794667">
    <w:abstractNumId w:val="22"/>
  </w:num>
  <w:num w:numId="27" w16cid:durableId="1081678082">
    <w:abstractNumId w:val="2"/>
  </w:num>
  <w:num w:numId="28" w16cid:durableId="1046564918">
    <w:abstractNumId w:val="13"/>
  </w:num>
  <w:num w:numId="29" w16cid:durableId="8833739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35"/>
    <w:rsid w:val="000141FA"/>
    <w:rsid w:val="00016FCE"/>
    <w:rsid w:val="00020A00"/>
    <w:rsid w:val="00066ECB"/>
    <w:rsid w:val="00071AEE"/>
    <w:rsid w:val="000A1BC7"/>
    <w:rsid w:val="000A53D3"/>
    <w:rsid w:val="000E74DE"/>
    <w:rsid w:val="0010411F"/>
    <w:rsid w:val="00110B2E"/>
    <w:rsid w:val="00164104"/>
    <w:rsid w:val="001649FE"/>
    <w:rsid w:val="001837A5"/>
    <w:rsid w:val="001B1940"/>
    <w:rsid w:val="001B23DA"/>
    <w:rsid w:val="001F4408"/>
    <w:rsid w:val="002016A6"/>
    <w:rsid w:val="00203877"/>
    <w:rsid w:val="00226F1C"/>
    <w:rsid w:val="00231622"/>
    <w:rsid w:val="002543A7"/>
    <w:rsid w:val="002752F3"/>
    <w:rsid w:val="00275C72"/>
    <w:rsid w:val="00295287"/>
    <w:rsid w:val="002B1734"/>
    <w:rsid w:val="002C073C"/>
    <w:rsid w:val="002C5E23"/>
    <w:rsid w:val="002D1A47"/>
    <w:rsid w:val="002D26FE"/>
    <w:rsid w:val="00336994"/>
    <w:rsid w:val="0034661A"/>
    <w:rsid w:val="0035185E"/>
    <w:rsid w:val="003644CB"/>
    <w:rsid w:val="003A7443"/>
    <w:rsid w:val="00427BE5"/>
    <w:rsid w:val="00447958"/>
    <w:rsid w:val="00456E1A"/>
    <w:rsid w:val="0046604D"/>
    <w:rsid w:val="004C644C"/>
    <w:rsid w:val="004C6C56"/>
    <w:rsid w:val="004D7D94"/>
    <w:rsid w:val="004E46AF"/>
    <w:rsid w:val="004E5A63"/>
    <w:rsid w:val="004E6121"/>
    <w:rsid w:val="005278E1"/>
    <w:rsid w:val="00531935"/>
    <w:rsid w:val="00551300"/>
    <w:rsid w:val="005519EF"/>
    <w:rsid w:val="00573D4F"/>
    <w:rsid w:val="00585E9E"/>
    <w:rsid w:val="005931D6"/>
    <w:rsid w:val="005944CE"/>
    <w:rsid w:val="005D660A"/>
    <w:rsid w:val="005F478E"/>
    <w:rsid w:val="00665350"/>
    <w:rsid w:val="00683FF0"/>
    <w:rsid w:val="006D2404"/>
    <w:rsid w:val="006D5062"/>
    <w:rsid w:val="006D5D86"/>
    <w:rsid w:val="00706D87"/>
    <w:rsid w:val="00731D4A"/>
    <w:rsid w:val="00734784"/>
    <w:rsid w:val="00783759"/>
    <w:rsid w:val="007B0812"/>
    <w:rsid w:val="007B7C13"/>
    <w:rsid w:val="007D66AE"/>
    <w:rsid w:val="007E2BEF"/>
    <w:rsid w:val="00801735"/>
    <w:rsid w:val="008302FE"/>
    <w:rsid w:val="008336A5"/>
    <w:rsid w:val="0083479E"/>
    <w:rsid w:val="008406F6"/>
    <w:rsid w:val="00880816"/>
    <w:rsid w:val="008A6D45"/>
    <w:rsid w:val="008C030F"/>
    <w:rsid w:val="008C1413"/>
    <w:rsid w:val="008F66DF"/>
    <w:rsid w:val="00901419"/>
    <w:rsid w:val="0090519C"/>
    <w:rsid w:val="00910513"/>
    <w:rsid w:val="0093522C"/>
    <w:rsid w:val="00963DE5"/>
    <w:rsid w:val="009736DA"/>
    <w:rsid w:val="00985165"/>
    <w:rsid w:val="00993C12"/>
    <w:rsid w:val="009A1DD6"/>
    <w:rsid w:val="009D04EF"/>
    <w:rsid w:val="009E7FF4"/>
    <w:rsid w:val="00A14754"/>
    <w:rsid w:val="00A1489D"/>
    <w:rsid w:val="00A4789B"/>
    <w:rsid w:val="00A55A5C"/>
    <w:rsid w:val="00A733D4"/>
    <w:rsid w:val="00A81EAE"/>
    <w:rsid w:val="00A91F99"/>
    <w:rsid w:val="00A93996"/>
    <w:rsid w:val="00A95950"/>
    <w:rsid w:val="00AA54D1"/>
    <w:rsid w:val="00AB3ED5"/>
    <w:rsid w:val="00AC13D1"/>
    <w:rsid w:val="00B04C5C"/>
    <w:rsid w:val="00B315E1"/>
    <w:rsid w:val="00B334E6"/>
    <w:rsid w:val="00B44F62"/>
    <w:rsid w:val="00B53AAA"/>
    <w:rsid w:val="00B80B4A"/>
    <w:rsid w:val="00B9076A"/>
    <w:rsid w:val="00BA3F39"/>
    <w:rsid w:val="00C52360"/>
    <w:rsid w:val="00CD2988"/>
    <w:rsid w:val="00CF25A1"/>
    <w:rsid w:val="00D018BA"/>
    <w:rsid w:val="00D03184"/>
    <w:rsid w:val="00D22B9A"/>
    <w:rsid w:val="00D34783"/>
    <w:rsid w:val="00D54E4A"/>
    <w:rsid w:val="00D62F15"/>
    <w:rsid w:val="00D92A6B"/>
    <w:rsid w:val="00D94341"/>
    <w:rsid w:val="00DA70B8"/>
    <w:rsid w:val="00DD6BE5"/>
    <w:rsid w:val="00E162EB"/>
    <w:rsid w:val="00E30F96"/>
    <w:rsid w:val="00E5024A"/>
    <w:rsid w:val="00E53BEA"/>
    <w:rsid w:val="00E84D32"/>
    <w:rsid w:val="00E9260B"/>
    <w:rsid w:val="00EB2A6E"/>
    <w:rsid w:val="00ED71E3"/>
    <w:rsid w:val="00EF1D03"/>
    <w:rsid w:val="00EF5147"/>
    <w:rsid w:val="00F10409"/>
    <w:rsid w:val="00F33E3C"/>
    <w:rsid w:val="00F7345D"/>
    <w:rsid w:val="00F74887"/>
    <w:rsid w:val="00F8639D"/>
    <w:rsid w:val="00FB119D"/>
    <w:rsid w:val="00FB5135"/>
    <w:rsid w:val="00FE04F1"/>
    <w:rsid w:val="00FE5BDF"/>
    <w:rsid w:val="00FF17B3"/>
    <w:rsid w:val="00FF5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DD62D61"/>
  <w15:chartTrackingRefBased/>
  <w15:docId w15:val="{6DFABD73-659F-4E34-AD41-81F8A42A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eastAsia="Times" w:hAnsi="Arial" w:cs="Arial"/>
      <w:b/>
      <w:bCs/>
      <w:sz w:val="32"/>
      <w:szCs w:val="20"/>
    </w:rPr>
  </w:style>
  <w:style w:type="paragraph" w:styleId="Heading3">
    <w:name w:val="heading 3"/>
    <w:basedOn w:val="Normal"/>
    <w:next w:val="Normal"/>
    <w:qFormat/>
    <w:pPr>
      <w:keepNext/>
      <w:ind w:left="284"/>
      <w:jc w:val="center"/>
      <w:outlineLvl w:val="2"/>
    </w:pPr>
    <w:rPr>
      <w:rFonts w:ascii="Arial" w:hAnsi="Arial" w:cs="Arial"/>
      <w:b/>
      <w:color w:val="000000"/>
      <w:sz w:val="28"/>
      <w:szCs w:val="28"/>
    </w:rPr>
  </w:style>
  <w:style w:type="paragraph" w:styleId="Heading4">
    <w:name w:val="heading 4"/>
    <w:basedOn w:val="Normal"/>
    <w:next w:val="Normal"/>
    <w:link w:val="Heading4Char"/>
    <w:qFormat/>
    <w:pPr>
      <w:keepNext/>
      <w:jc w:val="both"/>
      <w:outlineLvl w:val="3"/>
    </w:pPr>
    <w:rPr>
      <w:rFonts w:ascii="Arial" w:hAnsi="Arial" w:cs="Arial"/>
      <w:color w:val="000000"/>
      <w:sz w:val="28"/>
      <w:szCs w:val="28"/>
    </w:rPr>
  </w:style>
  <w:style w:type="paragraph" w:styleId="Heading5">
    <w:name w:val="heading 5"/>
    <w:basedOn w:val="Normal"/>
    <w:next w:val="Normal"/>
    <w:qFormat/>
    <w:pPr>
      <w:keepNext/>
      <w:spacing w:after="120"/>
      <w:jc w:val="both"/>
      <w:outlineLvl w:val="4"/>
    </w:pPr>
    <w:rPr>
      <w:rFonts w:ascii="Arial" w:hAnsi="Arial" w:cs="Arial"/>
      <w:b/>
      <w:color w:val="000000"/>
      <w:szCs w:val="28"/>
    </w:rPr>
  </w:style>
  <w:style w:type="paragraph" w:styleId="Heading6">
    <w:name w:val="heading 6"/>
    <w:basedOn w:val="Normal"/>
    <w:next w:val="Normal"/>
    <w:link w:val="Heading6Char"/>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23">
    <w:name w:val="Body Text 23"/>
    <w:basedOn w:val="Normal"/>
    <w:pPr>
      <w:widowControl w:val="0"/>
      <w:tabs>
        <w:tab w:val="left" w:pos="1110"/>
      </w:tabs>
      <w:ind w:left="720" w:hanging="360"/>
    </w:pPr>
    <w:rPr>
      <w:rFonts w:ascii="Times New Roman" w:hAnsi="Times New Roman"/>
      <w:snapToGrid w:val="0"/>
      <w:szCs w:val="20"/>
    </w:rPr>
  </w:style>
  <w:style w:type="paragraph" w:styleId="BodyTextIndent">
    <w:name w:val="Body Text Indent"/>
    <w:basedOn w:val="Normal"/>
    <w:pPr>
      <w:autoSpaceDE w:val="0"/>
      <w:autoSpaceDN w:val="0"/>
      <w:adjustRightInd w:val="0"/>
      <w:ind w:left="284"/>
    </w:pPr>
    <w:rPr>
      <w:rFonts w:ascii="Arial" w:hAnsi="Arial" w:cs="Arial"/>
      <w:color w:val="000000"/>
      <w:szCs w:val="22"/>
      <w:lang w:val="en-US"/>
    </w:rPr>
  </w:style>
  <w:style w:type="paragraph" w:styleId="BodyText">
    <w:name w:val="Body Text"/>
    <w:basedOn w:val="Normal"/>
    <w:pPr>
      <w:jc w:val="both"/>
    </w:pPr>
    <w:rPr>
      <w:rFonts w:ascii="Arial" w:hAnsi="Arial" w:cs="Arial"/>
      <w:color w:val="000000"/>
    </w:rPr>
  </w:style>
  <w:style w:type="paragraph" w:styleId="BodyTextIndent2">
    <w:name w:val="Body Text Indent 2"/>
    <w:basedOn w:val="Normal"/>
    <w:pPr>
      <w:ind w:left="720" w:hanging="720"/>
    </w:pPr>
    <w:rPr>
      <w:rFonts w:ascii="Arial" w:hAnsi="Arial"/>
      <w:szCs w:val="20"/>
    </w:rPr>
  </w:style>
  <w:style w:type="paragraph" w:styleId="BodyTextIndent3">
    <w:name w:val="Body Text Indent 3"/>
    <w:basedOn w:val="Normal"/>
    <w:pPr>
      <w:ind w:left="720" w:hanging="720"/>
      <w:jc w:val="both"/>
    </w:pPr>
    <w:rPr>
      <w:rFonts w:ascii="Arial" w:hAnsi="Arial" w:cs="Arial"/>
      <w:color w:val="000000"/>
    </w:rPr>
  </w:style>
  <w:style w:type="paragraph" w:styleId="BodyText2">
    <w:name w:val="Body Text 2"/>
    <w:basedOn w:val="Normal"/>
    <w:rPr>
      <w:rFonts w:ascii="Arial" w:hAnsi="Arial" w:cs="Arial"/>
      <w:color w:val="000000"/>
    </w:rPr>
  </w:style>
  <w:style w:type="character" w:styleId="Hyperlink">
    <w:name w:val="Hyperlink"/>
    <w:rsid w:val="00AB3ED5"/>
    <w:rPr>
      <w:color w:val="0000FF"/>
      <w:u w:val="single"/>
    </w:rPr>
  </w:style>
  <w:style w:type="character" w:customStyle="1" w:styleId="Heading6Char">
    <w:name w:val="Heading 6 Char"/>
    <w:link w:val="Heading6"/>
    <w:rsid w:val="00EF1D03"/>
    <w:rPr>
      <w:rFonts w:ascii="Arial" w:hAnsi="Arial"/>
      <w:b/>
      <w:sz w:val="24"/>
    </w:rPr>
  </w:style>
  <w:style w:type="paragraph" w:styleId="ListParagraph">
    <w:name w:val="List Paragraph"/>
    <w:basedOn w:val="Normal"/>
    <w:uiPriority w:val="34"/>
    <w:qFormat/>
    <w:rsid w:val="00880816"/>
    <w:pPr>
      <w:ind w:left="720"/>
    </w:pPr>
  </w:style>
  <w:style w:type="paragraph" w:styleId="BalloonText">
    <w:name w:val="Balloon Text"/>
    <w:basedOn w:val="Normal"/>
    <w:link w:val="BalloonTextChar"/>
    <w:rsid w:val="002543A7"/>
    <w:rPr>
      <w:rFonts w:cs="Tahoma"/>
      <w:sz w:val="16"/>
      <w:szCs w:val="16"/>
    </w:rPr>
  </w:style>
  <w:style w:type="character" w:customStyle="1" w:styleId="BalloonTextChar">
    <w:name w:val="Balloon Text Char"/>
    <w:link w:val="BalloonText"/>
    <w:rsid w:val="002543A7"/>
    <w:rPr>
      <w:rFonts w:ascii="Tahoma" w:hAnsi="Tahoma" w:cs="Tahoma"/>
      <w:sz w:val="16"/>
      <w:szCs w:val="16"/>
      <w:lang w:eastAsia="en-US"/>
    </w:rPr>
  </w:style>
  <w:style w:type="character" w:styleId="CommentReference">
    <w:name w:val="annotation reference"/>
    <w:rsid w:val="009E7FF4"/>
    <w:rPr>
      <w:sz w:val="16"/>
      <w:szCs w:val="16"/>
    </w:rPr>
  </w:style>
  <w:style w:type="paragraph" w:styleId="CommentText">
    <w:name w:val="annotation text"/>
    <w:basedOn w:val="Normal"/>
    <w:link w:val="CommentTextChar"/>
    <w:rsid w:val="009E7FF4"/>
    <w:rPr>
      <w:sz w:val="20"/>
      <w:szCs w:val="20"/>
    </w:rPr>
  </w:style>
  <w:style w:type="character" w:customStyle="1" w:styleId="CommentTextChar">
    <w:name w:val="Comment Text Char"/>
    <w:link w:val="CommentText"/>
    <w:rsid w:val="009E7FF4"/>
    <w:rPr>
      <w:rFonts w:ascii="Tahoma" w:hAnsi="Tahoma"/>
      <w:lang w:eastAsia="en-US"/>
    </w:rPr>
  </w:style>
  <w:style w:type="paragraph" w:styleId="CommentSubject">
    <w:name w:val="annotation subject"/>
    <w:basedOn w:val="CommentText"/>
    <w:next w:val="CommentText"/>
    <w:link w:val="CommentSubjectChar"/>
    <w:rsid w:val="009E7FF4"/>
    <w:rPr>
      <w:b/>
      <w:bCs/>
    </w:rPr>
  </w:style>
  <w:style w:type="character" w:customStyle="1" w:styleId="CommentSubjectChar">
    <w:name w:val="Comment Subject Char"/>
    <w:link w:val="CommentSubject"/>
    <w:rsid w:val="009E7FF4"/>
    <w:rPr>
      <w:rFonts w:ascii="Tahoma" w:hAnsi="Tahoma"/>
      <w:b/>
      <w:bCs/>
      <w:lang w:eastAsia="en-US"/>
    </w:rPr>
  </w:style>
  <w:style w:type="character" w:customStyle="1" w:styleId="FooterChar">
    <w:name w:val="Footer Char"/>
    <w:basedOn w:val="DefaultParagraphFont"/>
    <w:link w:val="Footer"/>
    <w:rsid w:val="005519EF"/>
    <w:rPr>
      <w:rFonts w:ascii="Tahoma" w:hAnsi="Tahoma"/>
      <w:sz w:val="24"/>
      <w:szCs w:val="24"/>
      <w:lang w:eastAsia="en-US"/>
    </w:rPr>
  </w:style>
  <w:style w:type="table" w:styleId="TableGrid">
    <w:name w:val="Table Grid"/>
    <w:basedOn w:val="TableNormal"/>
    <w:rsid w:val="00551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2BEF"/>
    <w:rPr>
      <w:rFonts w:ascii="Tahoma" w:hAnsi="Tahoma"/>
      <w:sz w:val="24"/>
      <w:szCs w:val="24"/>
      <w:lang w:eastAsia="en-US"/>
    </w:rPr>
  </w:style>
  <w:style w:type="character" w:customStyle="1" w:styleId="Heading4Char">
    <w:name w:val="Heading 4 Char"/>
    <w:basedOn w:val="DefaultParagraphFont"/>
    <w:link w:val="Heading4"/>
    <w:rsid w:val="005278E1"/>
    <w:rPr>
      <w:rFonts w:ascii="Arial" w:hAnsi="Arial" w:cs="Arial"/>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idgenders.net/healthandsafety/Documents/Corporate%20Health%20and%20Safety%20Policy%20June%20201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1176</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8349</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6</cp:revision>
  <cp:lastPrinted>2021-03-18T09:36:00Z</cp:lastPrinted>
  <dcterms:created xsi:type="dcterms:W3CDTF">2023-05-26T09:59:00Z</dcterms:created>
  <dcterms:modified xsi:type="dcterms:W3CDTF">2024-08-19T17:41:00Z</dcterms:modified>
</cp:coreProperties>
</file>