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AB00C" w14:textId="66804AE5" w:rsidR="00456B30" w:rsidRDefault="002A485D" w:rsidP="00685DE7">
      <w:pPr>
        <w:jc w:val="center"/>
        <w:rPr>
          <w:noProof/>
        </w:rPr>
      </w:pPr>
      <w:r>
        <w:rPr>
          <w:rFonts w:ascii="Arial" w:hAnsi="Arial" w:cs="Arial"/>
          <w:b/>
          <w:color w:val="000000"/>
          <w:sz w:val="32"/>
          <w:szCs w:val="32"/>
        </w:rPr>
        <w:t>J</w:t>
      </w:r>
      <w:r w:rsidR="00456B30" w:rsidRPr="0060395E">
        <w:rPr>
          <w:rFonts w:ascii="Arial" w:hAnsi="Arial" w:cs="Arial"/>
          <w:b/>
          <w:color w:val="000000"/>
          <w:sz w:val="32"/>
          <w:szCs w:val="32"/>
        </w:rPr>
        <w:t xml:space="preserve">ob </w:t>
      </w:r>
      <w:r w:rsidR="00456B30">
        <w:rPr>
          <w:rFonts w:ascii="Arial" w:hAnsi="Arial" w:cs="Arial"/>
          <w:b/>
          <w:color w:val="000000"/>
          <w:sz w:val="32"/>
          <w:szCs w:val="32"/>
        </w:rPr>
        <w:t>Description</w:t>
      </w:r>
    </w:p>
    <w:p w14:paraId="4830B3A5" w14:textId="77777777" w:rsidR="00456B30" w:rsidRPr="008B7158" w:rsidRDefault="00456B30" w:rsidP="00456B30">
      <w:pPr>
        <w:rPr>
          <w:rFonts w:ascii="Arial" w:hAnsi="Arial" w:cs="Arial"/>
        </w:rPr>
      </w:pPr>
    </w:p>
    <w:p w14:paraId="0F68A161" w14:textId="37750FA0" w:rsidR="00456B30" w:rsidRPr="00CB64DB" w:rsidRDefault="00456B30" w:rsidP="00CB64DB">
      <w:pPr>
        <w:pStyle w:val="BodyText2"/>
        <w:tabs>
          <w:tab w:val="left" w:pos="2835"/>
        </w:tabs>
        <w:spacing w:after="0"/>
        <w:outlineLvl w:val="0"/>
        <w:rPr>
          <w:b w:val="0"/>
        </w:rPr>
      </w:pPr>
      <w:r w:rsidRPr="00CB64DB">
        <w:t>DIRECTORATE:</w:t>
      </w:r>
      <w:r w:rsidRPr="00CB64DB">
        <w:tab/>
      </w:r>
      <w:r w:rsidR="00C548B7">
        <w:rPr>
          <w:b w:val="0"/>
        </w:rPr>
        <w:t>Communities</w:t>
      </w:r>
    </w:p>
    <w:p w14:paraId="3C03B0F3" w14:textId="77777777" w:rsidR="00456B30" w:rsidRPr="00CB64DB" w:rsidRDefault="00456B30" w:rsidP="00CB64DB">
      <w:pPr>
        <w:tabs>
          <w:tab w:val="left" w:pos="2835"/>
        </w:tabs>
        <w:ind w:right="91"/>
        <w:rPr>
          <w:b/>
        </w:rPr>
      </w:pPr>
    </w:p>
    <w:p w14:paraId="71381359" w14:textId="302E6AB8" w:rsidR="00456B30" w:rsidRDefault="00456B30" w:rsidP="00CB64DB">
      <w:pPr>
        <w:tabs>
          <w:tab w:val="left" w:pos="2835"/>
        </w:tabs>
        <w:ind w:right="91"/>
        <w:rPr>
          <w:rFonts w:ascii="Arial" w:hAnsi="Arial" w:cs="Arial"/>
        </w:rPr>
      </w:pPr>
      <w:r w:rsidRPr="00CB64DB">
        <w:rPr>
          <w:rFonts w:ascii="Arial" w:hAnsi="Arial" w:cs="Arial"/>
          <w:b/>
        </w:rPr>
        <w:t>DEPARTMENT:</w:t>
      </w:r>
      <w:r w:rsidRPr="00CB64DB">
        <w:rPr>
          <w:rFonts w:ascii="Arial" w:hAnsi="Arial" w:cs="Arial"/>
        </w:rPr>
        <w:tab/>
      </w:r>
      <w:r w:rsidR="00C548B7">
        <w:rPr>
          <w:rFonts w:ascii="Arial" w:hAnsi="Arial" w:cs="Arial"/>
        </w:rPr>
        <w:t>Planning &amp; Development Services</w:t>
      </w:r>
      <w:r w:rsidR="00AA78C1">
        <w:rPr>
          <w:rFonts w:ascii="Arial" w:hAnsi="Arial" w:cs="Arial"/>
        </w:rPr>
        <w:t xml:space="preserve"> </w:t>
      </w:r>
      <w:r w:rsidR="003451BE">
        <w:rPr>
          <w:rFonts w:ascii="Arial" w:hAnsi="Arial" w:cs="Arial"/>
        </w:rPr>
        <w:t xml:space="preserve">/ Strategic </w:t>
      </w:r>
      <w:r w:rsidR="003451BE">
        <w:rPr>
          <w:rFonts w:ascii="Arial" w:hAnsi="Arial" w:cs="Arial"/>
        </w:rPr>
        <w:tab/>
        <w:t>Planning &amp; Transportation</w:t>
      </w:r>
    </w:p>
    <w:p w14:paraId="4C9CA2C5" w14:textId="77777777" w:rsidR="00C548B7" w:rsidRPr="00CB64DB" w:rsidRDefault="00C548B7" w:rsidP="00CB64DB">
      <w:pPr>
        <w:tabs>
          <w:tab w:val="left" w:pos="2835"/>
        </w:tabs>
        <w:ind w:right="91"/>
        <w:rPr>
          <w:rFonts w:ascii="Arial" w:hAnsi="Arial" w:cs="Arial"/>
        </w:rPr>
      </w:pPr>
    </w:p>
    <w:p w14:paraId="43D9933D" w14:textId="616BF0D4" w:rsidR="00456B30" w:rsidRDefault="00456B30" w:rsidP="00CB64DB">
      <w:pPr>
        <w:tabs>
          <w:tab w:val="left" w:pos="2835"/>
        </w:tabs>
        <w:ind w:right="91"/>
        <w:rPr>
          <w:rFonts w:ascii="Arial" w:hAnsi="Arial" w:cs="Arial"/>
        </w:rPr>
      </w:pPr>
      <w:r w:rsidRPr="00CB64DB">
        <w:rPr>
          <w:rFonts w:ascii="Arial" w:hAnsi="Arial" w:cs="Arial"/>
          <w:b/>
        </w:rPr>
        <w:t>POST:</w:t>
      </w:r>
      <w:r w:rsidRPr="00CB64DB">
        <w:rPr>
          <w:rFonts w:ascii="Arial" w:hAnsi="Arial" w:cs="Arial"/>
        </w:rPr>
        <w:tab/>
      </w:r>
      <w:r w:rsidR="00B371C1">
        <w:rPr>
          <w:rFonts w:ascii="Arial" w:hAnsi="Arial" w:cs="Arial"/>
        </w:rPr>
        <w:t xml:space="preserve">Highways Development </w:t>
      </w:r>
      <w:r w:rsidR="000860D4">
        <w:rPr>
          <w:rFonts w:ascii="Arial" w:hAnsi="Arial" w:cs="Arial"/>
        </w:rPr>
        <w:t>Inspector</w:t>
      </w:r>
    </w:p>
    <w:p w14:paraId="3A1304C7" w14:textId="77777777" w:rsidR="00CB64DB" w:rsidRPr="00CB64DB" w:rsidRDefault="00CB64DB" w:rsidP="00CB64DB">
      <w:pPr>
        <w:tabs>
          <w:tab w:val="left" w:pos="2835"/>
        </w:tabs>
        <w:ind w:right="91"/>
        <w:rPr>
          <w:rFonts w:ascii="Arial" w:hAnsi="Arial" w:cs="Arial"/>
          <w:b/>
        </w:rPr>
      </w:pPr>
    </w:p>
    <w:p w14:paraId="0CF272F0" w14:textId="15D88DD1" w:rsidR="00456B30" w:rsidRPr="00CB64DB" w:rsidRDefault="00456B30" w:rsidP="00CB64DB">
      <w:pPr>
        <w:tabs>
          <w:tab w:val="left" w:pos="2835"/>
        </w:tabs>
        <w:ind w:right="-334"/>
        <w:rPr>
          <w:rFonts w:ascii="Arial" w:hAnsi="Arial" w:cs="Arial"/>
        </w:rPr>
      </w:pPr>
      <w:r w:rsidRPr="00CB64DB">
        <w:rPr>
          <w:rFonts w:ascii="Arial" w:hAnsi="Arial" w:cs="Arial"/>
          <w:b/>
        </w:rPr>
        <w:t>GRADE OF POST:</w:t>
      </w:r>
      <w:r w:rsidRPr="00CB64DB">
        <w:rPr>
          <w:rFonts w:ascii="Arial" w:hAnsi="Arial" w:cs="Arial"/>
          <w:b/>
        </w:rPr>
        <w:tab/>
      </w:r>
      <w:r w:rsidR="00AD31CF" w:rsidRPr="00CB64DB">
        <w:rPr>
          <w:rFonts w:ascii="Arial" w:hAnsi="Arial" w:cs="Arial"/>
        </w:rPr>
        <w:t>GR</w:t>
      </w:r>
      <w:r w:rsidR="005E7C96">
        <w:rPr>
          <w:rFonts w:ascii="Arial" w:hAnsi="Arial" w:cs="Arial"/>
        </w:rPr>
        <w:t>09</w:t>
      </w:r>
    </w:p>
    <w:p w14:paraId="4C302A9E" w14:textId="77777777" w:rsidR="005F05FD" w:rsidRPr="00CB64DB" w:rsidRDefault="005F05FD" w:rsidP="00CB64DB">
      <w:pPr>
        <w:tabs>
          <w:tab w:val="left" w:pos="2835"/>
        </w:tabs>
        <w:ind w:right="-334"/>
        <w:rPr>
          <w:rFonts w:ascii="Arial" w:hAnsi="Arial" w:cs="Arial"/>
        </w:rPr>
      </w:pPr>
    </w:p>
    <w:p w14:paraId="1A437A51" w14:textId="05B11EEB" w:rsidR="00456B30" w:rsidRPr="00CB64DB" w:rsidRDefault="00456B30" w:rsidP="00CB64DB">
      <w:pPr>
        <w:tabs>
          <w:tab w:val="left" w:pos="2835"/>
        </w:tabs>
        <w:ind w:right="91"/>
        <w:rPr>
          <w:rFonts w:ascii="Arial" w:hAnsi="Arial" w:cs="Arial"/>
        </w:rPr>
      </w:pPr>
      <w:r w:rsidRPr="00CB64DB">
        <w:rPr>
          <w:rFonts w:ascii="Arial" w:hAnsi="Arial" w:cs="Arial"/>
          <w:b/>
        </w:rPr>
        <w:t>RESPONSIBLE TO:</w:t>
      </w:r>
      <w:r w:rsidRPr="00CB64DB">
        <w:rPr>
          <w:rFonts w:ascii="Arial" w:hAnsi="Arial" w:cs="Arial"/>
        </w:rPr>
        <w:tab/>
      </w:r>
      <w:r w:rsidR="00F33D5D">
        <w:rPr>
          <w:rFonts w:ascii="Arial" w:hAnsi="Arial" w:cs="Arial"/>
        </w:rPr>
        <w:t xml:space="preserve">Senior </w:t>
      </w:r>
      <w:r w:rsidR="003926B9">
        <w:rPr>
          <w:rFonts w:ascii="Arial" w:hAnsi="Arial" w:cs="Arial"/>
        </w:rPr>
        <w:t>Highways Development Officer</w:t>
      </w:r>
    </w:p>
    <w:p w14:paraId="1C41D259" w14:textId="77777777" w:rsidR="00456B30" w:rsidRPr="00CB64DB" w:rsidRDefault="00456B30" w:rsidP="00CB64DB">
      <w:pPr>
        <w:pStyle w:val="BodyText"/>
        <w:pBdr>
          <w:top w:val="single" w:sz="4" w:space="1" w:color="auto"/>
        </w:pBdr>
        <w:spacing w:after="0"/>
        <w:ind w:left="2880" w:hanging="2880"/>
        <w:rPr>
          <w:rFonts w:ascii="Arial" w:hAnsi="Arial" w:cs="Arial"/>
          <w:sz w:val="24"/>
          <w:szCs w:val="24"/>
        </w:rPr>
      </w:pPr>
      <w:r w:rsidRPr="00CB64DB">
        <w:rPr>
          <w:rFonts w:ascii="Arial" w:hAnsi="Arial" w:cs="Arial"/>
          <w:b/>
          <w:sz w:val="24"/>
          <w:szCs w:val="24"/>
        </w:rPr>
        <w:t>JOB PURPOSE:</w:t>
      </w:r>
      <w:r w:rsidRPr="00CB64DB">
        <w:rPr>
          <w:rFonts w:ascii="Arial" w:hAnsi="Arial" w:cs="Arial"/>
          <w:sz w:val="24"/>
          <w:szCs w:val="24"/>
        </w:rPr>
        <w:tab/>
      </w:r>
    </w:p>
    <w:p w14:paraId="76130E95" w14:textId="3EE8D2D0" w:rsidR="001D1D94" w:rsidRPr="00C548B7" w:rsidRDefault="000860D4" w:rsidP="001D1D94">
      <w:pPr>
        <w:pStyle w:val="Footer"/>
        <w:pBdr>
          <w:bottom w:val="single" w:sz="4" w:space="1" w:color="auto"/>
        </w:pBdr>
        <w:spacing w:after="120"/>
        <w:jc w:val="both"/>
        <w:rPr>
          <w:rFonts w:ascii="Arial" w:hAnsi="Arial" w:cs="Arial"/>
          <w:noProof/>
        </w:rPr>
      </w:pPr>
      <w:r>
        <w:rPr>
          <w:rFonts w:ascii="Arial" w:hAnsi="Arial" w:cs="Arial"/>
        </w:rPr>
        <w:t>Supervision of highway construction works on new private developments to ensure compliance with the approved schemes to enable eventual adoption as maintainable highway at public expense</w:t>
      </w:r>
      <w:r w:rsidR="00C548B7">
        <w:rPr>
          <w:rFonts w:ascii="Arial" w:eastAsia="Arial" w:hAnsi="Arial" w:cs="Arial"/>
          <w:color w:val="000000"/>
        </w:rPr>
        <w:t>.</w:t>
      </w:r>
    </w:p>
    <w:p w14:paraId="597C775C" w14:textId="77777777" w:rsidR="00CB64DB" w:rsidRDefault="00CB64DB" w:rsidP="00456B30">
      <w:pPr>
        <w:pStyle w:val="BodyText2"/>
        <w:spacing w:after="0"/>
        <w:outlineLvl w:val="0"/>
        <w:rPr>
          <w:szCs w:val="24"/>
        </w:rPr>
      </w:pPr>
    </w:p>
    <w:p w14:paraId="7ED31AF2" w14:textId="15BB9CD6" w:rsidR="00456B30" w:rsidRPr="00CB64DB" w:rsidRDefault="00456B30" w:rsidP="00456B30">
      <w:pPr>
        <w:pStyle w:val="BodyText2"/>
        <w:spacing w:after="0"/>
        <w:outlineLvl w:val="0"/>
        <w:rPr>
          <w:szCs w:val="24"/>
        </w:rPr>
      </w:pPr>
      <w:r w:rsidRPr="00CB64DB">
        <w:rPr>
          <w:szCs w:val="24"/>
        </w:rPr>
        <w:t>PRINCIPAL RESPONSIBILITIES AND ACTIVITIES:</w:t>
      </w:r>
    </w:p>
    <w:p w14:paraId="03BDBF43" w14:textId="77777777" w:rsidR="00456B30" w:rsidRPr="00CB64DB" w:rsidRDefault="00456B30" w:rsidP="00456B30">
      <w:pPr>
        <w:rPr>
          <w:rFonts w:ascii="Arial" w:hAnsi="Arial" w:cs="Arial"/>
        </w:rPr>
      </w:pPr>
    </w:p>
    <w:p w14:paraId="26234297" w14:textId="77777777" w:rsidR="000860D4" w:rsidRDefault="000860D4" w:rsidP="000860D4">
      <w:pPr>
        <w:numPr>
          <w:ilvl w:val="0"/>
          <w:numId w:val="35"/>
        </w:numPr>
        <w:tabs>
          <w:tab w:val="clear" w:pos="720"/>
        </w:tabs>
        <w:ind w:left="714" w:hanging="357"/>
        <w:jc w:val="both"/>
        <w:rPr>
          <w:rFonts w:ascii="Arial" w:hAnsi="Arial" w:cs="Arial"/>
        </w:rPr>
      </w:pPr>
      <w:r>
        <w:rPr>
          <w:rFonts w:ascii="Arial" w:hAnsi="Arial" w:cs="Arial"/>
        </w:rPr>
        <w:t xml:space="preserve">Inspection of roads and highway and ancillary features under construction on development schemes.   </w:t>
      </w:r>
    </w:p>
    <w:p w14:paraId="31BE615D" w14:textId="77777777" w:rsidR="000860D4" w:rsidRDefault="000860D4" w:rsidP="000860D4">
      <w:pPr>
        <w:numPr>
          <w:ilvl w:val="0"/>
          <w:numId w:val="35"/>
        </w:numPr>
        <w:tabs>
          <w:tab w:val="clear" w:pos="720"/>
        </w:tabs>
        <w:ind w:left="714" w:hanging="357"/>
        <w:jc w:val="both"/>
        <w:rPr>
          <w:rFonts w:ascii="Arial" w:hAnsi="Arial" w:cs="Arial"/>
        </w:rPr>
      </w:pPr>
      <w:r>
        <w:rPr>
          <w:rFonts w:ascii="Arial" w:hAnsi="Arial" w:cs="Arial"/>
        </w:rPr>
        <w:t>Writing inspection reports and update relevant files.</w:t>
      </w:r>
      <w:r w:rsidRPr="0056188A">
        <w:rPr>
          <w:rFonts w:ascii="Arial" w:hAnsi="Arial" w:cs="Arial"/>
        </w:rPr>
        <w:t xml:space="preserve"> </w:t>
      </w:r>
    </w:p>
    <w:p w14:paraId="6FAA03B3" w14:textId="77777777" w:rsidR="000860D4" w:rsidRDefault="000860D4" w:rsidP="000860D4">
      <w:pPr>
        <w:numPr>
          <w:ilvl w:val="0"/>
          <w:numId w:val="35"/>
        </w:numPr>
        <w:tabs>
          <w:tab w:val="clear" w:pos="720"/>
        </w:tabs>
        <w:ind w:left="714" w:hanging="357"/>
        <w:jc w:val="both"/>
        <w:rPr>
          <w:rFonts w:ascii="Arial" w:hAnsi="Arial" w:cs="Arial"/>
        </w:rPr>
      </w:pPr>
      <w:r>
        <w:rPr>
          <w:rFonts w:ascii="Arial" w:hAnsi="Arial" w:cs="Arial"/>
        </w:rPr>
        <w:t>Initiate and/or attend formal inspections as required for adoption purposes.</w:t>
      </w:r>
    </w:p>
    <w:p w14:paraId="685CDED7" w14:textId="77777777" w:rsidR="000860D4" w:rsidRPr="00C345D0" w:rsidRDefault="000860D4" w:rsidP="000860D4">
      <w:pPr>
        <w:numPr>
          <w:ilvl w:val="0"/>
          <w:numId w:val="35"/>
        </w:numPr>
        <w:tabs>
          <w:tab w:val="clear" w:pos="720"/>
        </w:tabs>
        <w:ind w:left="714" w:hanging="357"/>
        <w:jc w:val="both"/>
        <w:rPr>
          <w:rFonts w:ascii="Arial" w:hAnsi="Arial" w:cs="Arial"/>
        </w:rPr>
      </w:pPr>
      <w:r>
        <w:rPr>
          <w:rFonts w:ascii="Arial" w:hAnsi="Arial" w:cs="Arial"/>
        </w:rPr>
        <w:t>Compiling list of remedial works for each development site and issuing to developer subsequent to formal inspection.</w:t>
      </w:r>
      <w:r w:rsidRPr="00C345D0">
        <w:rPr>
          <w:rFonts w:ascii="Arial" w:hAnsi="Arial" w:cs="Arial"/>
        </w:rPr>
        <w:t xml:space="preserve">  </w:t>
      </w:r>
    </w:p>
    <w:p w14:paraId="4DDDBED6" w14:textId="77777777" w:rsidR="000860D4" w:rsidRDefault="000860D4" w:rsidP="000860D4">
      <w:pPr>
        <w:numPr>
          <w:ilvl w:val="0"/>
          <w:numId w:val="35"/>
        </w:numPr>
        <w:tabs>
          <w:tab w:val="clear" w:pos="720"/>
        </w:tabs>
        <w:ind w:left="714" w:hanging="357"/>
        <w:jc w:val="both"/>
        <w:rPr>
          <w:rFonts w:ascii="Arial" w:hAnsi="Arial" w:cs="Arial"/>
        </w:rPr>
      </w:pPr>
      <w:r>
        <w:rPr>
          <w:rFonts w:ascii="Arial" w:hAnsi="Arial" w:cs="Arial"/>
        </w:rPr>
        <w:t>To ensure that the interests of the authority are met.</w:t>
      </w:r>
    </w:p>
    <w:p w14:paraId="4EEF04B0" w14:textId="77777777" w:rsidR="000860D4" w:rsidRDefault="000860D4" w:rsidP="000860D4">
      <w:pPr>
        <w:numPr>
          <w:ilvl w:val="0"/>
          <w:numId w:val="35"/>
        </w:numPr>
        <w:tabs>
          <w:tab w:val="clear" w:pos="720"/>
        </w:tabs>
        <w:ind w:left="714" w:hanging="357"/>
        <w:jc w:val="both"/>
        <w:rPr>
          <w:rFonts w:ascii="Arial" w:hAnsi="Arial" w:cs="Arial"/>
        </w:rPr>
      </w:pPr>
      <w:r>
        <w:rPr>
          <w:rFonts w:ascii="Arial" w:hAnsi="Arial" w:cs="Arial"/>
        </w:rPr>
        <w:t>To approve alternative developer proposals for minor amendments.</w:t>
      </w:r>
    </w:p>
    <w:p w14:paraId="4293B1D3" w14:textId="77777777" w:rsidR="000860D4" w:rsidRDefault="000860D4" w:rsidP="000860D4">
      <w:pPr>
        <w:numPr>
          <w:ilvl w:val="0"/>
          <w:numId w:val="35"/>
        </w:numPr>
        <w:tabs>
          <w:tab w:val="clear" w:pos="720"/>
        </w:tabs>
        <w:ind w:left="714" w:hanging="357"/>
        <w:jc w:val="both"/>
        <w:rPr>
          <w:rFonts w:ascii="Arial" w:hAnsi="Arial" w:cs="Arial"/>
        </w:rPr>
      </w:pPr>
      <w:r>
        <w:rPr>
          <w:rFonts w:ascii="Arial" w:hAnsi="Arial" w:cs="Arial"/>
        </w:rPr>
        <w:t>Comprehension of engineering drawings and compliance of the developer   with an approved scheme.</w:t>
      </w:r>
    </w:p>
    <w:p w14:paraId="58F2ABE3" w14:textId="3E313DCF" w:rsidR="00945DDD" w:rsidRPr="000860D4" w:rsidRDefault="000860D4" w:rsidP="000860D4">
      <w:pPr>
        <w:pStyle w:val="ListParagraph"/>
        <w:numPr>
          <w:ilvl w:val="0"/>
          <w:numId w:val="35"/>
        </w:numPr>
        <w:tabs>
          <w:tab w:val="left" w:pos="690"/>
          <w:tab w:val="num" w:pos="993"/>
        </w:tabs>
        <w:ind w:left="714" w:hanging="357"/>
        <w:jc w:val="both"/>
        <w:rPr>
          <w:rFonts w:ascii="Arial" w:hAnsi="Arial" w:cs="Arial"/>
        </w:rPr>
      </w:pPr>
      <w:r w:rsidRPr="000860D4">
        <w:rPr>
          <w:rFonts w:ascii="Arial" w:hAnsi="Arial" w:cs="Arial"/>
        </w:rPr>
        <w:t>Issue appropriate correspondence in relation to development schemes</w:t>
      </w:r>
      <w:r>
        <w:rPr>
          <w:rFonts w:ascii="Arial" w:hAnsi="Arial" w:cs="Arial"/>
        </w:rPr>
        <w:t>.</w:t>
      </w:r>
    </w:p>
    <w:p w14:paraId="4D9E307D" w14:textId="77777777" w:rsidR="00AA78C1" w:rsidRDefault="00AA78C1" w:rsidP="00637FAA">
      <w:pPr>
        <w:autoSpaceDE w:val="0"/>
        <w:autoSpaceDN w:val="0"/>
        <w:adjustRightInd w:val="0"/>
        <w:rPr>
          <w:rFonts w:ascii="Arial" w:hAnsi="Arial" w:cs="Arial"/>
          <w:b/>
          <w:bCs/>
          <w:lang w:eastAsia="en-GB"/>
        </w:rPr>
      </w:pPr>
    </w:p>
    <w:p w14:paraId="5492706B" w14:textId="149FB2E1"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GENERAL DUTIES</w:t>
      </w:r>
    </w:p>
    <w:p w14:paraId="10EF926A" w14:textId="77777777" w:rsidR="00637FAA" w:rsidRPr="00CB64DB" w:rsidRDefault="00637FAA" w:rsidP="00637FAA">
      <w:pPr>
        <w:autoSpaceDE w:val="0"/>
        <w:autoSpaceDN w:val="0"/>
        <w:adjustRightInd w:val="0"/>
        <w:rPr>
          <w:rFonts w:ascii="Arial" w:hAnsi="Arial" w:cs="Arial"/>
          <w:b/>
          <w:bCs/>
          <w:lang w:eastAsia="en-GB"/>
        </w:rPr>
      </w:pPr>
    </w:p>
    <w:p w14:paraId="51D0A24E"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Health and Safety</w:t>
      </w:r>
    </w:p>
    <w:p w14:paraId="4BEF7436" w14:textId="77777777" w:rsidR="00637FAA" w:rsidRPr="00CB64DB" w:rsidRDefault="00637FAA" w:rsidP="00637FAA">
      <w:pPr>
        <w:rPr>
          <w:rFonts w:ascii="Arial" w:hAnsi="Arial" w:cs="Arial"/>
        </w:rPr>
      </w:pPr>
      <w:r w:rsidRPr="00CB64DB">
        <w:rPr>
          <w:rFonts w:ascii="Arial" w:hAnsi="Arial" w:cs="Arial"/>
        </w:rPr>
        <w:t xml:space="preserve">To fulfil the general and specific roles and responsibilities detailed in the </w:t>
      </w:r>
      <w:hyperlink r:id="rId12" w:history="1">
        <w:r w:rsidRPr="00CB64DB">
          <w:rPr>
            <w:rStyle w:val="Hyperlink"/>
            <w:rFonts w:ascii="Arial" w:hAnsi="Arial" w:cs="Arial"/>
          </w:rPr>
          <w:t>Health and Safety Policy</w:t>
        </w:r>
      </w:hyperlink>
    </w:p>
    <w:p w14:paraId="3C4A0858" w14:textId="77777777" w:rsidR="00637FAA" w:rsidRPr="00CB64DB" w:rsidRDefault="00637FAA" w:rsidP="00637FAA">
      <w:pPr>
        <w:ind w:left="720"/>
        <w:rPr>
          <w:rFonts w:ascii="Arial" w:hAnsi="Arial" w:cs="Arial"/>
          <w:b/>
        </w:rPr>
      </w:pPr>
    </w:p>
    <w:p w14:paraId="18E3EE9F" w14:textId="77777777" w:rsidR="00EC214B" w:rsidRDefault="00EC214B" w:rsidP="00637FAA">
      <w:pPr>
        <w:autoSpaceDE w:val="0"/>
        <w:autoSpaceDN w:val="0"/>
        <w:adjustRightInd w:val="0"/>
        <w:rPr>
          <w:rFonts w:ascii="Arial" w:hAnsi="Arial" w:cs="Arial"/>
          <w:b/>
          <w:lang w:eastAsia="en-GB"/>
        </w:rPr>
      </w:pPr>
    </w:p>
    <w:p w14:paraId="7F2EF1CE" w14:textId="78A624EF" w:rsidR="00637FAA" w:rsidRPr="00CB64DB" w:rsidRDefault="00637FAA" w:rsidP="00637FAA">
      <w:pPr>
        <w:autoSpaceDE w:val="0"/>
        <w:autoSpaceDN w:val="0"/>
        <w:adjustRightInd w:val="0"/>
        <w:rPr>
          <w:rFonts w:ascii="Arial" w:hAnsi="Arial" w:cs="Arial"/>
          <w:b/>
          <w:lang w:eastAsia="en-GB"/>
        </w:rPr>
      </w:pPr>
      <w:r w:rsidRPr="00CB64DB">
        <w:rPr>
          <w:rFonts w:ascii="Arial" w:hAnsi="Arial" w:cs="Arial"/>
          <w:b/>
          <w:lang w:eastAsia="en-GB"/>
        </w:rPr>
        <w:t>Equal Opportunities</w:t>
      </w:r>
    </w:p>
    <w:p w14:paraId="46FF63DF"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To ensure that all activities are operated in accordance with Equal Opportunities legislation and best practice.</w:t>
      </w:r>
    </w:p>
    <w:p w14:paraId="4EA73B8D" w14:textId="77777777" w:rsidR="00637FAA" w:rsidRPr="00CB64DB" w:rsidRDefault="00637FAA" w:rsidP="00637FAA">
      <w:pPr>
        <w:autoSpaceDE w:val="0"/>
        <w:autoSpaceDN w:val="0"/>
        <w:adjustRightInd w:val="0"/>
        <w:rPr>
          <w:rFonts w:ascii="Arial" w:hAnsi="Arial" w:cs="Arial"/>
          <w:lang w:eastAsia="en-GB"/>
        </w:rPr>
      </w:pPr>
    </w:p>
    <w:p w14:paraId="00A46C63" w14:textId="5A3BE12F" w:rsidR="00287E6F" w:rsidRPr="00CB64DB" w:rsidRDefault="00287E6F" w:rsidP="00287E6F">
      <w:pPr>
        <w:rPr>
          <w:rFonts w:ascii="Arial" w:hAnsi="Arial" w:cs="Arial"/>
          <w:b/>
          <w:bCs/>
        </w:rPr>
      </w:pPr>
      <w:r w:rsidRPr="00CB64DB">
        <w:rPr>
          <w:rFonts w:ascii="Arial" w:hAnsi="Arial" w:cs="Arial"/>
          <w:b/>
          <w:bCs/>
        </w:rPr>
        <w:t>Safeguarding</w:t>
      </w:r>
    </w:p>
    <w:p w14:paraId="3EDED57A" w14:textId="77777777" w:rsidR="00287E6F" w:rsidRPr="00CB64DB" w:rsidRDefault="00287E6F" w:rsidP="00287E6F">
      <w:pPr>
        <w:rPr>
          <w:rFonts w:ascii="Arial" w:hAnsi="Arial" w:cs="Arial"/>
        </w:rPr>
      </w:pPr>
      <w:r w:rsidRPr="00CB64DB">
        <w:rPr>
          <w:rFonts w:ascii="Arial" w:hAnsi="Arial" w:cs="Arial"/>
        </w:rPr>
        <w:t>Protecting children, young people or adults at risk is a core responsibility of all employees. Any concerns should be reported to the Adult Safeguarding Team or Children’s IAA Service within MASH.</w:t>
      </w:r>
    </w:p>
    <w:p w14:paraId="05B0760D" w14:textId="77777777" w:rsidR="00637FAA" w:rsidRPr="00CB64DB" w:rsidRDefault="00637FAA" w:rsidP="00637FAA">
      <w:pPr>
        <w:autoSpaceDE w:val="0"/>
        <w:autoSpaceDN w:val="0"/>
        <w:adjustRightInd w:val="0"/>
        <w:rPr>
          <w:rFonts w:ascii="Arial" w:hAnsi="Arial" w:cs="Arial"/>
          <w:lang w:eastAsia="en-GB"/>
        </w:rPr>
      </w:pPr>
    </w:p>
    <w:p w14:paraId="5DAD8FA9"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Review and Right to Vary</w:t>
      </w:r>
    </w:p>
    <w:p w14:paraId="666D3669"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lastRenderedPageBreak/>
        <w:t>This Job Description is as currently applies and will be reviewed regularly. You may be required to undertake other tasks that can be reasonably assigned to you, including development activities, which are within your capability and grade.</w:t>
      </w:r>
    </w:p>
    <w:p w14:paraId="06CD4931" w14:textId="77777777" w:rsidR="00456B30" w:rsidRPr="00CB64DB" w:rsidRDefault="00456B30" w:rsidP="00456B30">
      <w:pPr>
        <w:autoSpaceDE w:val="0"/>
        <w:autoSpaceDN w:val="0"/>
        <w:adjustRightInd w:val="0"/>
        <w:jc w:val="both"/>
        <w:rPr>
          <w:rFonts w:ascii="Arial" w:hAnsi="Arial" w:cs="Arial"/>
          <w:sz w:val="2"/>
          <w:szCs w:val="2"/>
          <w:lang w:eastAsia="en-GB"/>
        </w:rPr>
      </w:pPr>
    </w:p>
    <w:p w14:paraId="5B75B4E0" w14:textId="7587542C" w:rsidR="00CB64DB" w:rsidRPr="005E22FC" w:rsidRDefault="00CB64DB" w:rsidP="005E22FC">
      <w:pPr>
        <w:autoSpaceDE w:val="0"/>
        <w:autoSpaceDN w:val="0"/>
        <w:adjustRightInd w:val="0"/>
        <w:rPr>
          <w:rFonts w:ascii="Arial" w:hAnsi="Arial" w:cs="Arial"/>
          <w:b/>
          <w:bCs/>
          <w:lang w:eastAsia="en-GB"/>
        </w:rPr>
      </w:pPr>
    </w:p>
    <w:p w14:paraId="3B9DFD43" w14:textId="253415F0" w:rsidR="005E22FC" w:rsidRPr="005E22FC" w:rsidRDefault="005E22FC" w:rsidP="005E22FC">
      <w:pPr>
        <w:autoSpaceDE w:val="0"/>
        <w:autoSpaceDN w:val="0"/>
        <w:adjustRightInd w:val="0"/>
        <w:rPr>
          <w:rFonts w:ascii="Arial" w:hAnsi="Arial" w:cs="Arial"/>
          <w:b/>
          <w:bCs/>
          <w:lang w:eastAsia="en-GB"/>
        </w:rPr>
      </w:pPr>
      <w:r w:rsidRPr="005E22FC">
        <w:rPr>
          <w:rFonts w:ascii="Arial" w:hAnsi="Arial" w:cs="Arial"/>
          <w:b/>
          <w:bCs/>
          <w:lang w:eastAsia="en-GB"/>
        </w:rPr>
        <w:t xml:space="preserve">Criminal Records Check </w:t>
      </w:r>
    </w:p>
    <w:p w14:paraId="32543BD5" w14:textId="3709C636" w:rsidR="00CB64DB" w:rsidRDefault="005E22FC" w:rsidP="005E22FC">
      <w:pPr>
        <w:autoSpaceDE w:val="0"/>
        <w:autoSpaceDN w:val="0"/>
        <w:adjustRightInd w:val="0"/>
        <w:rPr>
          <w:rFonts w:ascii="Arial" w:hAnsi="Arial"/>
          <w:b/>
          <w:kern w:val="32"/>
          <w:sz w:val="32"/>
          <w:szCs w:val="32"/>
          <w:lang w:eastAsia="en-GB"/>
        </w:rPr>
      </w:pPr>
      <w:r w:rsidRPr="005E22FC">
        <w:rPr>
          <w:rFonts w:ascii="Arial" w:hAnsi="Arial" w:cs="Arial"/>
          <w:lang w:eastAsia="en-GB"/>
        </w:rPr>
        <w:t>This post requires a criminal records check through the Disclosure &amp; Barring Service (DBS).</w:t>
      </w:r>
      <w:r w:rsidR="00CB64DB">
        <w:rPr>
          <w:szCs w:val="32"/>
        </w:rPr>
        <w:br w:type="page"/>
      </w:r>
    </w:p>
    <w:p w14:paraId="2A3F2019" w14:textId="0324B584" w:rsidR="00085D5A" w:rsidRPr="00CB64DB" w:rsidRDefault="00085D5A" w:rsidP="00085D5A">
      <w:pPr>
        <w:pStyle w:val="Heading1"/>
        <w:spacing w:after="120"/>
        <w:jc w:val="center"/>
        <w:rPr>
          <w:sz w:val="28"/>
        </w:rPr>
      </w:pPr>
      <w:r w:rsidRPr="00CB64DB">
        <w:rPr>
          <w:szCs w:val="32"/>
        </w:rPr>
        <w:lastRenderedPageBreak/>
        <w:t>Person Specification</w:t>
      </w:r>
    </w:p>
    <w:p w14:paraId="50A0A33E" w14:textId="32A9FA3C" w:rsidR="00B371C1" w:rsidRPr="00B371C1" w:rsidRDefault="00B371C1" w:rsidP="00B371C1">
      <w:pPr>
        <w:tabs>
          <w:tab w:val="left" w:pos="2835"/>
        </w:tabs>
        <w:ind w:right="91"/>
        <w:jc w:val="center"/>
        <w:rPr>
          <w:rFonts w:ascii="Arial" w:hAnsi="Arial" w:cs="Arial"/>
          <w:b/>
          <w:bCs/>
          <w:sz w:val="28"/>
          <w:szCs w:val="28"/>
        </w:rPr>
      </w:pPr>
      <w:r w:rsidRPr="00B371C1">
        <w:rPr>
          <w:rFonts w:ascii="Arial" w:hAnsi="Arial" w:cs="Arial"/>
          <w:b/>
          <w:bCs/>
          <w:sz w:val="28"/>
          <w:szCs w:val="28"/>
        </w:rPr>
        <w:t xml:space="preserve">Highways Development </w:t>
      </w:r>
      <w:r w:rsidR="000860D4">
        <w:rPr>
          <w:rFonts w:ascii="Arial" w:hAnsi="Arial" w:cs="Arial"/>
          <w:b/>
          <w:bCs/>
          <w:sz w:val="28"/>
          <w:szCs w:val="28"/>
        </w:rPr>
        <w:t>Inspector</w:t>
      </w:r>
    </w:p>
    <w:p w14:paraId="3DA35FC9" w14:textId="77777777" w:rsidR="00B371C1" w:rsidRPr="00CB64DB" w:rsidRDefault="00B371C1" w:rsidP="00B371C1">
      <w:pPr>
        <w:tabs>
          <w:tab w:val="left" w:pos="2835"/>
        </w:tabs>
        <w:ind w:right="91"/>
        <w:rPr>
          <w:rFonts w:ascii="Arial" w:hAnsi="Arial" w:cs="Arial"/>
          <w:b/>
        </w:rPr>
      </w:pPr>
    </w:p>
    <w:p w14:paraId="549FF3CC" w14:textId="14B23261" w:rsidR="00CB64DB" w:rsidRPr="00CB64DB" w:rsidRDefault="00085D5A" w:rsidP="00474471">
      <w:pPr>
        <w:jc w:val="center"/>
        <w:rPr>
          <w:rFonts w:ascii="Arial" w:hAnsi="Arial" w:cs="Arial"/>
        </w:rPr>
      </w:pPr>
      <w:r w:rsidRPr="00CB64DB">
        <w:rPr>
          <w:rFonts w:ascii="Arial" w:hAnsi="Arial" w:cs="Arial"/>
        </w:rPr>
        <w:t>T</w:t>
      </w:r>
      <w:r w:rsidR="00474471" w:rsidRPr="00CB64DB">
        <w:rPr>
          <w:rFonts w:ascii="Arial" w:hAnsi="Arial" w:cs="Arial"/>
        </w:rPr>
        <w:t>he following attributes represent the range of skills, abilities and experiences</w:t>
      </w:r>
      <w:r w:rsidR="00561487" w:rsidRPr="00CB64DB">
        <w:rPr>
          <w:rFonts w:ascii="Arial" w:hAnsi="Arial" w:cs="Arial"/>
        </w:rPr>
        <w:t xml:space="preserve"> </w:t>
      </w:r>
      <w:r w:rsidR="00474471" w:rsidRPr="00CB64DB">
        <w:rPr>
          <w:rFonts w:ascii="Arial" w:hAnsi="Arial" w:cs="Arial"/>
        </w:rPr>
        <w:t>etc. relevant to this position.  Applicants are expected to meet the attributes that have been identified as essential.</w:t>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4F0683" w:rsidRPr="00156E04" w14:paraId="7B5039C8" w14:textId="77777777" w:rsidTr="00683839">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3071BC88" w14:textId="77777777" w:rsidR="004F0683" w:rsidRPr="00156E04" w:rsidRDefault="004F0683" w:rsidP="004F0683">
            <w:pPr>
              <w:jc w:val="center"/>
              <w:rPr>
                <w:rFonts w:ascii="Arial" w:hAnsi="Arial" w:cs="Arial"/>
                <w:b/>
              </w:rPr>
            </w:pPr>
            <w:r w:rsidRPr="00156E04">
              <w:rPr>
                <w:rFonts w:ascii="Arial" w:hAnsi="Arial" w:cs="Arial"/>
                <w:b/>
              </w:rPr>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165A7052" w14:textId="77777777" w:rsidR="004F0683" w:rsidRPr="00156E04" w:rsidRDefault="004F0683" w:rsidP="004F0683">
            <w:pPr>
              <w:jc w:val="center"/>
              <w:rPr>
                <w:rFonts w:ascii="Arial" w:hAnsi="Arial" w:cs="Arial"/>
                <w:b/>
              </w:rPr>
            </w:pPr>
            <w:r w:rsidRPr="00156E04">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vAlign w:val="center"/>
          </w:tcPr>
          <w:p w14:paraId="2693B522" w14:textId="77777777" w:rsidR="004F0683" w:rsidRPr="00156E04" w:rsidRDefault="004F0683" w:rsidP="004F0683">
            <w:pPr>
              <w:jc w:val="center"/>
              <w:rPr>
                <w:rFonts w:ascii="Arial" w:hAnsi="Arial" w:cs="Arial"/>
                <w:b/>
              </w:rPr>
            </w:pPr>
            <w:r w:rsidRPr="00156E04">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vAlign w:val="center"/>
          </w:tcPr>
          <w:p w14:paraId="0B98ADCD" w14:textId="77777777" w:rsidR="004F0683" w:rsidRPr="00156E04" w:rsidRDefault="004F0683" w:rsidP="004F0683">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4F0683" w:rsidRPr="00156E04" w14:paraId="39936FB4" w14:textId="77777777" w:rsidTr="00A8234A">
        <w:trPr>
          <w:cantSplit/>
          <w:trHeight w:val="1117"/>
        </w:trPr>
        <w:tc>
          <w:tcPr>
            <w:tcW w:w="1970" w:type="dxa"/>
            <w:tcBorders>
              <w:top w:val="double" w:sz="4" w:space="0" w:color="auto"/>
              <w:bottom w:val="nil"/>
            </w:tcBorders>
          </w:tcPr>
          <w:p w14:paraId="4FC5A338" w14:textId="77777777" w:rsidR="004F0683" w:rsidRDefault="004F0683" w:rsidP="004F0683">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6C137508" w14:textId="77777777" w:rsidR="004F0683" w:rsidRPr="00BC59CA" w:rsidRDefault="004F0683" w:rsidP="004F0683">
            <w:pPr>
              <w:rPr>
                <w:rFonts w:ascii="Arial" w:hAnsi="Arial" w:cs="Arial"/>
                <w:b/>
              </w:rPr>
            </w:pPr>
          </w:p>
          <w:p w14:paraId="417D9E01" w14:textId="77777777" w:rsidR="004F0683" w:rsidRPr="00156E04" w:rsidRDefault="004F0683" w:rsidP="004F0683">
            <w:pPr>
              <w:rPr>
                <w:rFonts w:ascii="Arial" w:hAnsi="Arial" w:cs="Arial"/>
              </w:rPr>
            </w:pPr>
          </w:p>
        </w:tc>
        <w:tc>
          <w:tcPr>
            <w:tcW w:w="4111" w:type="dxa"/>
            <w:tcBorders>
              <w:top w:val="double" w:sz="4" w:space="0" w:color="auto"/>
              <w:bottom w:val="nil"/>
            </w:tcBorders>
          </w:tcPr>
          <w:p w14:paraId="0B236E00" w14:textId="7A495BF5" w:rsidR="004F0683" w:rsidRPr="00156E04" w:rsidRDefault="000860D4" w:rsidP="00EC214B">
            <w:pPr>
              <w:pStyle w:val="ListParagraph"/>
              <w:numPr>
                <w:ilvl w:val="0"/>
                <w:numId w:val="30"/>
              </w:numPr>
              <w:contextualSpacing/>
              <w:rPr>
                <w:rFonts w:ascii="Arial" w:hAnsi="Arial" w:cs="Arial"/>
                <w:lang w:eastAsia="en-GB"/>
              </w:rPr>
            </w:pPr>
            <w:r>
              <w:rPr>
                <w:rFonts w:ascii="Arial" w:hAnsi="Arial" w:cs="Arial"/>
              </w:rPr>
              <w:t>A good standard of education, equivalent to QCF (</w:t>
            </w:r>
            <w:r w:rsidRPr="004B6D04">
              <w:rPr>
                <w:rFonts w:ascii="Arial" w:hAnsi="Arial" w:cs="Arial"/>
              </w:rPr>
              <w:t>NVQ</w:t>
            </w:r>
            <w:r>
              <w:rPr>
                <w:rFonts w:ascii="Arial" w:hAnsi="Arial" w:cs="Arial"/>
              </w:rPr>
              <w:t>)</w:t>
            </w:r>
            <w:r w:rsidRPr="004B6D04">
              <w:rPr>
                <w:rFonts w:ascii="Arial" w:hAnsi="Arial" w:cs="Arial"/>
              </w:rPr>
              <w:t xml:space="preserve"> Level 3 equivalent </w:t>
            </w:r>
            <w:r>
              <w:rPr>
                <w:rFonts w:ascii="Arial" w:hAnsi="Arial" w:cs="Arial"/>
              </w:rPr>
              <w:t xml:space="preserve">in a Construction or Highways-related subject; </w:t>
            </w:r>
            <w:r w:rsidRPr="004B6D04">
              <w:rPr>
                <w:rFonts w:ascii="Arial" w:hAnsi="Arial" w:cs="Arial"/>
              </w:rPr>
              <w:t xml:space="preserve">or </w:t>
            </w:r>
            <w:r>
              <w:rPr>
                <w:rFonts w:ascii="Arial" w:hAnsi="Arial" w:cs="Arial"/>
              </w:rPr>
              <w:t>an ability to demonstrate competence through experience.</w:t>
            </w:r>
            <w:r w:rsidR="00B371C1">
              <w:rPr>
                <w:rFonts w:ascii="Arial" w:hAnsi="Arial" w:cs="Arial"/>
              </w:rPr>
              <w:t xml:space="preserve"> </w:t>
            </w:r>
          </w:p>
        </w:tc>
        <w:tc>
          <w:tcPr>
            <w:tcW w:w="1701" w:type="dxa"/>
            <w:tcBorders>
              <w:top w:val="double" w:sz="4" w:space="0" w:color="auto"/>
              <w:bottom w:val="nil"/>
            </w:tcBorders>
          </w:tcPr>
          <w:p w14:paraId="693F9D1C" w14:textId="77777777" w:rsidR="004F0683" w:rsidRPr="00CB64DB" w:rsidRDefault="004F0683" w:rsidP="004F0683">
            <w:pPr>
              <w:jc w:val="center"/>
              <w:rPr>
                <w:rFonts w:ascii="Arial" w:hAnsi="Arial" w:cs="Arial"/>
              </w:rPr>
            </w:pPr>
            <w:r>
              <w:rPr>
                <w:rFonts w:ascii="Arial" w:hAnsi="Arial" w:cs="Arial"/>
              </w:rPr>
              <w:t>Yes</w:t>
            </w:r>
          </w:p>
        </w:tc>
        <w:tc>
          <w:tcPr>
            <w:tcW w:w="2551" w:type="dxa"/>
            <w:tcBorders>
              <w:top w:val="double" w:sz="4" w:space="0" w:color="auto"/>
              <w:bottom w:val="nil"/>
            </w:tcBorders>
          </w:tcPr>
          <w:p w14:paraId="487B3455" w14:textId="77777777" w:rsidR="004F0683" w:rsidRPr="00156E04" w:rsidRDefault="004F0683" w:rsidP="004F0683">
            <w:pPr>
              <w:rPr>
                <w:rFonts w:ascii="Arial" w:hAnsi="Arial" w:cs="Arial"/>
              </w:rPr>
            </w:pPr>
            <w:r>
              <w:rPr>
                <w:rFonts w:ascii="Arial" w:hAnsi="Arial" w:cs="Arial"/>
              </w:rPr>
              <w:t xml:space="preserve">Production of original Qualification Certificates and application form. </w:t>
            </w:r>
          </w:p>
        </w:tc>
      </w:tr>
      <w:tr w:rsidR="00B371C1" w:rsidRPr="00156E04" w14:paraId="5A612C67" w14:textId="77777777" w:rsidTr="00B371C1">
        <w:trPr>
          <w:cantSplit/>
          <w:trHeight w:val="989"/>
        </w:trPr>
        <w:tc>
          <w:tcPr>
            <w:tcW w:w="1970" w:type="dxa"/>
            <w:tcBorders>
              <w:top w:val="single" w:sz="4" w:space="0" w:color="auto"/>
              <w:left w:val="single" w:sz="4" w:space="0" w:color="auto"/>
              <w:bottom w:val="nil"/>
              <w:right w:val="single" w:sz="4" w:space="0" w:color="auto"/>
            </w:tcBorders>
          </w:tcPr>
          <w:p w14:paraId="539D2D82" w14:textId="77777777" w:rsidR="00B371C1" w:rsidRPr="00156E04" w:rsidRDefault="00B371C1" w:rsidP="00B371C1">
            <w:pPr>
              <w:rPr>
                <w:rFonts w:ascii="Arial" w:hAnsi="Arial" w:cs="Arial"/>
                <w:b/>
              </w:rPr>
            </w:pPr>
            <w:r>
              <w:rPr>
                <w:rFonts w:ascii="Arial" w:hAnsi="Arial" w:cs="Arial"/>
                <w:b/>
              </w:rPr>
              <w:t>Knowledge &amp; Experience</w:t>
            </w:r>
          </w:p>
        </w:tc>
        <w:tc>
          <w:tcPr>
            <w:tcW w:w="4111" w:type="dxa"/>
            <w:tcBorders>
              <w:top w:val="single" w:sz="4" w:space="0" w:color="auto"/>
              <w:left w:val="single" w:sz="4" w:space="0" w:color="auto"/>
              <w:bottom w:val="nil"/>
              <w:right w:val="single" w:sz="4" w:space="0" w:color="auto"/>
            </w:tcBorders>
          </w:tcPr>
          <w:p w14:paraId="4FE7BACE" w14:textId="7251F3F2" w:rsidR="00B371C1" w:rsidRPr="0084568F" w:rsidRDefault="000860D4" w:rsidP="00B371C1">
            <w:pPr>
              <w:pStyle w:val="ListParagraph"/>
              <w:numPr>
                <w:ilvl w:val="0"/>
                <w:numId w:val="30"/>
              </w:numPr>
              <w:rPr>
                <w:rFonts w:ascii="Arial" w:hAnsi="Arial" w:cs="Arial"/>
              </w:rPr>
            </w:pPr>
            <w:r>
              <w:rPr>
                <w:rFonts w:ascii="Arial" w:hAnsi="Arial" w:cs="Arial"/>
              </w:rPr>
              <w:t>Extensive experience of working on a construction site</w:t>
            </w:r>
            <w:r w:rsidR="00B371C1" w:rsidRPr="001B6D23">
              <w:rPr>
                <w:rFonts w:ascii="Arial" w:hAnsi="Arial" w:cs="Arial"/>
              </w:rPr>
              <w:t>.</w:t>
            </w:r>
          </w:p>
        </w:tc>
        <w:tc>
          <w:tcPr>
            <w:tcW w:w="1701" w:type="dxa"/>
            <w:tcBorders>
              <w:top w:val="single" w:sz="4" w:space="0" w:color="auto"/>
              <w:left w:val="single" w:sz="4" w:space="0" w:color="auto"/>
              <w:bottom w:val="nil"/>
              <w:right w:val="single" w:sz="4" w:space="0" w:color="auto"/>
            </w:tcBorders>
          </w:tcPr>
          <w:p w14:paraId="07F63DDE" w14:textId="74FEFE72" w:rsidR="00B371C1" w:rsidRDefault="00B371C1" w:rsidP="00B371C1">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0CB016A3" w14:textId="77777777" w:rsidR="00B371C1" w:rsidRDefault="00B371C1" w:rsidP="00B371C1">
            <w:pPr>
              <w:tabs>
                <w:tab w:val="left" w:pos="388"/>
                <w:tab w:val="left" w:pos="530"/>
              </w:tabs>
              <w:spacing w:after="120"/>
              <w:rPr>
                <w:rFonts w:ascii="Arial" w:hAnsi="Arial" w:cs="Arial"/>
              </w:rPr>
            </w:pPr>
            <w:r>
              <w:rPr>
                <w:rFonts w:ascii="Arial" w:hAnsi="Arial" w:cs="Arial"/>
              </w:rPr>
              <w:t>Interview, application form, and selection process.</w:t>
            </w:r>
          </w:p>
        </w:tc>
      </w:tr>
      <w:tr w:rsidR="00B371C1" w:rsidRPr="00156E04" w14:paraId="77D317A7" w14:textId="77777777" w:rsidTr="00683839">
        <w:trPr>
          <w:cantSplit/>
          <w:trHeight w:val="439"/>
        </w:trPr>
        <w:tc>
          <w:tcPr>
            <w:tcW w:w="1970" w:type="dxa"/>
            <w:tcBorders>
              <w:top w:val="nil"/>
              <w:left w:val="single" w:sz="4" w:space="0" w:color="auto"/>
              <w:bottom w:val="nil"/>
              <w:right w:val="single" w:sz="4" w:space="0" w:color="auto"/>
            </w:tcBorders>
          </w:tcPr>
          <w:p w14:paraId="00E04C53" w14:textId="77777777" w:rsidR="00B371C1" w:rsidRDefault="00B371C1" w:rsidP="00B371C1">
            <w:pPr>
              <w:rPr>
                <w:rFonts w:ascii="Arial" w:hAnsi="Arial" w:cs="Arial"/>
                <w:b/>
              </w:rPr>
            </w:pPr>
          </w:p>
        </w:tc>
        <w:tc>
          <w:tcPr>
            <w:tcW w:w="4111" w:type="dxa"/>
            <w:tcBorders>
              <w:top w:val="nil"/>
              <w:left w:val="single" w:sz="4" w:space="0" w:color="auto"/>
              <w:bottom w:val="nil"/>
              <w:right w:val="single" w:sz="4" w:space="0" w:color="auto"/>
            </w:tcBorders>
          </w:tcPr>
          <w:p w14:paraId="37DCB763" w14:textId="23268AD2" w:rsidR="00B371C1" w:rsidRPr="0084568F" w:rsidRDefault="000860D4" w:rsidP="00B371C1">
            <w:pPr>
              <w:pStyle w:val="ListParagraph"/>
              <w:numPr>
                <w:ilvl w:val="0"/>
                <w:numId w:val="30"/>
              </w:numPr>
              <w:rPr>
                <w:rFonts w:ascii="Arial" w:hAnsi="Arial" w:cs="Arial"/>
              </w:rPr>
            </w:pPr>
            <w:r>
              <w:rPr>
                <w:rFonts w:ascii="Arial" w:hAnsi="Arial" w:cs="Arial"/>
              </w:rPr>
              <w:t>Broad understanding of  building / civil engineering practice and construction procedure</w:t>
            </w:r>
            <w:r w:rsidR="00B371C1">
              <w:rPr>
                <w:rFonts w:ascii="Arial" w:hAnsi="Arial" w:cs="Arial"/>
              </w:rPr>
              <w:t>.</w:t>
            </w:r>
          </w:p>
        </w:tc>
        <w:tc>
          <w:tcPr>
            <w:tcW w:w="1701" w:type="dxa"/>
            <w:tcBorders>
              <w:top w:val="nil"/>
              <w:left w:val="single" w:sz="4" w:space="0" w:color="auto"/>
              <w:bottom w:val="nil"/>
              <w:right w:val="single" w:sz="4" w:space="0" w:color="auto"/>
            </w:tcBorders>
          </w:tcPr>
          <w:p w14:paraId="29742364" w14:textId="2A9DD8C6" w:rsidR="00B371C1" w:rsidRDefault="00B371C1" w:rsidP="00B371C1">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677E6AC6" w14:textId="77777777" w:rsidR="00B371C1" w:rsidRDefault="00B371C1" w:rsidP="00B371C1">
            <w:pPr>
              <w:tabs>
                <w:tab w:val="left" w:pos="388"/>
                <w:tab w:val="left" w:pos="530"/>
              </w:tabs>
              <w:spacing w:after="120"/>
              <w:rPr>
                <w:rFonts w:ascii="Arial" w:hAnsi="Arial" w:cs="Arial"/>
              </w:rPr>
            </w:pPr>
          </w:p>
        </w:tc>
      </w:tr>
      <w:tr w:rsidR="00B371C1" w:rsidRPr="00156E04" w14:paraId="4B9C5E4E" w14:textId="77777777" w:rsidTr="00646246">
        <w:trPr>
          <w:cantSplit/>
          <w:trHeight w:val="471"/>
        </w:trPr>
        <w:tc>
          <w:tcPr>
            <w:tcW w:w="1970" w:type="dxa"/>
            <w:tcBorders>
              <w:top w:val="nil"/>
              <w:left w:val="single" w:sz="4" w:space="0" w:color="auto"/>
              <w:bottom w:val="nil"/>
              <w:right w:val="single" w:sz="4" w:space="0" w:color="auto"/>
            </w:tcBorders>
          </w:tcPr>
          <w:p w14:paraId="4552E629" w14:textId="77777777" w:rsidR="00B371C1" w:rsidRDefault="00B371C1" w:rsidP="00B371C1">
            <w:pPr>
              <w:rPr>
                <w:rFonts w:ascii="Arial" w:hAnsi="Arial" w:cs="Arial"/>
                <w:b/>
              </w:rPr>
            </w:pPr>
          </w:p>
        </w:tc>
        <w:tc>
          <w:tcPr>
            <w:tcW w:w="4111" w:type="dxa"/>
            <w:tcBorders>
              <w:top w:val="nil"/>
              <w:left w:val="single" w:sz="4" w:space="0" w:color="auto"/>
              <w:bottom w:val="single" w:sz="4" w:space="0" w:color="FFFFFF"/>
              <w:right w:val="single" w:sz="4" w:space="0" w:color="auto"/>
            </w:tcBorders>
          </w:tcPr>
          <w:p w14:paraId="1854834C" w14:textId="1247D71F" w:rsidR="00B371C1" w:rsidRPr="0084568F" w:rsidRDefault="000860D4" w:rsidP="00B371C1">
            <w:pPr>
              <w:pStyle w:val="ListParagraph"/>
              <w:numPr>
                <w:ilvl w:val="0"/>
                <w:numId w:val="30"/>
              </w:numPr>
              <w:tabs>
                <w:tab w:val="left" w:pos="2760"/>
              </w:tabs>
              <w:rPr>
                <w:rFonts w:ascii="Arial" w:hAnsi="Arial" w:cs="Arial"/>
              </w:rPr>
            </w:pPr>
            <w:r>
              <w:rPr>
                <w:rFonts w:ascii="Arial" w:hAnsi="Arial" w:cs="Arial"/>
              </w:rPr>
              <w:t>A working knowledge of the highways act  in particular  sections 38,59, 220 and  278.</w:t>
            </w:r>
          </w:p>
        </w:tc>
        <w:tc>
          <w:tcPr>
            <w:tcW w:w="1701" w:type="dxa"/>
            <w:tcBorders>
              <w:top w:val="nil"/>
              <w:left w:val="single" w:sz="4" w:space="0" w:color="auto"/>
              <w:bottom w:val="nil"/>
              <w:right w:val="single" w:sz="4" w:space="0" w:color="auto"/>
            </w:tcBorders>
          </w:tcPr>
          <w:p w14:paraId="7D3DC143" w14:textId="7B0901F9" w:rsidR="00B371C1" w:rsidRDefault="00B371C1" w:rsidP="00B371C1">
            <w:pPr>
              <w:jc w:val="center"/>
              <w:rPr>
                <w:rFonts w:ascii="Arial" w:hAnsi="Arial" w:cs="Arial"/>
              </w:rPr>
            </w:pPr>
          </w:p>
        </w:tc>
        <w:tc>
          <w:tcPr>
            <w:tcW w:w="2551" w:type="dxa"/>
            <w:tcBorders>
              <w:top w:val="nil"/>
              <w:left w:val="single" w:sz="4" w:space="0" w:color="auto"/>
              <w:bottom w:val="nil"/>
              <w:right w:val="single" w:sz="4" w:space="0" w:color="auto"/>
            </w:tcBorders>
          </w:tcPr>
          <w:p w14:paraId="452C328E" w14:textId="77777777" w:rsidR="00B371C1" w:rsidRDefault="00B371C1" w:rsidP="00B371C1">
            <w:pPr>
              <w:tabs>
                <w:tab w:val="left" w:pos="388"/>
                <w:tab w:val="left" w:pos="530"/>
              </w:tabs>
              <w:spacing w:after="120"/>
              <w:rPr>
                <w:rFonts w:ascii="Arial" w:hAnsi="Arial" w:cs="Arial"/>
              </w:rPr>
            </w:pPr>
          </w:p>
        </w:tc>
      </w:tr>
      <w:tr w:rsidR="00B371C1" w:rsidRPr="00156E04" w14:paraId="2D9A61B0" w14:textId="77777777" w:rsidTr="00646246">
        <w:trPr>
          <w:cantSplit/>
          <w:trHeight w:val="471"/>
        </w:trPr>
        <w:tc>
          <w:tcPr>
            <w:tcW w:w="1970" w:type="dxa"/>
            <w:tcBorders>
              <w:top w:val="nil"/>
              <w:left w:val="single" w:sz="4" w:space="0" w:color="auto"/>
              <w:bottom w:val="nil"/>
              <w:right w:val="single" w:sz="4" w:space="0" w:color="auto"/>
            </w:tcBorders>
          </w:tcPr>
          <w:p w14:paraId="5FC1C39E" w14:textId="77777777" w:rsidR="00B371C1" w:rsidRDefault="00B371C1" w:rsidP="00B371C1">
            <w:pPr>
              <w:rPr>
                <w:rFonts w:ascii="Arial" w:hAnsi="Arial" w:cs="Arial"/>
                <w:b/>
              </w:rPr>
            </w:pPr>
          </w:p>
        </w:tc>
        <w:tc>
          <w:tcPr>
            <w:tcW w:w="4111" w:type="dxa"/>
            <w:tcBorders>
              <w:top w:val="single" w:sz="4" w:space="0" w:color="FFFFFF"/>
              <w:left w:val="single" w:sz="4" w:space="0" w:color="auto"/>
              <w:bottom w:val="single" w:sz="4" w:space="0" w:color="FFFFFF"/>
              <w:right w:val="single" w:sz="4" w:space="0" w:color="auto"/>
            </w:tcBorders>
          </w:tcPr>
          <w:p w14:paraId="277A60C9" w14:textId="690D04B1" w:rsidR="00B371C1" w:rsidRPr="0084568F" w:rsidRDefault="000860D4" w:rsidP="00B371C1">
            <w:pPr>
              <w:pStyle w:val="ListParagraph"/>
              <w:numPr>
                <w:ilvl w:val="0"/>
                <w:numId w:val="30"/>
              </w:numPr>
              <w:tabs>
                <w:tab w:val="left" w:pos="2760"/>
              </w:tabs>
              <w:rPr>
                <w:rFonts w:ascii="Arial" w:hAnsi="Arial" w:cs="Arial"/>
              </w:rPr>
            </w:pPr>
            <w:r>
              <w:rPr>
                <w:rFonts w:ascii="Arial" w:hAnsi="Arial" w:cs="Arial"/>
              </w:rPr>
              <w:t>A knowledge of road works practice as defined under Chapter 8 of the traffic signs manual</w:t>
            </w:r>
            <w:r w:rsidR="00B371C1" w:rsidRPr="00367966">
              <w:rPr>
                <w:rFonts w:ascii="Arial" w:hAnsi="Arial" w:cs="Arial"/>
              </w:rPr>
              <w:t>.</w:t>
            </w:r>
          </w:p>
        </w:tc>
        <w:tc>
          <w:tcPr>
            <w:tcW w:w="1701" w:type="dxa"/>
            <w:tcBorders>
              <w:top w:val="nil"/>
              <w:left w:val="single" w:sz="4" w:space="0" w:color="auto"/>
              <w:bottom w:val="nil"/>
              <w:right w:val="single" w:sz="4" w:space="0" w:color="auto"/>
            </w:tcBorders>
          </w:tcPr>
          <w:p w14:paraId="1CDFD770" w14:textId="7F1CF963" w:rsidR="00B371C1" w:rsidRDefault="000860D4" w:rsidP="00B371C1">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5258A40D" w14:textId="77777777" w:rsidR="00B371C1" w:rsidRDefault="00B371C1" w:rsidP="00B371C1">
            <w:pPr>
              <w:tabs>
                <w:tab w:val="left" w:pos="388"/>
                <w:tab w:val="left" w:pos="530"/>
              </w:tabs>
              <w:spacing w:after="120"/>
              <w:rPr>
                <w:rFonts w:ascii="Arial" w:hAnsi="Arial" w:cs="Arial"/>
              </w:rPr>
            </w:pPr>
          </w:p>
        </w:tc>
      </w:tr>
      <w:tr w:rsidR="00B371C1" w:rsidRPr="00156E04" w14:paraId="7EC26BD7" w14:textId="77777777" w:rsidTr="00646246">
        <w:trPr>
          <w:cantSplit/>
          <w:trHeight w:val="471"/>
        </w:trPr>
        <w:tc>
          <w:tcPr>
            <w:tcW w:w="1970" w:type="dxa"/>
            <w:tcBorders>
              <w:top w:val="nil"/>
              <w:left w:val="single" w:sz="4" w:space="0" w:color="auto"/>
              <w:bottom w:val="nil"/>
              <w:right w:val="single" w:sz="4" w:space="0" w:color="auto"/>
            </w:tcBorders>
          </w:tcPr>
          <w:p w14:paraId="77E66EC9" w14:textId="77777777" w:rsidR="00B371C1" w:rsidRDefault="00B371C1" w:rsidP="00B371C1">
            <w:pPr>
              <w:rPr>
                <w:rFonts w:ascii="Arial" w:hAnsi="Arial" w:cs="Arial"/>
                <w:b/>
              </w:rPr>
            </w:pPr>
          </w:p>
        </w:tc>
        <w:tc>
          <w:tcPr>
            <w:tcW w:w="4111" w:type="dxa"/>
            <w:tcBorders>
              <w:top w:val="single" w:sz="4" w:space="0" w:color="FFFFFF"/>
              <w:left w:val="single" w:sz="4" w:space="0" w:color="auto"/>
              <w:bottom w:val="single" w:sz="4" w:space="0" w:color="FFFFFF"/>
              <w:right w:val="single" w:sz="4" w:space="0" w:color="auto"/>
            </w:tcBorders>
          </w:tcPr>
          <w:p w14:paraId="5E3510E0" w14:textId="056404E1" w:rsidR="00B371C1" w:rsidRPr="0084568F" w:rsidRDefault="000860D4" w:rsidP="00B371C1">
            <w:pPr>
              <w:pStyle w:val="ListParagraph"/>
              <w:numPr>
                <w:ilvl w:val="0"/>
                <w:numId w:val="30"/>
              </w:numPr>
              <w:tabs>
                <w:tab w:val="left" w:pos="2760"/>
              </w:tabs>
              <w:rPr>
                <w:rFonts w:ascii="Arial" w:eastAsia="Arial" w:hAnsi="Arial" w:cs="Arial"/>
                <w:color w:val="000000"/>
              </w:rPr>
            </w:pPr>
            <w:r>
              <w:rPr>
                <w:rFonts w:ascii="Arial" w:hAnsi="Arial" w:cs="Arial"/>
              </w:rPr>
              <w:t>A knowledge of manual for streets</w:t>
            </w:r>
            <w:r w:rsidR="00B371C1">
              <w:rPr>
                <w:rFonts w:ascii="Arial" w:hAnsi="Arial" w:cs="Arial"/>
              </w:rPr>
              <w:t>.</w:t>
            </w:r>
          </w:p>
        </w:tc>
        <w:tc>
          <w:tcPr>
            <w:tcW w:w="1701" w:type="dxa"/>
            <w:tcBorders>
              <w:top w:val="nil"/>
              <w:left w:val="single" w:sz="4" w:space="0" w:color="auto"/>
              <w:bottom w:val="nil"/>
              <w:right w:val="single" w:sz="4" w:space="0" w:color="auto"/>
            </w:tcBorders>
          </w:tcPr>
          <w:p w14:paraId="34D544F5" w14:textId="746F2EE1" w:rsidR="00B371C1" w:rsidRDefault="00B371C1" w:rsidP="00B371C1">
            <w:pPr>
              <w:jc w:val="center"/>
              <w:rPr>
                <w:rFonts w:ascii="Arial" w:hAnsi="Arial" w:cs="Arial"/>
              </w:rPr>
            </w:pPr>
          </w:p>
        </w:tc>
        <w:tc>
          <w:tcPr>
            <w:tcW w:w="2551" w:type="dxa"/>
            <w:tcBorders>
              <w:top w:val="nil"/>
              <w:left w:val="single" w:sz="4" w:space="0" w:color="auto"/>
              <w:bottom w:val="nil"/>
              <w:right w:val="single" w:sz="4" w:space="0" w:color="auto"/>
            </w:tcBorders>
          </w:tcPr>
          <w:p w14:paraId="74C32DD6" w14:textId="77777777" w:rsidR="00B371C1" w:rsidRDefault="00B371C1" w:rsidP="00B371C1">
            <w:pPr>
              <w:tabs>
                <w:tab w:val="left" w:pos="388"/>
                <w:tab w:val="left" w:pos="530"/>
              </w:tabs>
              <w:spacing w:after="120"/>
              <w:rPr>
                <w:rFonts w:ascii="Arial" w:hAnsi="Arial" w:cs="Arial"/>
              </w:rPr>
            </w:pPr>
          </w:p>
        </w:tc>
      </w:tr>
      <w:tr w:rsidR="00B371C1" w:rsidRPr="00156E04" w14:paraId="44322502" w14:textId="77777777" w:rsidTr="000860D4">
        <w:trPr>
          <w:cantSplit/>
          <w:trHeight w:val="471"/>
        </w:trPr>
        <w:tc>
          <w:tcPr>
            <w:tcW w:w="1970" w:type="dxa"/>
            <w:tcBorders>
              <w:top w:val="nil"/>
              <w:left w:val="single" w:sz="4" w:space="0" w:color="auto"/>
              <w:bottom w:val="single" w:sz="4" w:space="0" w:color="auto"/>
              <w:right w:val="single" w:sz="4" w:space="0" w:color="auto"/>
            </w:tcBorders>
          </w:tcPr>
          <w:p w14:paraId="0F16F97F" w14:textId="77777777" w:rsidR="00B371C1" w:rsidRDefault="00B371C1" w:rsidP="00B371C1">
            <w:pPr>
              <w:rPr>
                <w:rFonts w:ascii="Arial" w:hAnsi="Arial" w:cs="Arial"/>
                <w:b/>
              </w:rPr>
            </w:pPr>
          </w:p>
        </w:tc>
        <w:tc>
          <w:tcPr>
            <w:tcW w:w="4111" w:type="dxa"/>
            <w:tcBorders>
              <w:top w:val="single" w:sz="4" w:space="0" w:color="FFFFFF"/>
              <w:left w:val="single" w:sz="4" w:space="0" w:color="auto"/>
              <w:bottom w:val="single" w:sz="4" w:space="0" w:color="auto"/>
              <w:right w:val="single" w:sz="4" w:space="0" w:color="auto"/>
            </w:tcBorders>
          </w:tcPr>
          <w:p w14:paraId="7F6E3601" w14:textId="67D68AB1" w:rsidR="00B371C1" w:rsidRPr="0084568F" w:rsidRDefault="000860D4" w:rsidP="00B371C1">
            <w:pPr>
              <w:pStyle w:val="ListParagraph"/>
              <w:numPr>
                <w:ilvl w:val="0"/>
                <w:numId w:val="30"/>
              </w:numPr>
              <w:tabs>
                <w:tab w:val="left" w:pos="2760"/>
              </w:tabs>
              <w:rPr>
                <w:rFonts w:ascii="Arial" w:eastAsia="Arial" w:hAnsi="Arial" w:cs="Arial"/>
                <w:color w:val="000000"/>
              </w:rPr>
            </w:pPr>
            <w:r>
              <w:rPr>
                <w:rFonts w:ascii="Arial" w:hAnsi="Arial" w:cs="Arial"/>
              </w:rPr>
              <w:t>Ability to read  and understand civil engineering drawings</w:t>
            </w:r>
            <w:r w:rsidR="00B371C1">
              <w:rPr>
                <w:rFonts w:ascii="Arial" w:hAnsi="Arial" w:cs="Arial"/>
              </w:rPr>
              <w:t xml:space="preserve">. </w:t>
            </w:r>
          </w:p>
        </w:tc>
        <w:tc>
          <w:tcPr>
            <w:tcW w:w="1701" w:type="dxa"/>
            <w:tcBorders>
              <w:top w:val="nil"/>
              <w:left w:val="single" w:sz="4" w:space="0" w:color="auto"/>
              <w:bottom w:val="single" w:sz="4" w:space="0" w:color="auto"/>
              <w:right w:val="single" w:sz="4" w:space="0" w:color="auto"/>
            </w:tcBorders>
          </w:tcPr>
          <w:p w14:paraId="421ABF65" w14:textId="13BEC81E" w:rsidR="00B371C1" w:rsidRDefault="00B371C1" w:rsidP="00B371C1">
            <w:pPr>
              <w:jc w:val="center"/>
              <w:rPr>
                <w:rFonts w:ascii="Arial" w:hAnsi="Arial" w:cs="Arial"/>
              </w:rPr>
            </w:pPr>
            <w:r>
              <w:rPr>
                <w:rFonts w:ascii="Arial" w:hAnsi="Arial" w:cs="Arial"/>
              </w:rPr>
              <w:t>Yes</w:t>
            </w:r>
          </w:p>
        </w:tc>
        <w:tc>
          <w:tcPr>
            <w:tcW w:w="2551" w:type="dxa"/>
            <w:tcBorders>
              <w:top w:val="nil"/>
              <w:left w:val="single" w:sz="4" w:space="0" w:color="auto"/>
              <w:bottom w:val="single" w:sz="4" w:space="0" w:color="auto"/>
              <w:right w:val="single" w:sz="4" w:space="0" w:color="auto"/>
            </w:tcBorders>
          </w:tcPr>
          <w:p w14:paraId="172D696C" w14:textId="77777777" w:rsidR="00B371C1" w:rsidRDefault="00B371C1" w:rsidP="00B371C1">
            <w:pPr>
              <w:tabs>
                <w:tab w:val="left" w:pos="388"/>
                <w:tab w:val="left" w:pos="530"/>
              </w:tabs>
              <w:spacing w:after="120"/>
              <w:rPr>
                <w:rFonts w:ascii="Arial" w:hAnsi="Arial" w:cs="Arial"/>
              </w:rPr>
            </w:pPr>
          </w:p>
        </w:tc>
      </w:tr>
      <w:tr w:rsidR="000860D4" w:rsidRPr="00156E04" w14:paraId="2D332374" w14:textId="77777777" w:rsidTr="000860D4">
        <w:trPr>
          <w:cantSplit/>
          <w:trHeight w:val="692"/>
        </w:trPr>
        <w:tc>
          <w:tcPr>
            <w:tcW w:w="1970" w:type="dxa"/>
            <w:tcBorders>
              <w:top w:val="single" w:sz="4" w:space="0" w:color="auto"/>
              <w:left w:val="single" w:sz="4" w:space="0" w:color="auto"/>
              <w:bottom w:val="nil"/>
              <w:right w:val="single" w:sz="4" w:space="0" w:color="auto"/>
            </w:tcBorders>
          </w:tcPr>
          <w:p w14:paraId="01361B50" w14:textId="2327B121" w:rsidR="000860D4" w:rsidRDefault="000860D4" w:rsidP="00B371C1">
            <w:pPr>
              <w:rPr>
                <w:rFonts w:ascii="Arial" w:hAnsi="Arial" w:cs="Arial"/>
                <w:b/>
              </w:rPr>
            </w:pPr>
            <w:r>
              <w:rPr>
                <w:rFonts w:ascii="Arial" w:hAnsi="Arial" w:cs="Arial"/>
                <w:b/>
              </w:rPr>
              <w:t>Skills &amp; Personal Qualities</w:t>
            </w:r>
          </w:p>
        </w:tc>
        <w:tc>
          <w:tcPr>
            <w:tcW w:w="4111" w:type="dxa"/>
            <w:tcBorders>
              <w:top w:val="single" w:sz="4" w:space="0" w:color="auto"/>
              <w:left w:val="single" w:sz="4" w:space="0" w:color="auto"/>
              <w:bottom w:val="single" w:sz="4" w:space="0" w:color="FFFFFF"/>
              <w:right w:val="single" w:sz="4" w:space="0" w:color="auto"/>
            </w:tcBorders>
          </w:tcPr>
          <w:p w14:paraId="09EF02CE" w14:textId="77777777" w:rsidR="000860D4" w:rsidRDefault="000860D4" w:rsidP="00B371C1">
            <w:pPr>
              <w:pStyle w:val="ListParagraph"/>
              <w:numPr>
                <w:ilvl w:val="0"/>
                <w:numId w:val="30"/>
              </w:numPr>
              <w:tabs>
                <w:tab w:val="left" w:pos="2760"/>
              </w:tabs>
              <w:rPr>
                <w:rFonts w:ascii="Arial" w:hAnsi="Arial" w:cs="Arial"/>
              </w:rPr>
            </w:pPr>
            <w:r w:rsidRPr="005B4C28">
              <w:rPr>
                <w:rFonts w:ascii="Arial" w:hAnsi="Arial" w:cs="Arial"/>
              </w:rPr>
              <w:t>Ability to form constructive working relationships</w:t>
            </w:r>
            <w:r>
              <w:rPr>
                <w:rFonts w:ascii="Arial" w:hAnsi="Arial" w:cs="Arial"/>
              </w:rPr>
              <w:t>.</w:t>
            </w:r>
          </w:p>
          <w:p w14:paraId="13C28AA1" w14:textId="344AFFAC" w:rsidR="000860D4" w:rsidRDefault="000860D4" w:rsidP="00B371C1">
            <w:pPr>
              <w:pStyle w:val="ListParagraph"/>
              <w:numPr>
                <w:ilvl w:val="0"/>
                <w:numId w:val="30"/>
              </w:numPr>
              <w:tabs>
                <w:tab w:val="left" w:pos="2760"/>
              </w:tabs>
              <w:rPr>
                <w:rFonts w:ascii="Arial" w:hAnsi="Arial" w:cs="Arial"/>
              </w:rPr>
            </w:pPr>
            <w:r w:rsidRPr="005B4C28">
              <w:rPr>
                <w:rFonts w:ascii="Arial" w:hAnsi="Arial" w:cs="Arial"/>
              </w:rPr>
              <w:t>Ability to work both as part of a team and on own initiative and make decisions with the minimum of supervision</w:t>
            </w:r>
            <w:r>
              <w:rPr>
                <w:rFonts w:ascii="Arial" w:hAnsi="Arial" w:cs="Arial"/>
              </w:rPr>
              <w:t>.</w:t>
            </w:r>
          </w:p>
        </w:tc>
        <w:tc>
          <w:tcPr>
            <w:tcW w:w="1701" w:type="dxa"/>
            <w:tcBorders>
              <w:top w:val="single" w:sz="4" w:space="0" w:color="auto"/>
              <w:left w:val="single" w:sz="4" w:space="0" w:color="auto"/>
              <w:bottom w:val="nil"/>
              <w:right w:val="single" w:sz="4" w:space="0" w:color="auto"/>
            </w:tcBorders>
          </w:tcPr>
          <w:p w14:paraId="5ED63D8D" w14:textId="77777777" w:rsidR="000860D4" w:rsidRDefault="000860D4" w:rsidP="00B371C1">
            <w:pPr>
              <w:jc w:val="center"/>
              <w:rPr>
                <w:rFonts w:ascii="Arial" w:hAnsi="Arial" w:cs="Arial"/>
              </w:rPr>
            </w:pPr>
            <w:r>
              <w:rPr>
                <w:rFonts w:ascii="Arial" w:hAnsi="Arial" w:cs="Arial"/>
              </w:rPr>
              <w:t>Yes</w:t>
            </w:r>
          </w:p>
          <w:p w14:paraId="28C26AA3" w14:textId="77777777" w:rsidR="000860D4" w:rsidRDefault="000860D4" w:rsidP="00B371C1">
            <w:pPr>
              <w:jc w:val="center"/>
              <w:rPr>
                <w:rFonts w:ascii="Arial" w:hAnsi="Arial" w:cs="Arial"/>
              </w:rPr>
            </w:pPr>
          </w:p>
          <w:p w14:paraId="294D0FAB" w14:textId="07CDDF7D" w:rsidR="000860D4" w:rsidRDefault="000860D4" w:rsidP="00B371C1">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57A70AB9" w14:textId="77777777" w:rsidR="000860D4" w:rsidRDefault="000860D4" w:rsidP="000860D4">
            <w:pPr>
              <w:tabs>
                <w:tab w:val="left" w:pos="388"/>
                <w:tab w:val="left" w:pos="530"/>
              </w:tabs>
              <w:spacing w:after="120"/>
              <w:rPr>
                <w:rFonts w:ascii="Arial" w:hAnsi="Arial" w:cs="Arial"/>
              </w:rPr>
            </w:pPr>
            <w:r>
              <w:rPr>
                <w:rFonts w:ascii="Arial" w:hAnsi="Arial" w:cs="Arial"/>
              </w:rPr>
              <w:t xml:space="preserve">Interview, application form, and selection process. </w:t>
            </w:r>
          </w:p>
          <w:p w14:paraId="0C5ED58C" w14:textId="77777777" w:rsidR="000860D4" w:rsidRDefault="000860D4" w:rsidP="00B371C1">
            <w:pPr>
              <w:tabs>
                <w:tab w:val="left" w:pos="388"/>
                <w:tab w:val="left" w:pos="530"/>
              </w:tabs>
              <w:spacing w:after="120"/>
              <w:rPr>
                <w:rFonts w:ascii="Arial" w:hAnsi="Arial" w:cs="Arial"/>
              </w:rPr>
            </w:pPr>
          </w:p>
        </w:tc>
      </w:tr>
      <w:tr w:rsidR="000860D4" w:rsidRPr="00156E04" w14:paraId="6094F8C4" w14:textId="77777777" w:rsidTr="000860D4">
        <w:trPr>
          <w:cantSplit/>
          <w:trHeight w:val="471"/>
        </w:trPr>
        <w:tc>
          <w:tcPr>
            <w:tcW w:w="1970" w:type="dxa"/>
            <w:tcBorders>
              <w:top w:val="nil"/>
              <w:left w:val="single" w:sz="4" w:space="0" w:color="auto"/>
              <w:bottom w:val="nil"/>
              <w:right w:val="single" w:sz="4" w:space="0" w:color="auto"/>
            </w:tcBorders>
          </w:tcPr>
          <w:p w14:paraId="669AEBEF" w14:textId="77777777" w:rsidR="000860D4" w:rsidRDefault="000860D4" w:rsidP="00B371C1">
            <w:pPr>
              <w:rPr>
                <w:rFonts w:ascii="Arial" w:hAnsi="Arial" w:cs="Arial"/>
                <w:b/>
              </w:rPr>
            </w:pPr>
          </w:p>
        </w:tc>
        <w:tc>
          <w:tcPr>
            <w:tcW w:w="4111" w:type="dxa"/>
            <w:tcBorders>
              <w:top w:val="single" w:sz="4" w:space="0" w:color="FFFFFF"/>
              <w:left w:val="single" w:sz="4" w:space="0" w:color="auto"/>
              <w:bottom w:val="single" w:sz="4" w:space="0" w:color="FFFFFF"/>
              <w:right w:val="single" w:sz="4" w:space="0" w:color="auto"/>
            </w:tcBorders>
          </w:tcPr>
          <w:p w14:paraId="605A260F" w14:textId="40C17600" w:rsidR="000860D4" w:rsidRDefault="000860D4" w:rsidP="00B371C1">
            <w:pPr>
              <w:pStyle w:val="ListParagraph"/>
              <w:numPr>
                <w:ilvl w:val="0"/>
                <w:numId w:val="30"/>
              </w:numPr>
              <w:tabs>
                <w:tab w:val="left" w:pos="2760"/>
              </w:tabs>
              <w:rPr>
                <w:rFonts w:ascii="Arial" w:hAnsi="Arial" w:cs="Arial"/>
              </w:rPr>
            </w:pPr>
            <w:r w:rsidRPr="005B4C28">
              <w:rPr>
                <w:rFonts w:ascii="Arial" w:hAnsi="Arial" w:cs="Arial"/>
              </w:rPr>
              <w:t>Ability to communicate clearly and effectively, both verbally and in writing</w:t>
            </w:r>
            <w:r>
              <w:rPr>
                <w:rFonts w:ascii="Arial" w:hAnsi="Arial" w:cs="Arial"/>
              </w:rPr>
              <w:t>.</w:t>
            </w:r>
          </w:p>
        </w:tc>
        <w:tc>
          <w:tcPr>
            <w:tcW w:w="1701" w:type="dxa"/>
            <w:tcBorders>
              <w:top w:val="nil"/>
              <w:left w:val="single" w:sz="4" w:space="0" w:color="auto"/>
              <w:bottom w:val="nil"/>
              <w:right w:val="single" w:sz="4" w:space="0" w:color="auto"/>
            </w:tcBorders>
          </w:tcPr>
          <w:p w14:paraId="7D72FF69" w14:textId="7DC1311B" w:rsidR="000860D4" w:rsidRDefault="000860D4" w:rsidP="00B371C1">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3FBD69E9" w14:textId="77777777" w:rsidR="000860D4" w:rsidRDefault="000860D4" w:rsidP="00B371C1">
            <w:pPr>
              <w:tabs>
                <w:tab w:val="left" w:pos="388"/>
                <w:tab w:val="left" w:pos="530"/>
              </w:tabs>
              <w:spacing w:after="120"/>
              <w:rPr>
                <w:rFonts w:ascii="Arial" w:hAnsi="Arial" w:cs="Arial"/>
              </w:rPr>
            </w:pPr>
          </w:p>
        </w:tc>
      </w:tr>
      <w:tr w:rsidR="000860D4" w:rsidRPr="00156E04" w14:paraId="200436E0" w14:textId="77777777" w:rsidTr="000860D4">
        <w:trPr>
          <w:cantSplit/>
          <w:trHeight w:val="471"/>
        </w:trPr>
        <w:tc>
          <w:tcPr>
            <w:tcW w:w="1970" w:type="dxa"/>
            <w:tcBorders>
              <w:top w:val="nil"/>
              <w:left w:val="single" w:sz="4" w:space="0" w:color="auto"/>
              <w:bottom w:val="nil"/>
              <w:right w:val="single" w:sz="4" w:space="0" w:color="auto"/>
            </w:tcBorders>
          </w:tcPr>
          <w:p w14:paraId="02747DCB" w14:textId="77777777" w:rsidR="000860D4" w:rsidRDefault="000860D4" w:rsidP="00B371C1">
            <w:pPr>
              <w:rPr>
                <w:rFonts w:ascii="Arial" w:hAnsi="Arial" w:cs="Arial"/>
                <w:b/>
              </w:rPr>
            </w:pPr>
          </w:p>
        </w:tc>
        <w:tc>
          <w:tcPr>
            <w:tcW w:w="4111" w:type="dxa"/>
            <w:tcBorders>
              <w:top w:val="single" w:sz="4" w:space="0" w:color="FFFFFF"/>
              <w:left w:val="single" w:sz="4" w:space="0" w:color="auto"/>
              <w:bottom w:val="single" w:sz="4" w:space="0" w:color="FFFFFF"/>
              <w:right w:val="single" w:sz="4" w:space="0" w:color="auto"/>
            </w:tcBorders>
          </w:tcPr>
          <w:p w14:paraId="4A0A94BC" w14:textId="17DB2D0A" w:rsidR="000860D4" w:rsidRDefault="000860D4" w:rsidP="00B371C1">
            <w:pPr>
              <w:pStyle w:val="ListParagraph"/>
              <w:numPr>
                <w:ilvl w:val="0"/>
                <w:numId w:val="30"/>
              </w:numPr>
              <w:tabs>
                <w:tab w:val="left" w:pos="2760"/>
              </w:tabs>
              <w:rPr>
                <w:rFonts w:ascii="Arial" w:hAnsi="Arial" w:cs="Arial"/>
              </w:rPr>
            </w:pPr>
            <w:r w:rsidRPr="005B4C28">
              <w:rPr>
                <w:rFonts w:ascii="Arial" w:hAnsi="Arial" w:cs="Arial"/>
              </w:rPr>
              <w:t>Ability to demonstrate good organisational skills and ability to work to tight deadlines</w:t>
            </w:r>
            <w:r>
              <w:rPr>
                <w:rFonts w:ascii="Arial" w:hAnsi="Arial" w:cs="Arial"/>
              </w:rPr>
              <w:t>.</w:t>
            </w:r>
          </w:p>
        </w:tc>
        <w:tc>
          <w:tcPr>
            <w:tcW w:w="1701" w:type="dxa"/>
            <w:tcBorders>
              <w:top w:val="nil"/>
              <w:left w:val="single" w:sz="4" w:space="0" w:color="auto"/>
              <w:bottom w:val="nil"/>
              <w:right w:val="single" w:sz="4" w:space="0" w:color="auto"/>
            </w:tcBorders>
          </w:tcPr>
          <w:p w14:paraId="12F8CEC9" w14:textId="77777777" w:rsidR="000860D4" w:rsidRDefault="000860D4" w:rsidP="00B371C1">
            <w:pPr>
              <w:jc w:val="center"/>
              <w:rPr>
                <w:rFonts w:ascii="Arial" w:hAnsi="Arial" w:cs="Arial"/>
              </w:rPr>
            </w:pPr>
          </w:p>
        </w:tc>
        <w:tc>
          <w:tcPr>
            <w:tcW w:w="2551" w:type="dxa"/>
            <w:tcBorders>
              <w:top w:val="nil"/>
              <w:left w:val="single" w:sz="4" w:space="0" w:color="auto"/>
              <w:bottom w:val="nil"/>
              <w:right w:val="single" w:sz="4" w:space="0" w:color="auto"/>
            </w:tcBorders>
          </w:tcPr>
          <w:p w14:paraId="6E21C15E" w14:textId="77777777" w:rsidR="000860D4" w:rsidRDefault="000860D4" w:rsidP="00B371C1">
            <w:pPr>
              <w:tabs>
                <w:tab w:val="left" w:pos="388"/>
                <w:tab w:val="left" w:pos="530"/>
              </w:tabs>
              <w:spacing w:after="120"/>
              <w:rPr>
                <w:rFonts w:ascii="Arial" w:hAnsi="Arial" w:cs="Arial"/>
              </w:rPr>
            </w:pPr>
          </w:p>
        </w:tc>
      </w:tr>
      <w:tr w:rsidR="000860D4" w:rsidRPr="00156E04" w14:paraId="571B2D8F" w14:textId="77777777" w:rsidTr="000860D4">
        <w:trPr>
          <w:cantSplit/>
          <w:trHeight w:val="471"/>
        </w:trPr>
        <w:tc>
          <w:tcPr>
            <w:tcW w:w="1970" w:type="dxa"/>
            <w:tcBorders>
              <w:top w:val="nil"/>
              <w:left w:val="single" w:sz="4" w:space="0" w:color="auto"/>
              <w:bottom w:val="single" w:sz="4" w:space="0" w:color="auto"/>
              <w:right w:val="single" w:sz="4" w:space="0" w:color="auto"/>
            </w:tcBorders>
          </w:tcPr>
          <w:p w14:paraId="30298EAB" w14:textId="77777777" w:rsidR="000860D4" w:rsidRDefault="000860D4" w:rsidP="00B371C1">
            <w:pPr>
              <w:rPr>
                <w:rFonts w:ascii="Arial" w:hAnsi="Arial" w:cs="Arial"/>
                <w:b/>
              </w:rPr>
            </w:pPr>
          </w:p>
        </w:tc>
        <w:tc>
          <w:tcPr>
            <w:tcW w:w="4111" w:type="dxa"/>
            <w:tcBorders>
              <w:top w:val="single" w:sz="4" w:space="0" w:color="FFFFFF"/>
              <w:left w:val="single" w:sz="4" w:space="0" w:color="auto"/>
              <w:bottom w:val="single" w:sz="4" w:space="0" w:color="auto"/>
              <w:right w:val="single" w:sz="4" w:space="0" w:color="auto"/>
            </w:tcBorders>
          </w:tcPr>
          <w:p w14:paraId="4552F91B" w14:textId="53F7E63B" w:rsidR="000860D4" w:rsidRDefault="000860D4" w:rsidP="00B371C1">
            <w:pPr>
              <w:pStyle w:val="ListParagraph"/>
              <w:numPr>
                <w:ilvl w:val="0"/>
                <w:numId w:val="30"/>
              </w:numPr>
              <w:tabs>
                <w:tab w:val="left" w:pos="2760"/>
              </w:tabs>
              <w:rPr>
                <w:rFonts w:ascii="Arial" w:hAnsi="Arial" w:cs="Arial"/>
              </w:rPr>
            </w:pPr>
            <w:r w:rsidRPr="005B4C28">
              <w:rPr>
                <w:rFonts w:ascii="Arial" w:hAnsi="Arial" w:cs="Arial"/>
              </w:rPr>
              <w:t>You will be expected to have a motor vehicle available for use on official journeys</w:t>
            </w:r>
            <w:r>
              <w:rPr>
                <w:rFonts w:ascii="Arial" w:hAnsi="Arial" w:cs="Arial"/>
              </w:rPr>
              <w:t>.</w:t>
            </w:r>
          </w:p>
        </w:tc>
        <w:tc>
          <w:tcPr>
            <w:tcW w:w="1701" w:type="dxa"/>
            <w:tcBorders>
              <w:top w:val="nil"/>
              <w:left w:val="single" w:sz="4" w:space="0" w:color="auto"/>
              <w:bottom w:val="single" w:sz="4" w:space="0" w:color="auto"/>
              <w:right w:val="single" w:sz="4" w:space="0" w:color="auto"/>
            </w:tcBorders>
          </w:tcPr>
          <w:p w14:paraId="1B2B697C" w14:textId="72EDB6C2" w:rsidR="000860D4" w:rsidRDefault="000860D4" w:rsidP="00B371C1">
            <w:pPr>
              <w:jc w:val="center"/>
              <w:rPr>
                <w:rFonts w:ascii="Arial" w:hAnsi="Arial" w:cs="Arial"/>
              </w:rPr>
            </w:pPr>
            <w:r>
              <w:rPr>
                <w:rFonts w:ascii="Arial" w:hAnsi="Arial" w:cs="Arial"/>
              </w:rPr>
              <w:t>Yes</w:t>
            </w:r>
          </w:p>
        </w:tc>
        <w:tc>
          <w:tcPr>
            <w:tcW w:w="2551" w:type="dxa"/>
            <w:tcBorders>
              <w:top w:val="nil"/>
              <w:left w:val="single" w:sz="4" w:space="0" w:color="auto"/>
              <w:bottom w:val="single" w:sz="4" w:space="0" w:color="auto"/>
              <w:right w:val="single" w:sz="4" w:space="0" w:color="auto"/>
            </w:tcBorders>
          </w:tcPr>
          <w:p w14:paraId="6B7A8A5E" w14:textId="77777777" w:rsidR="000860D4" w:rsidRDefault="000860D4" w:rsidP="00B371C1">
            <w:pPr>
              <w:tabs>
                <w:tab w:val="left" w:pos="388"/>
                <w:tab w:val="left" w:pos="530"/>
              </w:tabs>
              <w:spacing w:after="120"/>
              <w:rPr>
                <w:rFonts w:ascii="Arial" w:hAnsi="Arial" w:cs="Arial"/>
              </w:rPr>
            </w:pPr>
          </w:p>
        </w:tc>
      </w:tr>
      <w:tr w:rsidR="000860D4" w:rsidRPr="00156E04" w14:paraId="6282FDBD" w14:textId="77777777" w:rsidTr="000860D4">
        <w:trPr>
          <w:cantSplit/>
          <w:trHeight w:val="471"/>
        </w:trPr>
        <w:tc>
          <w:tcPr>
            <w:tcW w:w="1970" w:type="dxa"/>
            <w:tcBorders>
              <w:top w:val="single" w:sz="4" w:space="0" w:color="auto"/>
              <w:left w:val="single" w:sz="4" w:space="0" w:color="auto"/>
              <w:bottom w:val="single" w:sz="4" w:space="0" w:color="auto"/>
              <w:right w:val="single" w:sz="4" w:space="0" w:color="auto"/>
            </w:tcBorders>
          </w:tcPr>
          <w:p w14:paraId="73386D2A" w14:textId="6C098A5C" w:rsidR="000860D4" w:rsidRDefault="000860D4" w:rsidP="00B371C1">
            <w:pPr>
              <w:rPr>
                <w:rFonts w:ascii="Arial" w:hAnsi="Arial" w:cs="Arial"/>
                <w:b/>
              </w:rPr>
            </w:pPr>
            <w:r>
              <w:rPr>
                <w:rFonts w:ascii="Arial" w:hAnsi="Arial" w:cs="Arial"/>
                <w:b/>
              </w:rPr>
              <w:lastRenderedPageBreak/>
              <w:t>Skills &amp; Personal Qualities</w:t>
            </w:r>
          </w:p>
        </w:tc>
        <w:tc>
          <w:tcPr>
            <w:tcW w:w="4111" w:type="dxa"/>
            <w:tcBorders>
              <w:top w:val="single" w:sz="4" w:space="0" w:color="auto"/>
              <w:left w:val="single" w:sz="4" w:space="0" w:color="auto"/>
              <w:bottom w:val="single" w:sz="4" w:space="0" w:color="auto"/>
              <w:right w:val="single" w:sz="4" w:space="0" w:color="auto"/>
            </w:tcBorders>
          </w:tcPr>
          <w:p w14:paraId="56C0D5B3" w14:textId="16ECA161" w:rsidR="000860D4" w:rsidRDefault="000860D4" w:rsidP="00B371C1">
            <w:pPr>
              <w:pStyle w:val="ListParagraph"/>
              <w:numPr>
                <w:ilvl w:val="0"/>
                <w:numId w:val="30"/>
              </w:numPr>
              <w:tabs>
                <w:tab w:val="left" w:pos="2760"/>
              </w:tabs>
              <w:rPr>
                <w:rFonts w:ascii="Arial" w:hAnsi="Arial" w:cs="Arial"/>
              </w:rPr>
            </w:pPr>
            <w:r>
              <w:rPr>
                <w:rFonts w:ascii="Arial" w:hAnsi="Arial" w:cs="Arial"/>
              </w:rPr>
              <w:t>The ability to communicate through the medium of Welsh.</w:t>
            </w:r>
          </w:p>
        </w:tc>
        <w:tc>
          <w:tcPr>
            <w:tcW w:w="1701" w:type="dxa"/>
            <w:tcBorders>
              <w:top w:val="single" w:sz="4" w:space="0" w:color="auto"/>
              <w:left w:val="single" w:sz="4" w:space="0" w:color="auto"/>
              <w:bottom w:val="single" w:sz="4" w:space="0" w:color="auto"/>
              <w:right w:val="single" w:sz="4" w:space="0" w:color="auto"/>
            </w:tcBorders>
          </w:tcPr>
          <w:p w14:paraId="3ED30E2B" w14:textId="77777777" w:rsidR="000860D4" w:rsidRDefault="000860D4" w:rsidP="00B371C1">
            <w:pPr>
              <w:jc w:val="cente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tcPr>
          <w:p w14:paraId="41D34ECE" w14:textId="77777777" w:rsidR="000860D4" w:rsidRDefault="000860D4" w:rsidP="00B371C1">
            <w:pPr>
              <w:tabs>
                <w:tab w:val="left" w:pos="388"/>
                <w:tab w:val="left" w:pos="530"/>
              </w:tabs>
              <w:spacing w:after="120"/>
              <w:rPr>
                <w:rFonts w:ascii="Arial" w:hAnsi="Arial" w:cs="Arial"/>
              </w:rPr>
            </w:pPr>
          </w:p>
        </w:tc>
      </w:tr>
    </w:tbl>
    <w:p w14:paraId="262ED71C" w14:textId="77777777" w:rsidR="00C548B7" w:rsidRDefault="00C548B7">
      <w:r>
        <w:br w:type="page"/>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B371C1" w:rsidRPr="00156E04" w14:paraId="4EE3048D" w14:textId="77777777" w:rsidTr="003926B9">
        <w:trPr>
          <w:cantSplit/>
          <w:trHeight w:val="403"/>
        </w:trPr>
        <w:tc>
          <w:tcPr>
            <w:tcW w:w="1970" w:type="dxa"/>
            <w:tcBorders>
              <w:top w:val="single" w:sz="4" w:space="0" w:color="auto"/>
              <w:left w:val="single" w:sz="4" w:space="0" w:color="auto"/>
              <w:bottom w:val="nil"/>
              <w:right w:val="single" w:sz="4" w:space="0" w:color="auto"/>
            </w:tcBorders>
          </w:tcPr>
          <w:p w14:paraId="0BB74FE5" w14:textId="02997F75" w:rsidR="00B371C1" w:rsidRDefault="00B371C1" w:rsidP="00B371C1">
            <w:pPr>
              <w:rPr>
                <w:rFonts w:ascii="Arial" w:hAnsi="Arial" w:cs="Arial"/>
                <w:b/>
              </w:rPr>
            </w:pPr>
            <w:r>
              <w:rPr>
                <w:rFonts w:ascii="Arial" w:hAnsi="Arial" w:cs="Arial"/>
                <w:b/>
              </w:rPr>
              <w:lastRenderedPageBreak/>
              <w:t>Skills &amp; Personal Qualities</w:t>
            </w:r>
          </w:p>
        </w:tc>
        <w:tc>
          <w:tcPr>
            <w:tcW w:w="4111" w:type="dxa"/>
            <w:tcBorders>
              <w:top w:val="single" w:sz="4" w:space="0" w:color="auto"/>
              <w:left w:val="single" w:sz="4" w:space="0" w:color="auto"/>
              <w:bottom w:val="nil"/>
              <w:right w:val="single" w:sz="4" w:space="0" w:color="auto"/>
            </w:tcBorders>
          </w:tcPr>
          <w:p w14:paraId="1280B773" w14:textId="18CEA3AA" w:rsidR="00B371C1" w:rsidRPr="00B371C1" w:rsidRDefault="00B371C1" w:rsidP="00B371C1">
            <w:pPr>
              <w:pStyle w:val="ListParagraph"/>
              <w:numPr>
                <w:ilvl w:val="0"/>
                <w:numId w:val="30"/>
              </w:numPr>
              <w:tabs>
                <w:tab w:val="left" w:pos="2760"/>
              </w:tabs>
              <w:rPr>
                <w:rFonts w:ascii="Arial" w:eastAsia="Arial" w:hAnsi="Arial" w:cs="Arial"/>
                <w:color w:val="000000"/>
              </w:rPr>
            </w:pPr>
            <w:r w:rsidRPr="00B371C1">
              <w:rPr>
                <w:rFonts w:ascii="Arial" w:hAnsi="Arial" w:cs="Arial"/>
              </w:rPr>
              <w:t>Excellent communication skills.</w:t>
            </w:r>
          </w:p>
        </w:tc>
        <w:tc>
          <w:tcPr>
            <w:tcW w:w="1701" w:type="dxa"/>
            <w:tcBorders>
              <w:top w:val="single" w:sz="4" w:space="0" w:color="auto"/>
              <w:left w:val="single" w:sz="4" w:space="0" w:color="auto"/>
              <w:bottom w:val="nil"/>
              <w:right w:val="single" w:sz="4" w:space="0" w:color="auto"/>
            </w:tcBorders>
          </w:tcPr>
          <w:p w14:paraId="6F0A642C" w14:textId="00402869" w:rsidR="00B371C1" w:rsidRDefault="00B371C1" w:rsidP="00B371C1">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7CB1DFC8" w14:textId="5BDD7840" w:rsidR="00B371C1" w:rsidRDefault="00B371C1" w:rsidP="00B371C1">
            <w:pPr>
              <w:tabs>
                <w:tab w:val="left" w:pos="388"/>
                <w:tab w:val="left" w:pos="530"/>
              </w:tabs>
              <w:spacing w:after="120"/>
              <w:rPr>
                <w:rFonts w:ascii="Arial" w:hAnsi="Arial" w:cs="Arial"/>
              </w:rPr>
            </w:pPr>
            <w:r>
              <w:rPr>
                <w:rFonts w:ascii="Arial" w:hAnsi="Arial" w:cs="Arial"/>
              </w:rPr>
              <w:t>Interview, application form, and selection process.</w:t>
            </w:r>
          </w:p>
        </w:tc>
      </w:tr>
      <w:tr w:rsidR="003926B9" w:rsidRPr="00156E04" w14:paraId="3D59B3D9" w14:textId="77777777" w:rsidTr="003926B9">
        <w:trPr>
          <w:cantSplit/>
          <w:trHeight w:val="403"/>
        </w:trPr>
        <w:tc>
          <w:tcPr>
            <w:tcW w:w="1970" w:type="dxa"/>
            <w:tcBorders>
              <w:top w:val="nil"/>
              <w:left w:val="single" w:sz="4" w:space="0" w:color="auto"/>
              <w:bottom w:val="nil"/>
              <w:right w:val="single" w:sz="4" w:space="0" w:color="auto"/>
            </w:tcBorders>
          </w:tcPr>
          <w:p w14:paraId="59D86FD4" w14:textId="77777777" w:rsidR="003926B9" w:rsidRDefault="003926B9" w:rsidP="00B371C1">
            <w:pPr>
              <w:rPr>
                <w:rFonts w:ascii="Arial" w:hAnsi="Arial" w:cs="Arial"/>
                <w:b/>
              </w:rPr>
            </w:pPr>
          </w:p>
        </w:tc>
        <w:tc>
          <w:tcPr>
            <w:tcW w:w="4111" w:type="dxa"/>
            <w:tcBorders>
              <w:top w:val="nil"/>
              <w:left w:val="single" w:sz="4" w:space="0" w:color="auto"/>
              <w:bottom w:val="nil"/>
              <w:right w:val="single" w:sz="4" w:space="0" w:color="auto"/>
            </w:tcBorders>
          </w:tcPr>
          <w:p w14:paraId="5F470C14" w14:textId="4F4C50EC" w:rsidR="003926B9" w:rsidRPr="00B371C1" w:rsidRDefault="003926B9" w:rsidP="00B371C1">
            <w:pPr>
              <w:pStyle w:val="ListParagraph"/>
              <w:numPr>
                <w:ilvl w:val="0"/>
                <w:numId w:val="30"/>
              </w:numPr>
              <w:tabs>
                <w:tab w:val="left" w:pos="2760"/>
              </w:tabs>
              <w:rPr>
                <w:rFonts w:ascii="Arial" w:hAnsi="Arial" w:cs="Arial"/>
              </w:rPr>
            </w:pPr>
            <w:r>
              <w:rPr>
                <w:rFonts w:ascii="Arial" w:hAnsi="Arial" w:cs="Arial"/>
              </w:rPr>
              <w:t>Ability to prioritise and focus on objectives.</w:t>
            </w:r>
          </w:p>
        </w:tc>
        <w:tc>
          <w:tcPr>
            <w:tcW w:w="1701" w:type="dxa"/>
            <w:tcBorders>
              <w:top w:val="nil"/>
              <w:left w:val="single" w:sz="4" w:space="0" w:color="auto"/>
              <w:bottom w:val="nil"/>
              <w:right w:val="single" w:sz="4" w:space="0" w:color="auto"/>
            </w:tcBorders>
          </w:tcPr>
          <w:p w14:paraId="43A742F7" w14:textId="77777777" w:rsidR="003926B9" w:rsidRDefault="003926B9" w:rsidP="00B371C1">
            <w:pPr>
              <w:jc w:val="center"/>
              <w:rPr>
                <w:rFonts w:ascii="Arial" w:hAnsi="Arial" w:cs="Arial"/>
              </w:rPr>
            </w:pPr>
          </w:p>
        </w:tc>
        <w:tc>
          <w:tcPr>
            <w:tcW w:w="2551" w:type="dxa"/>
            <w:tcBorders>
              <w:top w:val="nil"/>
              <w:left w:val="single" w:sz="4" w:space="0" w:color="auto"/>
              <w:bottom w:val="nil"/>
              <w:right w:val="single" w:sz="4" w:space="0" w:color="auto"/>
            </w:tcBorders>
          </w:tcPr>
          <w:p w14:paraId="02C0E68F" w14:textId="77777777" w:rsidR="003926B9" w:rsidRDefault="003926B9" w:rsidP="00B371C1">
            <w:pPr>
              <w:tabs>
                <w:tab w:val="left" w:pos="388"/>
                <w:tab w:val="left" w:pos="530"/>
              </w:tabs>
              <w:spacing w:after="120"/>
              <w:rPr>
                <w:rFonts w:ascii="Arial" w:hAnsi="Arial" w:cs="Arial"/>
              </w:rPr>
            </w:pPr>
          </w:p>
        </w:tc>
      </w:tr>
      <w:tr w:rsidR="00B371C1" w:rsidRPr="00156E04" w14:paraId="1EEDDFAD" w14:textId="77777777" w:rsidTr="00B371C1">
        <w:trPr>
          <w:cantSplit/>
          <w:trHeight w:val="170"/>
        </w:trPr>
        <w:tc>
          <w:tcPr>
            <w:tcW w:w="1970" w:type="dxa"/>
            <w:tcBorders>
              <w:top w:val="nil"/>
              <w:left w:val="single" w:sz="4" w:space="0" w:color="auto"/>
              <w:bottom w:val="nil"/>
              <w:right w:val="single" w:sz="4" w:space="0" w:color="auto"/>
            </w:tcBorders>
          </w:tcPr>
          <w:p w14:paraId="06F92018" w14:textId="27CF149C" w:rsidR="00B371C1" w:rsidRDefault="00B371C1" w:rsidP="00B371C1">
            <w:pPr>
              <w:rPr>
                <w:rFonts w:ascii="Arial" w:hAnsi="Arial" w:cs="Arial"/>
                <w:b/>
              </w:rPr>
            </w:pPr>
          </w:p>
        </w:tc>
        <w:tc>
          <w:tcPr>
            <w:tcW w:w="4111" w:type="dxa"/>
            <w:tcBorders>
              <w:top w:val="nil"/>
              <w:left w:val="single" w:sz="4" w:space="0" w:color="auto"/>
              <w:bottom w:val="nil"/>
              <w:right w:val="single" w:sz="4" w:space="0" w:color="auto"/>
            </w:tcBorders>
          </w:tcPr>
          <w:p w14:paraId="50F0C983" w14:textId="7BFEF015" w:rsidR="00B371C1" w:rsidRPr="00B371C1" w:rsidRDefault="00B371C1" w:rsidP="00680116">
            <w:pPr>
              <w:ind w:left="-3"/>
              <w:rPr>
                <w:rFonts w:ascii="Arial" w:eastAsia="Arial" w:hAnsi="Arial" w:cs="Arial"/>
                <w:color w:val="000000"/>
              </w:rPr>
            </w:pPr>
          </w:p>
          <w:p w14:paraId="1E50EED2" w14:textId="0E2E63A2" w:rsidR="00B371C1" w:rsidRPr="00B371C1" w:rsidRDefault="00B371C1" w:rsidP="00B371C1">
            <w:pPr>
              <w:numPr>
                <w:ilvl w:val="0"/>
                <w:numId w:val="11"/>
              </w:numPr>
              <w:tabs>
                <w:tab w:val="num" w:pos="360"/>
              </w:tabs>
              <w:ind w:left="357"/>
              <w:rPr>
                <w:rFonts w:ascii="Arial" w:eastAsia="Arial" w:hAnsi="Arial" w:cs="Arial"/>
                <w:color w:val="000000"/>
              </w:rPr>
            </w:pPr>
            <w:r>
              <w:rPr>
                <w:rFonts w:ascii="Arial" w:eastAsia="Arial" w:hAnsi="Arial" w:cs="Arial"/>
                <w:color w:val="000000"/>
              </w:rPr>
              <w:t xml:space="preserve">Ability to </w:t>
            </w:r>
            <w:r w:rsidR="003926B9">
              <w:rPr>
                <w:rFonts w:ascii="Arial" w:eastAsia="Arial" w:hAnsi="Arial" w:cs="Arial"/>
                <w:color w:val="000000"/>
              </w:rPr>
              <w:t xml:space="preserve">provide </w:t>
            </w:r>
            <w:r>
              <w:rPr>
                <w:rFonts w:ascii="Arial" w:eastAsia="Arial" w:hAnsi="Arial" w:cs="Arial"/>
                <w:color w:val="000000"/>
              </w:rPr>
              <w:t>support staff to ensure an effective and efficient service delivery.</w:t>
            </w:r>
          </w:p>
        </w:tc>
        <w:tc>
          <w:tcPr>
            <w:tcW w:w="1701" w:type="dxa"/>
            <w:tcBorders>
              <w:top w:val="nil"/>
              <w:left w:val="single" w:sz="4" w:space="0" w:color="auto"/>
              <w:bottom w:val="nil"/>
              <w:right w:val="single" w:sz="4" w:space="0" w:color="auto"/>
            </w:tcBorders>
          </w:tcPr>
          <w:p w14:paraId="1D12DA37" w14:textId="77777777" w:rsidR="00B371C1" w:rsidRDefault="00B371C1" w:rsidP="00B371C1">
            <w:pPr>
              <w:jc w:val="center"/>
              <w:rPr>
                <w:rFonts w:ascii="Arial" w:hAnsi="Arial" w:cs="Arial"/>
              </w:rPr>
            </w:pPr>
          </w:p>
          <w:p w14:paraId="21E6A750" w14:textId="0E90086A" w:rsidR="00B371C1" w:rsidRPr="00C548B7" w:rsidRDefault="00B371C1" w:rsidP="00B371C1">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28AD644E" w14:textId="4E56664F" w:rsidR="00B371C1" w:rsidRDefault="00B371C1" w:rsidP="00B371C1">
            <w:pPr>
              <w:tabs>
                <w:tab w:val="left" w:pos="388"/>
                <w:tab w:val="left" w:pos="530"/>
              </w:tabs>
              <w:spacing w:after="120"/>
              <w:rPr>
                <w:rFonts w:ascii="Arial" w:hAnsi="Arial" w:cs="Arial"/>
              </w:rPr>
            </w:pPr>
          </w:p>
        </w:tc>
      </w:tr>
      <w:tr w:rsidR="00B371C1" w:rsidRPr="00156E04" w14:paraId="6F688D66" w14:textId="77777777" w:rsidTr="00B371C1">
        <w:trPr>
          <w:cantSplit/>
          <w:trHeight w:val="80"/>
        </w:trPr>
        <w:tc>
          <w:tcPr>
            <w:tcW w:w="1970" w:type="dxa"/>
            <w:tcBorders>
              <w:top w:val="nil"/>
              <w:left w:val="single" w:sz="4" w:space="0" w:color="auto"/>
              <w:bottom w:val="nil"/>
              <w:right w:val="single" w:sz="4" w:space="0" w:color="auto"/>
            </w:tcBorders>
          </w:tcPr>
          <w:p w14:paraId="17841556" w14:textId="77777777" w:rsidR="00B371C1" w:rsidRDefault="00B371C1" w:rsidP="00B371C1">
            <w:pPr>
              <w:rPr>
                <w:rFonts w:ascii="Arial" w:hAnsi="Arial" w:cs="Arial"/>
                <w:b/>
              </w:rPr>
            </w:pPr>
          </w:p>
        </w:tc>
        <w:tc>
          <w:tcPr>
            <w:tcW w:w="4111" w:type="dxa"/>
            <w:tcBorders>
              <w:top w:val="nil"/>
              <w:left w:val="single" w:sz="4" w:space="0" w:color="auto"/>
              <w:bottom w:val="nil"/>
              <w:right w:val="single" w:sz="4" w:space="0" w:color="auto"/>
            </w:tcBorders>
          </w:tcPr>
          <w:p w14:paraId="41334D99" w14:textId="710CCE44" w:rsidR="00B371C1" w:rsidRPr="00B371C1" w:rsidRDefault="003926B9" w:rsidP="00B371C1">
            <w:pPr>
              <w:numPr>
                <w:ilvl w:val="0"/>
                <w:numId w:val="11"/>
              </w:numPr>
              <w:tabs>
                <w:tab w:val="num" w:pos="360"/>
              </w:tabs>
              <w:ind w:left="357"/>
              <w:rPr>
                <w:rFonts w:ascii="Arial" w:hAnsi="Arial" w:cs="Arial"/>
              </w:rPr>
            </w:pPr>
            <w:r>
              <w:rPr>
                <w:rFonts w:ascii="Arial" w:hAnsi="Arial" w:cs="Arial"/>
              </w:rPr>
              <w:t>Ability to organise own workload with minimum supervision.</w:t>
            </w:r>
            <w:r w:rsidR="00B371C1" w:rsidRPr="00B371C1">
              <w:rPr>
                <w:rFonts w:ascii="Arial" w:hAnsi="Arial" w:cs="Arial"/>
              </w:rPr>
              <w:t xml:space="preserve"> </w:t>
            </w:r>
          </w:p>
        </w:tc>
        <w:tc>
          <w:tcPr>
            <w:tcW w:w="1701" w:type="dxa"/>
            <w:tcBorders>
              <w:top w:val="nil"/>
              <w:left w:val="single" w:sz="4" w:space="0" w:color="auto"/>
              <w:bottom w:val="nil"/>
              <w:right w:val="single" w:sz="4" w:space="0" w:color="auto"/>
            </w:tcBorders>
          </w:tcPr>
          <w:p w14:paraId="6834B9C0" w14:textId="1351FD3E" w:rsidR="00B371C1" w:rsidRPr="00C548B7" w:rsidRDefault="00B371C1" w:rsidP="00B371C1">
            <w:pPr>
              <w:jc w:val="center"/>
              <w:rPr>
                <w:rFonts w:ascii="Arial" w:hAnsi="Arial" w:cs="Arial"/>
              </w:rPr>
            </w:pPr>
          </w:p>
        </w:tc>
        <w:tc>
          <w:tcPr>
            <w:tcW w:w="2551" w:type="dxa"/>
            <w:tcBorders>
              <w:top w:val="nil"/>
              <w:left w:val="single" w:sz="4" w:space="0" w:color="auto"/>
              <w:bottom w:val="nil"/>
              <w:right w:val="single" w:sz="4" w:space="0" w:color="auto"/>
            </w:tcBorders>
          </w:tcPr>
          <w:p w14:paraId="49C6EC6A" w14:textId="77777777" w:rsidR="00B371C1" w:rsidRDefault="00B371C1" w:rsidP="00B371C1">
            <w:pPr>
              <w:tabs>
                <w:tab w:val="left" w:pos="388"/>
                <w:tab w:val="left" w:pos="530"/>
              </w:tabs>
              <w:spacing w:after="120"/>
              <w:rPr>
                <w:rFonts w:ascii="Arial" w:hAnsi="Arial" w:cs="Arial"/>
              </w:rPr>
            </w:pPr>
          </w:p>
        </w:tc>
      </w:tr>
      <w:tr w:rsidR="00B371C1" w:rsidRPr="00156E04" w14:paraId="4E3BB79C" w14:textId="77777777" w:rsidTr="00C548B7">
        <w:trPr>
          <w:cantSplit/>
          <w:trHeight w:val="657"/>
        </w:trPr>
        <w:tc>
          <w:tcPr>
            <w:tcW w:w="1970" w:type="dxa"/>
            <w:tcBorders>
              <w:top w:val="nil"/>
              <w:left w:val="single" w:sz="4" w:space="0" w:color="auto"/>
              <w:bottom w:val="nil"/>
              <w:right w:val="single" w:sz="4" w:space="0" w:color="auto"/>
            </w:tcBorders>
          </w:tcPr>
          <w:p w14:paraId="625B90A2" w14:textId="77777777" w:rsidR="00B371C1" w:rsidRDefault="00B371C1" w:rsidP="00B371C1">
            <w:pPr>
              <w:rPr>
                <w:rFonts w:ascii="Arial" w:hAnsi="Arial" w:cs="Arial"/>
                <w:b/>
              </w:rPr>
            </w:pPr>
          </w:p>
        </w:tc>
        <w:tc>
          <w:tcPr>
            <w:tcW w:w="4111" w:type="dxa"/>
            <w:tcBorders>
              <w:top w:val="nil"/>
              <w:left w:val="single" w:sz="4" w:space="0" w:color="auto"/>
              <w:bottom w:val="nil"/>
              <w:right w:val="single" w:sz="4" w:space="0" w:color="auto"/>
            </w:tcBorders>
          </w:tcPr>
          <w:p w14:paraId="6DC870FD" w14:textId="6EAF1E7A" w:rsidR="00B371C1" w:rsidRPr="00B371C1" w:rsidRDefault="00B371C1" w:rsidP="00B371C1">
            <w:pPr>
              <w:numPr>
                <w:ilvl w:val="0"/>
                <w:numId w:val="11"/>
              </w:numPr>
              <w:tabs>
                <w:tab w:val="num" w:pos="360"/>
              </w:tabs>
              <w:ind w:left="357"/>
              <w:rPr>
                <w:rFonts w:ascii="Arial" w:hAnsi="Arial" w:cs="Arial"/>
              </w:rPr>
            </w:pPr>
            <w:r w:rsidRPr="00B371C1">
              <w:rPr>
                <w:rFonts w:ascii="Arial" w:hAnsi="Arial" w:cs="Arial"/>
              </w:rPr>
              <w:t>Understanding of financial management procedures and ability to implement.</w:t>
            </w:r>
          </w:p>
        </w:tc>
        <w:tc>
          <w:tcPr>
            <w:tcW w:w="1701" w:type="dxa"/>
            <w:tcBorders>
              <w:top w:val="nil"/>
              <w:left w:val="single" w:sz="4" w:space="0" w:color="auto"/>
              <w:bottom w:val="nil"/>
              <w:right w:val="single" w:sz="4" w:space="0" w:color="auto"/>
            </w:tcBorders>
          </w:tcPr>
          <w:p w14:paraId="3DA38775" w14:textId="015DA728" w:rsidR="00B371C1" w:rsidRPr="00C548B7" w:rsidRDefault="00B371C1" w:rsidP="00B371C1">
            <w:pPr>
              <w:jc w:val="center"/>
              <w:rPr>
                <w:rFonts w:ascii="Arial" w:hAnsi="Arial" w:cs="Arial"/>
              </w:rPr>
            </w:pPr>
          </w:p>
        </w:tc>
        <w:tc>
          <w:tcPr>
            <w:tcW w:w="2551" w:type="dxa"/>
            <w:tcBorders>
              <w:top w:val="nil"/>
              <w:left w:val="single" w:sz="4" w:space="0" w:color="auto"/>
              <w:bottom w:val="nil"/>
              <w:right w:val="single" w:sz="4" w:space="0" w:color="auto"/>
            </w:tcBorders>
          </w:tcPr>
          <w:p w14:paraId="45905C8F" w14:textId="77777777" w:rsidR="00B371C1" w:rsidRDefault="00B371C1" w:rsidP="00B371C1">
            <w:pPr>
              <w:tabs>
                <w:tab w:val="left" w:pos="388"/>
                <w:tab w:val="left" w:pos="530"/>
              </w:tabs>
              <w:spacing w:after="120"/>
              <w:rPr>
                <w:rFonts w:ascii="Arial" w:hAnsi="Arial" w:cs="Arial"/>
              </w:rPr>
            </w:pPr>
          </w:p>
        </w:tc>
      </w:tr>
      <w:tr w:rsidR="00B371C1" w:rsidRPr="00156E04" w14:paraId="4239396B" w14:textId="77777777" w:rsidTr="003926B9">
        <w:trPr>
          <w:cantSplit/>
          <w:trHeight w:val="1476"/>
        </w:trPr>
        <w:tc>
          <w:tcPr>
            <w:tcW w:w="1970" w:type="dxa"/>
            <w:tcBorders>
              <w:top w:val="nil"/>
              <w:left w:val="single" w:sz="4" w:space="0" w:color="auto"/>
              <w:bottom w:val="nil"/>
              <w:right w:val="single" w:sz="4" w:space="0" w:color="auto"/>
            </w:tcBorders>
          </w:tcPr>
          <w:p w14:paraId="13F38201" w14:textId="77777777" w:rsidR="00B371C1" w:rsidRDefault="00B371C1" w:rsidP="00B371C1">
            <w:pPr>
              <w:rPr>
                <w:rFonts w:ascii="Arial" w:hAnsi="Arial" w:cs="Arial"/>
                <w:b/>
              </w:rPr>
            </w:pPr>
          </w:p>
        </w:tc>
        <w:tc>
          <w:tcPr>
            <w:tcW w:w="4111" w:type="dxa"/>
            <w:tcBorders>
              <w:top w:val="nil"/>
              <w:left w:val="single" w:sz="4" w:space="0" w:color="auto"/>
              <w:bottom w:val="nil"/>
              <w:right w:val="single" w:sz="4" w:space="0" w:color="auto"/>
            </w:tcBorders>
          </w:tcPr>
          <w:p w14:paraId="7FCF20B9" w14:textId="296788BD" w:rsidR="00B371C1" w:rsidRPr="00B371C1" w:rsidRDefault="00B371C1" w:rsidP="003926B9">
            <w:pPr>
              <w:numPr>
                <w:ilvl w:val="0"/>
                <w:numId w:val="11"/>
              </w:numPr>
              <w:tabs>
                <w:tab w:val="num" w:pos="360"/>
              </w:tabs>
              <w:ind w:left="357"/>
              <w:rPr>
                <w:rFonts w:ascii="Arial" w:hAnsi="Arial" w:cs="Arial"/>
              </w:rPr>
            </w:pPr>
            <w:r w:rsidRPr="00B371C1">
              <w:rPr>
                <w:rFonts w:ascii="Arial" w:hAnsi="Arial" w:cs="Arial"/>
              </w:rPr>
              <w:t>Ability to meet the Council’s aspirations to deliver accessibility, social inclusion, economic vitality, positive environmental outcomes and equity to all of its customers</w:t>
            </w:r>
            <w:r>
              <w:rPr>
                <w:rFonts w:ascii="Arial" w:hAnsi="Arial" w:cs="Arial"/>
              </w:rPr>
              <w:t>.</w:t>
            </w:r>
          </w:p>
        </w:tc>
        <w:tc>
          <w:tcPr>
            <w:tcW w:w="1701" w:type="dxa"/>
            <w:tcBorders>
              <w:top w:val="nil"/>
              <w:left w:val="single" w:sz="4" w:space="0" w:color="auto"/>
              <w:bottom w:val="nil"/>
              <w:right w:val="single" w:sz="4" w:space="0" w:color="auto"/>
            </w:tcBorders>
          </w:tcPr>
          <w:p w14:paraId="6CF6B65E" w14:textId="77777777" w:rsidR="00B371C1" w:rsidRDefault="00B371C1" w:rsidP="00B371C1">
            <w:pPr>
              <w:jc w:val="center"/>
              <w:rPr>
                <w:rFonts w:ascii="Arial" w:hAnsi="Arial" w:cs="Arial"/>
              </w:rPr>
            </w:pPr>
          </w:p>
          <w:p w14:paraId="755F3168" w14:textId="77777777" w:rsidR="00B371C1" w:rsidRDefault="00B371C1" w:rsidP="00B371C1">
            <w:pPr>
              <w:jc w:val="center"/>
              <w:rPr>
                <w:rFonts w:ascii="Arial" w:hAnsi="Arial" w:cs="Arial"/>
              </w:rPr>
            </w:pPr>
          </w:p>
          <w:p w14:paraId="2CA67D06" w14:textId="77777777" w:rsidR="00B371C1" w:rsidRDefault="00B371C1" w:rsidP="00B371C1">
            <w:pPr>
              <w:jc w:val="center"/>
              <w:rPr>
                <w:rFonts w:ascii="Arial" w:hAnsi="Arial" w:cs="Arial"/>
              </w:rPr>
            </w:pPr>
          </w:p>
          <w:p w14:paraId="315D46BA" w14:textId="77777777" w:rsidR="00B371C1" w:rsidRDefault="00B371C1" w:rsidP="00B371C1">
            <w:pPr>
              <w:jc w:val="center"/>
              <w:rPr>
                <w:rFonts w:ascii="Arial" w:hAnsi="Arial" w:cs="Arial"/>
              </w:rPr>
            </w:pPr>
          </w:p>
          <w:p w14:paraId="5D9B1510" w14:textId="77777777" w:rsidR="00B371C1" w:rsidRDefault="00B371C1" w:rsidP="00B371C1">
            <w:pPr>
              <w:jc w:val="center"/>
              <w:rPr>
                <w:rFonts w:ascii="Arial" w:hAnsi="Arial" w:cs="Arial"/>
              </w:rPr>
            </w:pPr>
          </w:p>
          <w:p w14:paraId="60531E88" w14:textId="77777777" w:rsidR="00B371C1" w:rsidRDefault="00B371C1" w:rsidP="00B371C1">
            <w:pPr>
              <w:jc w:val="center"/>
              <w:rPr>
                <w:rFonts w:ascii="Arial" w:hAnsi="Arial" w:cs="Arial"/>
              </w:rPr>
            </w:pPr>
          </w:p>
          <w:p w14:paraId="48275A88" w14:textId="44CDE218" w:rsidR="00B371C1" w:rsidRPr="00C548B7" w:rsidRDefault="00B371C1" w:rsidP="00B371C1">
            <w:pPr>
              <w:jc w:val="center"/>
              <w:rPr>
                <w:rFonts w:ascii="Arial" w:hAnsi="Arial" w:cs="Arial"/>
              </w:rPr>
            </w:pPr>
          </w:p>
        </w:tc>
        <w:tc>
          <w:tcPr>
            <w:tcW w:w="2551" w:type="dxa"/>
            <w:tcBorders>
              <w:top w:val="nil"/>
              <w:left w:val="single" w:sz="4" w:space="0" w:color="auto"/>
              <w:bottom w:val="nil"/>
              <w:right w:val="single" w:sz="4" w:space="0" w:color="auto"/>
            </w:tcBorders>
          </w:tcPr>
          <w:p w14:paraId="28C90107" w14:textId="77777777" w:rsidR="00B371C1" w:rsidRDefault="00B371C1" w:rsidP="00B371C1">
            <w:pPr>
              <w:tabs>
                <w:tab w:val="left" w:pos="388"/>
                <w:tab w:val="left" w:pos="530"/>
              </w:tabs>
              <w:spacing w:after="120"/>
              <w:rPr>
                <w:rFonts w:ascii="Arial" w:hAnsi="Arial" w:cs="Arial"/>
              </w:rPr>
            </w:pPr>
          </w:p>
        </w:tc>
      </w:tr>
      <w:tr w:rsidR="00B371C1" w:rsidRPr="00156E04" w14:paraId="216FEE98" w14:textId="77777777" w:rsidTr="00B371C1">
        <w:trPr>
          <w:cantSplit/>
          <w:trHeight w:val="80"/>
        </w:trPr>
        <w:tc>
          <w:tcPr>
            <w:tcW w:w="1970" w:type="dxa"/>
            <w:tcBorders>
              <w:top w:val="nil"/>
              <w:left w:val="single" w:sz="4" w:space="0" w:color="auto"/>
              <w:bottom w:val="nil"/>
              <w:right w:val="single" w:sz="4" w:space="0" w:color="auto"/>
            </w:tcBorders>
          </w:tcPr>
          <w:p w14:paraId="60443AAA" w14:textId="77777777" w:rsidR="00B371C1" w:rsidRDefault="00B371C1" w:rsidP="00B371C1">
            <w:pPr>
              <w:rPr>
                <w:rFonts w:ascii="Arial" w:hAnsi="Arial" w:cs="Arial"/>
                <w:b/>
              </w:rPr>
            </w:pPr>
          </w:p>
        </w:tc>
        <w:tc>
          <w:tcPr>
            <w:tcW w:w="4111" w:type="dxa"/>
            <w:tcBorders>
              <w:top w:val="nil"/>
              <w:left w:val="single" w:sz="4" w:space="0" w:color="auto"/>
              <w:bottom w:val="nil"/>
              <w:right w:val="single" w:sz="4" w:space="0" w:color="auto"/>
            </w:tcBorders>
          </w:tcPr>
          <w:p w14:paraId="348B6B24" w14:textId="6732B319" w:rsidR="00B371C1" w:rsidRPr="00B371C1" w:rsidRDefault="00B371C1" w:rsidP="00B371C1">
            <w:pPr>
              <w:numPr>
                <w:ilvl w:val="0"/>
                <w:numId w:val="11"/>
              </w:numPr>
              <w:tabs>
                <w:tab w:val="num" w:pos="360"/>
              </w:tabs>
              <w:ind w:left="357"/>
              <w:rPr>
                <w:rFonts w:ascii="Arial" w:hAnsi="Arial" w:cs="Arial"/>
                <w:lang w:eastAsia="en-GB"/>
              </w:rPr>
            </w:pPr>
            <w:r w:rsidRPr="00B371C1">
              <w:rPr>
                <w:rFonts w:ascii="Arial" w:hAnsi="Arial" w:cs="Arial"/>
              </w:rPr>
              <w:t>Full driving licence required</w:t>
            </w:r>
            <w:r>
              <w:rPr>
                <w:rFonts w:ascii="Arial" w:hAnsi="Arial" w:cs="Arial"/>
              </w:rPr>
              <w:t>.</w:t>
            </w:r>
          </w:p>
        </w:tc>
        <w:tc>
          <w:tcPr>
            <w:tcW w:w="1701" w:type="dxa"/>
            <w:tcBorders>
              <w:top w:val="nil"/>
              <w:left w:val="single" w:sz="4" w:space="0" w:color="auto"/>
              <w:bottom w:val="nil"/>
              <w:right w:val="single" w:sz="4" w:space="0" w:color="auto"/>
            </w:tcBorders>
          </w:tcPr>
          <w:p w14:paraId="639A26AF" w14:textId="4883B81A" w:rsidR="00B371C1" w:rsidRPr="00C548B7" w:rsidRDefault="00B371C1" w:rsidP="00B371C1">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2BCAE2EA" w14:textId="77777777" w:rsidR="00B371C1" w:rsidRDefault="00B371C1" w:rsidP="00B371C1">
            <w:pPr>
              <w:tabs>
                <w:tab w:val="left" w:pos="388"/>
                <w:tab w:val="left" w:pos="530"/>
              </w:tabs>
              <w:spacing w:after="120"/>
              <w:rPr>
                <w:rFonts w:ascii="Arial" w:hAnsi="Arial" w:cs="Arial"/>
              </w:rPr>
            </w:pPr>
          </w:p>
        </w:tc>
      </w:tr>
      <w:tr w:rsidR="00B371C1" w:rsidRPr="00156E04" w14:paraId="356B22A0" w14:textId="77777777" w:rsidTr="00B371C1">
        <w:trPr>
          <w:cantSplit/>
          <w:trHeight w:val="940"/>
        </w:trPr>
        <w:tc>
          <w:tcPr>
            <w:tcW w:w="1970" w:type="dxa"/>
            <w:tcBorders>
              <w:top w:val="nil"/>
              <w:left w:val="single" w:sz="4" w:space="0" w:color="auto"/>
              <w:bottom w:val="single" w:sz="4" w:space="0" w:color="auto"/>
              <w:right w:val="single" w:sz="4" w:space="0" w:color="auto"/>
            </w:tcBorders>
          </w:tcPr>
          <w:p w14:paraId="44866C17" w14:textId="77777777" w:rsidR="00B371C1" w:rsidRDefault="00B371C1" w:rsidP="00B371C1">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73ED9946" w14:textId="7D61CF54" w:rsidR="00B371C1" w:rsidRPr="00B371C1" w:rsidRDefault="00B371C1" w:rsidP="00B371C1">
            <w:pPr>
              <w:numPr>
                <w:ilvl w:val="0"/>
                <w:numId w:val="11"/>
              </w:numPr>
              <w:tabs>
                <w:tab w:val="num" w:pos="360"/>
              </w:tabs>
              <w:ind w:left="357"/>
              <w:rPr>
                <w:rFonts w:ascii="Arial" w:eastAsia="Arial" w:hAnsi="Arial" w:cs="Arial"/>
                <w:bCs/>
                <w:color w:val="000000"/>
              </w:rPr>
            </w:pPr>
            <w:r w:rsidRPr="00B371C1">
              <w:rPr>
                <w:rFonts w:ascii="Arial" w:hAnsi="Arial" w:cs="Arial"/>
              </w:rPr>
              <w:t>The ability to communicate through the medium of Welsh.</w:t>
            </w:r>
          </w:p>
        </w:tc>
        <w:tc>
          <w:tcPr>
            <w:tcW w:w="1701" w:type="dxa"/>
            <w:tcBorders>
              <w:top w:val="nil"/>
              <w:left w:val="single" w:sz="4" w:space="0" w:color="auto"/>
              <w:bottom w:val="single" w:sz="4" w:space="0" w:color="auto"/>
              <w:right w:val="single" w:sz="4" w:space="0" w:color="auto"/>
            </w:tcBorders>
          </w:tcPr>
          <w:p w14:paraId="7D1E1A59" w14:textId="77777777" w:rsidR="00B371C1" w:rsidRPr="00C548B7" w:rsidRDefault="00B371C1" w:rsidP="00B371C1">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06E5B55B" w14:textId="77777777" w:rsidR="00B371C1" w:rsidRDefault="00B371C1" w:rsidP="00B371C1">
            <w:pPr>
              <w:tabs>
                <w:tab w:val="left" w:pos="388"/>
                <w:tab w:val="left" w:pos="530"/>
              </w:tabs>
              <w:spacing w:after="120"/>
              <w:rPr>
                <w:rFonts w:ascii="Arial" w:hAnsi="Arial" w:cs="Arial"/>
              </w:rPr>
            </w:pPr>
          </w:p>
        </w:tc>
      </w:tr>
    </w:tbl>
    <w:p w14:paraId="736F2F64" w14:textId="3575BB76" w:rsidR="00CB64DB" w:rsidRDefault="00CB64DB" w:rsidP="00680116"/>
    <w:sectPr w:rsidR="00CB64DB" w:rsidSect="00CB64DB">
      <w:headerReference w:type="default" r:id="rId13"/>
      <w:footerReference w:type="even" r:id="rId14"/>
      <w:headerReference w:type="first" r:id="rId15"/>
      <w:pgSz w:w="11906" w:h="16838"/>
      <w:pgMar w:top="357" w:right="1797" w:bottom="40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F96C" w14:textId="77777777" w:rsidR="00DE7EDB" w:rsidRDefault="00DE7EDB">
      <w:r>
        <w:separator/>
      </w:r>
    </w:p>
  </w:endnote>
  <w:endnote w:type="continuationSeparator" w:id="0">
    <w:p w14:paraId="21FC624C" w14:textId="77777777" w:rsidR="00DE7EDB" w:rsidRDefault="00DE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22BE"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AC55D"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9BCAD" w14:textId="77777777" w:rsidR="00DE7EDB" w:rsidRDefault="00DE7EDB">
      <w:r>
        <w:separator/>
      </w:r>
    </w:p>
  </w:footnote>
  <w:footnote w:type="continuationSeparator" w:id="0">
    <w:p w14:paraId="0D746592" w14:textId="77777777" w:rsidR="00DE7EDB" w:rsidRDefault="00DE7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D68C" w14:textId="77777777" w:rsidR="00456B30" w:rsidRDefault="00575CAB">
    <w:pPr>
      <w:pStyle w:val="Header"/>
    </w:pPr>
    <w:r>
      <w:rPr>
        <w:rFonts w:ascii="Arial" w:hAnsi="Arial" w:cs="Arial"/>
        <w:b/>
        <w:noProof/>
        <w:color w:val="000000"/>
        <w:lang w:eastAsia="en-GB"/>
      </w:rPr>
      <w:drawing>
        <wp:inline distT="0" distB="0" distL="0" distR="0" wp14:anchorId="0FC07227" wp14:editId="64E7F0B2">
          <wp:extent cx="5276850" cy="914400"/>
          <wp:effectExtent l="0" t="0" r="0" b="0"/>
          <wp:docPr id="9" name="Picture 9"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7161" w14:textId="77777777" w:rsidR="00456B30" w:rsidRDefault="00575CAB">
    <w:pPr>
      <w:pStyle w:val="Header"/>
    </w:pPr>
    <w:r>
      <w:rPr>
        <w:rFonts w:ascii="Arial" w:hAnsi="Arial" w:cs="Arial"/>
        <w:b/>
        <w:noProof/>
        <w:color w:val="000000"/>
        <w:lang w:eastAsia="en-GB"/>
      </w:rPr>
      <w:drawing>
        <wp:inline distT="0" distB="0" distL="0" distR="0" wp14:anchorId="3109D526" wp14:editId="6142EFA4">
          <wp:extent cx="5276850" cy="914400"/>
          <wp:effectExtent l="0" t="0" r="0" b="0"/>
          <wp:docPr id="10" name="Picture 10"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DAD8A00"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3BEF"/>
    <w:multiLevelType w:val="hybridMultilevel"/>
    <w:tmpl w:val="0E08BA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A2D55B9"/>
    <w:multiLevelType w:val="hybridMultilevel"/>
    <w:tmpl w:val="CF3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80982"/>
    <w:multiLevelType w:val="hybridMultilevel"/>
    <w:tmpl w:val="E006CBCA"/>
    <w:lvl w:ilvl="0" w:tplc="08090003">
      <w:start w:val="1"/>
      <w:numFmt w:val="bullet"/>
      <w:lvlText w:val="o"/>
      <w:lvlJc w:val="left"/>
      <w:pPr>
        <w:tabs>
          <w:tab w:val="num" w:pos="720"/>
        </w:tabs>
        <w:ind w:left="720" w:hanging="360"/>
      </w:pPr>
      <w:rPr>
        <w:rFonts w:ascii="Courier New" w:hAnsi="Courier New" w:cs="Courier Ne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11612AC"/>
    <w:multiLevelType w:val="hybridMultilevel"/>
    <w:tmpl w:val="EFE82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71C1D6C"/>
    <w:multiLevelType w:val="hybridMultilevel"/>
    <w:tmpl w:val="F1607AE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0D60D1"/>
    <w:multiLevelType w:val="hybridMultilevel"/>
    <w:tmpl w:val="C942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E4E67"/>
    <w:multiLevelType w:val="hybridMultilevel"/>
    <w:tmpl w:val="379C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CF86AB0"/>
    <w:multiLevelType w:val="hybridMultilevel"/>
    <w:tmpl w:val="601A5056"/>
    <w:lvl w:ilvl="0" w:tplc="90E07B60">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5E41BBE"/>
    <w:multiLevelType w:val="multilevel"/>
    <w:tmpl w:val="FE48D10A"/>
    <w:lvl w:ilvl="0">
      <w:numFmt w:val="bullet"/>
      <w:lvlText w:val="·"/>
      <w:lvlJc w:val="left"/>
      <w:pPr>
        <w:tabs>
          <w:tab w:val="left" w:pos="432"/>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F25DC9"/>
    <w:multiLevelType w:val="hybridMultilevel"/>
    <w:tmpl w:val="A81261BE"/>
    <w:lvl w:ilvl="0" w:tplc="1324CD08">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6" w15:restartNumberingAfterBreak="0">
    <w:nsid w:val="5099517D"/>
    <w:multiLevelType w:val="hybridMultilevel"/>
    <w:tmpl w:val="F882302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11A1BC6"/>
    <w:multiLevelType w:val="hybridMultilevel"/>
    <w:tmpl w:val="6D6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91564C"/>
    <w:multiLevelType w:val="hybridMultilevel"/>
    <w:tmpl w:val="53A66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0BC4A97"/>
    <w:multiLevelType w:val="hybridMultilevel"/>
    <w:tmpl w:val="81C25E8C"/>
    <w:lvl w:ilvl="0" w:tplc="7DF4936A">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B36424"/>
    <w:multiLevelType w:val="hybridMultilevel"/>
    <w:tmpl w:val="F9B88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A9402AF"/>
    <w:multiLevelType w:val="hybridMultilevel"/>
    <w:tmpl w:val="372638B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CDD3C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F5B4D9B"/>
    <w:multiLevelType w:val="hybridMultilevel"/>
    <w:tmpl w:val="E5849770"/>
    <w:lvl w:ilvl="0" w:tplc="90E07B60">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5"/>
  </w:num>
  <w:num w:numId="11">
    <w:abstractNumId w:val="3"/>
  </w:num>
  <w:num w:numId="12">
    <w:abstractNumId w:val="18"/>
  </w:num>
  <w:num w:numId="13">
    <w:abstractNumId w:val="3"/>
  </w:num>
  <w:num w:numId="14">
    <w:abstractNumId w:val="15"/>
  </w:num>
  <w:num w:numId="15">
    <w:abstractNumId w:val="22"/>
  </w:num>
  <w:num w:numId="16">
    <w:abstractNumId w:val="18"/>
  </w:num>
  <w:num w:numId="17">
    <w:abstractNumId w:val="1"/>
  </w:num>
  <w:num w:numId="18">
    <w:abstractNumId w:val="8"/>
  </w:num>
  <w:num w:numId="19">
    <w:abstractNumId w:val="2"/>
  </w:num>
  <w:num w:numId="20">
    <w:abstractNumId w:val="13"/>
  </w:num>
  <w:num w:numId="21">
    <w:abstractNumId w:val="16"/>
  </w:num>
  <w:num w:numId="22">
    <w:abstractNumId w:val="21"/>
  </w:num>
  <w:num w:numId="23">
    <w:abstractNumId w:val="11"/>
  </w:num>
  <w:num w:numId="24">
    <w:abstractNumId w:val="7"/>
  </w:num>
  <w:num w:numId="25">
    <w:abstractNumId w:val="17"/>
  </w:num>
  <w:num w:numId="26">
    <w:abstractNumId w:val="0"/>
  </w:num>
  <w:num w:numId="27">
    <w:abstractNumId w:val="6"/>
  </w:num>
  <w:num w:numId="28">
    <w:abstractNumId w:val="4"/>
  </w:num>
  <w:num w:numId="29">
    <w:abstractNumId w:val="9"/>
  </w:num>
  <w:num w:numId="30">
    <w:abstractNumId w:val="19"/>
  </w:num>
  <w:num w:numId="31">
    <w:abstractNumId w:val="24"/>
  </w:num>
  <w:num w:numId="32">
    <w:abstractNumId w:val="10"/>
  </w:num>
  <w:num w:numId="33">
    <w:abstractNumId w:val="20"/>
  </w:num>
  <w:num w:numId="34">
    <w:abstractNumId w:val="14"/>
  </w:num>
  <w:num w:numId="35">
    <w:abstractNumId w:val="23"/>
  </w:num>
  <w:num w:numId="36">
    <w:abstractNumId w:val="5"/>
  </w:num>
  <w:num w:numId="37">
    <w:abstractNumId w:val="25"/>
  </w:num>
  <w:num w:numId="3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367"/>
    <w:rsid w:val="00003C40"/>
    <w:rsid w:val="00013F8F"/>
    <w:rsid w:val="00014253"/>
    <w:rsid w:val="00014A86"/>
    <w:rsid w:val="000178F3"/>
    <w:rsid w:val="00026514"/>
    <w:rsid w:val="00050E9A"/>
    <w:rsid w:val="0005275D"/>
    <w:rsid w:val="00053CE2"/>
    <w:rsid w:val="00060064"/>
    <w:rsid w:val="00085D5A"/>
    <w:rsid w:val="000860D4"/>
    <w:rsid w:val="0009322F"/>
    <w:rsid w:val="000B2885"/>
    <w:rsid w:val="000C6397"/>
    <w:rsid w:val="000C69B5"/>
    <w:rsid w:val="000D384D"/>
    <w:rsid w:val="000D5440"/>
    <w:rsid w:val="000E3391"/>
    <w:rsid w:val="000F5752"/>
    <w:rsid w:val="00115EFA"/>
    <w:rsid w:val="00132BE4"/>
    <w:rsid w:val="00143BD9"/>
    <w:rsid w:val="00171E40"/>
    <w:rsid w:val="001B5131"/>
    <w:rsid w:val="001B61FB"/>
    <w:rsid w:val="001B6283"/>
    <w:rsid w:val="001D1D94"/>
    <w:rsid w:val="001E03E4"/>
    <w:rsid w:val="002060BF"/>
    <w:rsid w:val="00223A2D"/>
    <w:rsid w:val="00223AD8"/>
    <w:rsid w:val="00230C9B"/>
    <w:rsid w:val="00254042"/>
    <w:rsid w:val="00267AFF"/>
    <w:rsid w:val="00287E6F"/>
    <w:rsid w:val="00294E6E"/>
    <w:rsid w:val="002A485D"/>
    <w:rsid w:val="002A5B75"/>
    <w:rsid w:val="002A663A"/>
    <w:rsid w:val="002B062D"/>
    <w:rsid w:val="002B6A53"/>
    <w:rsid w:val="002B7961"/>
    <w:rsid w:val="002D17B3"/>
    <w:rsid w:val="002E7FC7"/>
    <w:rsid w:val="002F64A6"/>
    <w:rsid w:val="002F6F2F"/>
    <w:rsid w:val="00304A6B"/>
    <w:rsid w:val="00332FDF"/>
    <w:rsid w:val="003411DA"/>
    <w:rsid w:val="003451BE"/>
    <w:rsid w:val="00347E63"/>
    <w:rsid w:val="0036280B"/>
    <w:rsid w:val="00364668"/>
    <w:rsid w:val="00375BCF"/>
    <w:rsid w:val="003926B9"/>
    <w:rsid w:val="003929CC"/>
    <w:rsid w:val="003A0FC4"/>
    <w:rsid w:val="003A4916"/>
    <w:rsid w:val="003C02C3"/>
    <w:rsid w:val="003D098F"/>
    <w:rsid w:val="003D2AAA"/>
    <w:rsid w:val="003E1C6E"/>
    <w:rsid w:val="003E52E5"/>
    <w:rsid w:val="00404C44"/>
    <w:rsid w:val="00434DEB"/>
    <w:rsid w:val="00452D73"/>
    <w:rsid w:val="00456B30"/>
    <w:rsid w:val="00471443"/>
    <w:rsid w:val="00474471"/>
    <w:rsid w:val="00486C4C"/>
    <w:rsid w:val="00490994"/>
    <w:rsid w:val="00496337"/>
    <w:rsid w:val="004A0DB4"/>
    <w:rsid w:val="004B2175"/>
    <w:rsid w:val="004C03C0"/>
    <w:rsid w:val="004D3638"/>
    <w:rsid w:val="004E29A5"/>
    <w:rsid w:val="004F0683"/>
    <w:rsid w:val="004F4E65"/>
    <w:rsid w:val="00505FBA"/>
    <w:rsid w:val="005116CC"/>
    <w:rsid w:val="00511B1E"/>
    <w:rsid w:val="00513446"/>
    <w:rsid w:val="00523671"/>
    <w:rsid w:val="00544FB8"/>
    <w:rsid w:val="005458BB"/>
    <w:rsid w:val="00561487"/>
    <w:rsid w:val="00563D25"/>
    <w:rsid w:val="00574A3A"/>
    <w:rsid w:val="00575346"/>
    <w:rsid w:val="00575CAB"/>
    <w:rsid w:val="00590AE0"/>
    <w:rsid w:val="00593286"/>
    <w:rsid w:val="005A5D6B"/>
    <w:rsid w:val="005A6446"/>
    <w:rsid w:val="005B2FBD"/>
    <w:rsid w:val="005C0894"/>
    <w:rsid w:val="005E22FC"/>
    <w:rsid w:val="005E5F84"/>
    <w:rsid w:val="005E7C96"/>
    <w:rsid w:val="005F05FD"/>
    <w:rsid w:val="0060395E"/>
    <w:rsid w:val="00620140"/>
    <w:rsid w:val="006305BD"/>
    <w:rsid w:val="00631762"/>
    <w:rsid w:val="00637FAA"/>
    <w:rsid w:val="0065488A"/>
    <w:rsid w:val="00655D5C"/>
    <w:rsid w:val="00656FC2"/>
    <w:rsid w:val="006605BB"/>
    <w:rsid w:val="00680116"/>
    <w:rsid w:val="00683839"/>
    <w:rsid w:val="00685DE7"/>
    <w:rsid w:val="00690072"/>
    <w:rsid w:val="006A5F51"/>
    <w:rsid w:val="006B09DB"/>
    <w:rsid w:val="006B45D2"/>
    <w:rsid w:val="006C0366"/>
    <w:rsid w:val="006C74DB"/>
    <w:rsid w:val="006D6613"/>
    <w:rsid w:val="006E19E1"/>
    <w:rsid w:val="006E571B"/>
    <w:rsid w:val="007045EA"/>
    <w:rsid w:val="00705FAA"/>
    <w:rsid w:val="0072502F"/>
    <w:rsid w:val="00732F6D"/>
    <w:rsid w:val="00740C87"/>
    <w:rsid w:val="007519FD"/>
    <w:rsid w:val="00753026"/>
    <w:rsid w:val="00760C64"/>
    <w:rsid w:val="00765635"/>
    <w:rsid w:val="007663FA"/>
    <w:rsid w:val="007720F8"/>
    <w:rsid w:val="007960FF"/>
    <w:rsid w:val="007D2C44"/>
    <w:rsid w:val="00801B0E"/>
    <w:rsid w:val="0081682B"/>
    <w:rsid w:val="00821A32"/>
    <w:rsid w:val="00821FB4"/>
    <w:rsid w:val="00834142"/>
    <w:rsid w:val="0084118B"/>
    <w:rsid w:val="0084568F"/>
    <w:rsid w:val="00846930"/>
    <w:rsid w:val="00853AB9"/>
    <w:rsid w:val="008546CA"/>
    <w:rsid w:val="00861D1F"/>
    <w:rsid w:val="00865A7E"/>
    <w:rsid w:val="00867F69"/>
    <w:rsid w:val="008706C5"/>
    <w:rsid w:val="00875EF8"/>
    <w:rsid w:val="008B7158"/>
    <w:rsid w:val="008C7297"/>
    <w:rsid w:val="008D509D"/>
    <w:rsid w:val="008D5515"/>
    <w:rsid w:val="008D66F7"/>
    <w:rsid w:val="008E2098"/>
    <w:rsid w:val="008F76E9"/>
    <w:rsid w:val="0091050F"/>
    <w:rsid w:val="009154EB"/>
    <w:rsid w:val="009243B2"/>
    <w:rsid w:val="00945DDD"/>
    <w:rsid w:val="009466FB"/>
    <w:rsid w:val="0097062E"/>
    <w:rsid w:val="009A1E64"/>
    <w:rsid w:val="009A1EA6"/>
    <w:rsid w:val="009B20DD"/>
    <w:rsid w:val="009B5752"/>
    <w:rsid w:val="009D1BC6"/>
    <w:rsid w:val="009D565E"/>
    <w:rsid w:val="009E4463"/>
    <w:rsid w:val="009F54DF"/>
    <w:rsid w:val="009F69F7"/>
    <w:rsid w:val="00A1101A"/>
    <w:rsid w:val="00A115C3"/>
    <w:rsid w:val="00A17DC4"/>
    <w:rsid w:val="00A3724D"/>
    <w:rsid w:val="00A43D94"/>
    <w:rsid w:val="00A73D87"/>
    <w:rsid w:val="00A77AC5"/>
    <w:rsid w:val="00A8234A"/>
    <w:rsid w:val="00A9715D"/>
    <w:rsid w:val="00AA78C1"/>
    <w:rsid w:val="00AC2146"/>
    <w:rsid w:val="00AD31CF"/>
    <w:rsid w:val="00AD754D"/>
    <w:rsid w:val="00AF0072"/>
    <w:rsid w:val="00B3178E"/>
    <w:rsid w:val="00B371C1"/>
    <w:rsid w:val="00B4134F"/>
    <w:rsid w:val="00B43330"/>
    <w:rsid w:val="00B4518B"/>
    <w:rsid w:val="00B46BAE"/>
    <w:rsid w:val="00B521EA"/>
    <w:rsid w:val="00B55639"/>
    <w:rsid w:val="00B631F6"/>
    <w:rsid w:val="00B91E48"/>
    <w:rsid w:val="00B92F52"/>
    <w:rsid w:val="00B93BA5"/>
    <w:rsid w:val="00BB0C2C"/>
    <w:rsid w:val="00BB1B20"/>
    <w:rsid w:val="00BB23F2"/>
    <w:rsid w:val="00BD370B"/>
    <w:rsid w:val="00BD56D7"/>
    <w:rsid w:val="00BF3118"/>
    <w:rsid w:val="00BF5A23"/>
    <w:rsid w:val="00BF5ADB"/>
    <w:rsid w:val="00BF6C6E"/>
    <w:rsid w:val="00C04F3C"/>
    <w:rsid w:val="00C12CA0"/>
    <w:rsid w:val="00C351E1"/>
    <w:rsid w:val="00C37668"/>
    <w:rsid w:val="00C446D3"/>
    <w:rsid w:val="00C50666"/>
    <w:rsid w:val="00C548B7"/>
    <w:rsid w:val="00C72C56"/>
    <w:rsid w:val="00C76EE9"/>
    <w:rsid w:val="00C827F0"/>
    <w:rsid w:val="00C859DA"/>
    <w:rsid w:val="00C92CAE"/>
    <w:rsid w:val="00CB64DB"/>
    <w:rsid w:val="00CC210F"/>
    <w:rsid w:val="00CC235C"/>
    <w:rsid w:val="00CD1C81"/>
    <w:rsid w:val="00CE3F9D"/>
    <w:rsid w:val="00CE710B"/>
    <w:rsid w:val="00D02DBD"/>
    <w:rsid w:val="00D16306"/>
    <w:rsid w:val="00D50899"/>
    <w:rsid w:val="00D50A48"/>
    <w:rsid w:val="00D61324"/>
    <w:rsid w:val="00D86432"/>
    <w:rsid w:val="00D953FE"/>
    <w:rsid w:val="00D95439"/>
    <w:rsid w:val="00DB6F31"/>
    <w:rsid w:val="00DE79B5"/>
    <w:rsid w:val="00DE7EDB"/>
    <w:rsid w:val="00DF3F90"/>
    <w:rsid w:val="00E059FB"/>
    <w:rsid w:val="00E14485"/>
    <w:rsid w:val="00E676E5"/>
    <w:rsid w:val="00E7031D"/>
    <w:rsid w:val="00E82FF5"/>
    <w:rsid w:val="00E97B4B"/>
    <w:rsid w:val="00EA76D3"/>
    <w:rsid w:val="00EC214B"/>
    <w:rsid w:val="00ED7F7E"/>
    <w:rsid w:val="00EE5474"/>
    <w:rsid w:val="00EF201E"/>
    <w:rsid w:val="00F008E5"/>
    <w:rsid w:val="00F20D4F"/>
    <w:rsid w:val="00F33D5D"/>
    <w:rsid w:val="00F45027"/>
    <w:rsid w:val="00F47170"/>
    <w:rsid w:val="00F52E69"/>
    <w:rsid w:val="00F66799"/>
    <w:rsid w:val="00F731EB"/>
    <w:rsid w:val="00F73CAF"/>
    <w:rsid w:val="00F75B1C"/>
    <w:rsid w:val="00FA385E"/>
    <w:rsid w:val="00FA394B"/>
    <w:rsid w:val="00FA6DFC"/>
    <w:rsid w:val="00FB088B"/>
    <w:rsid w:val="00FB31FC"/>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1484AEF"/>
  <w15:chartTrackingRefBased/>
  <w15:docId w15:val="{6D685C4C-03AE-4315-A674-53B384E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1C1"/>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uiPriority w:val="99"/>
    <w:rsid w:val="00B4518B"/>
    <w:rPr>
      <w:sz w:val="16"/>
      <w:szCs w:val="16"/>
    </w:rPr>
  </w:style>
  <w:style w:type="paragraph" w:styleId="CommentText">
    <w:name w:val="annotation text"/>
    <w:basedOn w:val="Normal"/>
    <w:link w:val="CommentTextChar"/>
    <w:uiPriority w:val="99"/>
    <w:rsid w:val="00B4518B"/>
    <w:rPr>
      <w:sz w:val="20"/>
      <w:szCs w:val="20"/>
    </w:rPr>
  </w:style>
  <w:style w:type="character" w:customStyle="1" w:styleId="CommentTextChar">
    <w:name w:val="Comment Text Char"/>
    <w:link w:val="CommentText"/>
    <w:uiPriority w:val="99"/>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paragraph" w:styleId="ListParagraph">
    <w:name w:val="List Paragraph"/>
    <w:basedOn w:val="Normal"/>
    <w:uiPriority w:val="34"/>
    <w:qFormat/>
    <w:rsid w:val="0000336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ridgenders.net/healthandsafety/Documents/Policies/Corporate%20Health%20and%20Safety%20Policy.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2.xml><?xml version="1.0" encoding="utf-8"?>
<ds:datastoreItem xmlns:ds="http://schemas.openxmlformats.org/officeDocument/2006/customXml" ds:itemID="{A24C14DA-6122-4101-8A37-CDB1163C14A4}">
  <ds:schemaRefs>
    <ds:schemaRef ds:uri="http://schemas.openxmlformats.org/officeDocument/2006/bibliography"/>
  </ds:schemaRefs>
</ds:datastoreItem>
</file>

<file path=customXml/itemProps3.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4.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43D897-6EF5-4CB2-B542-0784E96AE43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614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4561</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Leighton Phillips</cp:lastModifiedBy>
  <cp:revision>4</cp:revision>
  <cp:lastPrinted>2021-04-28T10:01:00Z</cp:lastPrinted>
  <dcterms:created xsi:type="dcterms:W3CDTF">2022-07-01T10:58:00Z</dcterms:created>
  <dcterms:modified xsi:type="dcterms:W3CDTF">2022-07-08T08:43:00Z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y fmtid="{D5CDD505-2E9C-101B-9397-08002B2CF9AE}" pid="5" name="PublishingExpirationDate">
    <vt:lpwstr/>
  </property>
  <property fmtid="{D5CDD505-2E9C-101B-9397-08002B2CF9AE}" pid="6" name="PublishingStartDate">
    <vt:lpwstr/>
  </property>
</Properties>
</file>