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A1CA" w14:textId="77777777" w:rsidR="00456B30" w:rsidRDefault="00CD7B92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A4C8238" w14:textId="77777777" w:rsidR="00456B30" w:rsidRPr="008B7158" w:rsidRDefault="00456B30" w:rsidP="00456B30">
      <w:pPr>
        <w:rPr>
          <w:rFonts w:ascii="Arial" w:hAnsi="Arial" w:cs="Arial"/>
        </w:rPr>
      </w:pPr>
    </w:p>
    <w:p w14:paraId="142C9542" w14:textId="77777777" w:rsidR="00456B30" w:rsidRPr="00CB64DB" w:rsidRDefault="00CD7B92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Pr="00CB64DB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0D66CE09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3BFAE691" w14:textId="1022DC7C" w:rsidR="00456B30" w:rsidRDefault="00CD7B92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D950F8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 xml:space="preserve">Tîm Gofal Cymdeithasol Oedolion/Diogelu a DoLS </w:t>
      </w:r>
    </w:p>
    <w:p w14:paraId="236C2477" w14:textId="77777777" w:rsidR="004C2AB8" w:rsidRPr="00CB64DB" w:rsidRDefault="004C2AB8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06BFB044" w14:textId="24713580" w:rsidR="00456B30" w:rsidRDefault="00CD7B92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Pr="00CB64DB">
        <w:rPr>
          <w:rFonts w:ascii="Arial" w:hAnsi="Arial" w:cs="Arial"/>
          <w:lang w:val="cy-GB"/>
        </w:rPr>
        <w:t xml:space="preserve">  </w:t>
      </w:r>
      <w:r w:rsidR="00D950F8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 xml:space="preserve">Cydlynydd Arweiniol Diogelu Oedolion  </w:t>
      </w:r>
    </w:p>
    <w:p w14:paraId="02D9DBAD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7ACD2D72" w14:textId="77777777" w:rsidR="00456B30" w:rsidRPr="00CB64DB" w:rsidRDefault="00CD7B92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  <w:t>GR13</w:t>
      </w:r>
    </w:p>
    <w:p w14:paraId="2C557810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65EBBBC7" w14:textId="77777777" w:rsidR="00456B30" w:rsidRPr="00CB64DB" w:rsidRDefault="00CD7B92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I’R: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Rheolwr Tîm – Diogelu a DoLS</w:t>
      </w:r>
    </w:p>
    <w:p w14:paraId="1F8FA374" w14:textId="77777777" w:rsidR="000F55C2" w:rsidRDefault="00CD7B92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47E4AAB" w14:textId="77777777" w:rsidR="00456B30" w:rsidRPr="00CB64DB" w:rsidRDefault="00CD7B92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5C035E6E" w14:textId="77777777" w:rsidR="001611D5" w:rsidRPr="00FB180A" w:rsidRDefault="00CD7B92" w:rsidP="001611D5">
      <w:pPr>
        <w:jc w:val="both"/>
        <w:rPr>
          <w:rFonts w:ascii="Arial" w:hAnsi="Arial" w:cs="Arial"/>
          <w:i/>
          <w:iCs/>
        </w:rPr>
      </w:pPr>
      <w:r w:rsidRPr="00E945F0">
        <w:rPr>
          <w:rFonts w:ascii="Arial" w:hAnsi="Arial" w:cs="Arial"/>
          <w:lang w:val="cy-GB"/>
        </w:rPr>
        <w:t>Gweithio fel rhan o'r Tîm Diogelu Oedolion a DoLS wrth sicrhau bod Gweithdrefnau perthnasol Diogelu Cymru a deddfwriaeth a chanllawiau sy'n gysylltiedig â rhan 7 o Ddeddf Gwasanaethau Cymdeithasol a Llesiant (Cymru) 2014 yn cael eu dilyn.      Cyflawni unrhyw gyfrifoldebau statudol eraill yn ôl yr angen. Diogelu'r rhai sy'n wynebu risg o gam-drin neu esgeuluso</w:t>
      </w:r>
    </w:p>
    <w:p w14:paraId="084A99C6" w14:textId="77777777" w:rsidR="001611D5" w:rsidRDefault="001611D5" w:rsidP="001611D5">
      <w:pPr>
        <w:pStyle w:val="BodyText2"/>
        <w:spacing w:after="0"/>
        <w:outlineLvl w:val="0"/>
        <w:rPr>
          <w:b w:val="0"/>
          <w:bCs/>
          <w:szCs w:val="24"/>
        </w:rPr>
      </w:pPr>
    </w:p>
    <w:p w14:paraId="30FA056A" w14:textId="77777777" w:rsidR="001D1D94" w:rsidRDefault="00CD7B92" w:rsidP="000F55C2">
      <w:pPr>
        <w:pStyle w:val="BodyText2"/>
        <w:spacing w:after="0"/>
        <w:jc w:val="both"/>
        <w:outlineLvl w:val="0"/>
        <w:rPr>
          <w:b w:val="0"/>
          <w:bCs/>
          <w:noProof/>
        </w:rPr>
      </w:pPr>
      <w:r w:rsidRPr="001611D5">
        <w:rPr>
          <w:b w:val="0"/>
          <w:bCs/>
          <w:noProof/>
          <w:lang w:val="cy-GB"/>
        </w:rPr>
        <w:t xml:space="preserve">Sicrhau cydymffurfiaeth â pholisïau, gweithdrefnau ac ymarfer Bwrdd Diogelu Cwm Taf Morgannwg. Rhoi cyfeiriad ac arweiniad o ansawdd uchel, proffesiynol i staff CBSP ac asiantaethau partner mewn perthynas ag ymarfer diogelu. </w:t>
      </w:r>
    </w:p>
    <w:p w14:paraId="02AE8E1A" w14:textId="77777777" w:rsidR="002A7988" w:rsidRPr="002A7988" w:rsidRDefault="002A7988" w:rsidP="002A7988">
      <w:pPr>
        <w:pStyle w:val="BodyText2"/>
        <w:spacing w:after="0"/>
        <w:outlineLvl w:val="0"/>
        <w:rPr>
          <w:b w:val="0"/>
          <w:bCs/>
          <w:szCs w:val="24"/>
        </w:rPr>
      </w:pPr>
    </w:p>
    <w:p w14:paraId="7D8E1FB5" w14:textId="77777777" w:rsidR="002A7988" w:rsidRPr="00170453" w:rsidRDefault="00CD7B92" w:rsidP="002A7988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bookmarkStart w:id="0" w:name="_Hlk147744828"/>
      <w:r w:rsidRPr="00170453">
        <w:rPr>
          <w:rFonts w:ascii="Arial" w:hAnsi="Arial" w:cs="Arial"/>
          <w:noProof/>
          <w:lang w:val="cy-GB"/>
        </w:rPr>
        <w:t xml:space="preserve">Byddwch yn mynd ati i hyrwyddo ein ‘Model Ymarfer sy'n Seiliedig ar Gryfderau-Gweithio i Gyflawni Canlyniadau’.  </w:t>
      </w:r>
    </w:p>
    <w:bookmarkEnd w:id="0"/>
    <w:p w14:paraId="50635FA9" w14:textId="77777777" w:rsidR="002A7988" w:rsidRPr="00CB64DB" w:rsidRDefault="002A7988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</w:p>
    <w:p w14:paraId="0F59BF5F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010F6559" w14:textId="77777777" w:rsidR="00456B30" w:rsidRPr="00CB64DB" w:rsidRDefault="00CD7B92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46AFC5E6" w14:textId="77777777" w:rsidR="00456B30" w:rsidRPr="00CB64DB" w:rsidRDefault="00456B30" w:rsidP="00456B30">
      <w:pPr>
        <w:rPr>
          <w:rFonts w:ascii="Arial" w:hAnsi="Arial" w:cs="Arial"/>
        </w:rPr>
      </w:pPr>
    </w:p>
    <w:p w14:paraId="6047D5BB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 xml:space="preserve">Gweithredu fel Cydlynydd Arweiniol fel yr amlinellir yng Ngweithdrefnau Diogelu Cymru a rhoi cymorth a chyngor i staff CBSP ac asiantaethau partner sy'n meddu ar gyfrifoldebau Cydlynydd Arweiniol. </w:t>
      </w:r>
    </w:p>
    <w:p w14:paraId="3EDF4FAF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>Gwerthuso adroddiadau diogelu yn erbyn y diffiniad o oedolyn sy'n wynebu risg a gynhwysir mewn deddfwriaeth a chanllawiau statudol, gan wneud neu ddirprwyo ymholiadau i asiantaethau partner fel y tybir sy'n angenrheidiol.</w:t>
      </w:r>
    </w:p>
    <w:p w14:paraId="1800C3DE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>Cadeirio cyfarfodydd strategaeth amlasiantaethol, Cynadleddau Achos Amddiffyn Oedolion, cyfarfodydd Pryderon Proffesiynol a chyfarfodydd proffesiynol eraill yn ôl yr angen.</w:t>
      </w:r>
    </w:p>
    <w:p w14:paraId="7066E693" w14:textId="77777777" w:rsidR="001611D5" w:rsidRPr="00E862B5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 xml:space="preserve">Rheoli llwyth achosion o achosion oedolion sy'n wynebu risg o fewn fframwaith amlasiantaethol, o'r adeg atgyfeirio hyd at gyfarfod strategaeth, ymchwiliad, cynhadledd achos, adolygu a chwblhau. Cynnal ymweliadau cartref yng nghwmni eraill, i siarad yn breifat ag oedolion yr amheuir eu bod yn wynebu risg.  </w:t>
      </w:r>
    </w:p>
    <w:p w14:paraId="36A887D2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>Arwain a chynorthwyo'r gwaith o gwblhau asesiadau risg o ansawdd uchel a dadansoddi risg gymhleth drwy gymhwyso Gweithdrefnau Diogelu Cymru a chanllawiau cysylltiedig.</w:t>
      </w:r>
    </w:p>
    <w:p w14:paraId="7A6F44D9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lastRenderedPageBreak/>
        <w:t>Arwain a rheoli'r gwaith o lunio, cynllunio a gweithredu ymyriadau arbenigol sy'n seiliedig ar dystiolaeth, drwy gydlynu cynlluniau Amddiffyn Gofal a Chymorth Oedolion mewn cyfarfodydd strategaeth diogelu a chynadleddau achos.</w:t>
      </w:r>
    </w:p>
    <w:p w14:paraId="19B13690" w14:textId="77777777" w:rsidR="001611D5" w:rsidRPr="00E862B5" w:rsidRDefault="00CD7B92" w:rsidP="004C2AB8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E862B5">
        <w:rPr>
          <w:rFonts w:ascii="Arial" w:hAnsi="Arial" w:cs="Arial"/>
          <w:lang w:val="cy-GB"/>
        </w:rPr>
        <w:t>Cysylltu â Gweithwyr Cymdeithasol mewn perthynas ag achosion penodol, gan ofyn iddynt ymgymryd â thasgau a fydd yn cynorthwyo'r broses o wneud penderfyniadau, yn unol ag Adran 126 – Oedolion sy'n wynebu Risg, o Ddeddf Gwasanaethau Cymdeithasol a Llesiant (Cymru) 2014.</w:t>
      </w:r>
    </w:p>
    <w:p w14:paraId="3E87045C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>Paratoi a lledaenu cofnodion ac adroddiadau ysgrifenedig o ansawdd uchel a sicrhau bod gweithgarwch diogelu a phenderfyniadau'n cael eu cofnodi'n effeithiol yn unol â chanllawiau cofnodi.</w:t>
      </w:r>
    </w:p>
    <w:p w14:paraId="5CBF134A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 xml:space="preserve">Cydweithio â Thîm Comisiynu, Contractau a Monitro Contractau CBSP mewn ymchwiliadau a all ddigwydd mewn lleoliadau/gwasanaethau wedi'u comisiynu.  </w:t>
      </w:r>
    </w:p>
    <w:p w14:paraId="2953DDDE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1A7CBA">
        <w:rPr>
          <w:rFonts w:ascii="Arial" w:hAnsi="Arial" w:cs="Arial"/>
          <w:lang w:val="cy-GB"/>
        </w:rPr>
        <w:t>Cynrychioli'r Gyfarwyddiaeth a chyfrannu at MARAC, MAPPA a meysydd eraill priodol sy'n Diogelu neu Amddiffyn y Cyhoedd.</w:t>
      </w:r>
    </w:p>
    <w:p w14:paraId="11735B47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>Mynd i'r llys a gwrandawiadau Llys Gwarchod fel y bo'n ofynnol. Efallai y bydd angen i ddeiliad y swydd lunio dogfennau/adroddiadau manwl wrth baratoi ar gyfer ceisiadau llys fel Gorchmynion Cymorth Amddiffyn Oedolion.</w:t>
      </w:r>
    </w:p>
    <w:p w14:paraId="11816D2A" w14:textId="77777777" w:rsidR="001611D5" w:rsidRPr="00E945F0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1A7CBA">
        <w:rPr>
          <w:rFonts w:ascii="Arial" w:hAnsi="Arial" w:cs="Arial"/>
          <w:lang w:val="cy-GB"/>
        </w:rPr>
        <w:t xml:space="preserve">Sicrhau bod eu hymarfer unigol yn cydymffurfio â'r egwyddorion ymgysylltu a nodir yn Gweithio gyda'n gilydd i Ddiogelu Pobl: Cyfrol 6 – Trin Achosion Unigol i Amddiffyn Oedolion sy'n wynebu Risg, gan sicrhau </w:t>
      </w:r>
      <w:r w:rsidRPr="00E945F0">
        <w:rPr>
          <w:lang w:val="cy-GB"/>
        </w:rPr>
        <w:t xml:space="preserve"> </w:t>
      </w:r>
      <w:r w:rsidRPr="001A7CBA">
        <w:rPr>
          <w:rFonts w:ascii="Arial" w:hAnsi="Arial" w:cs="Arial"/>
          <w:lang w:val="cy-GB"/>
        </w:rPr>
        <w:t>bod yr oedolyn sy'n wynebu risg yn ganolog i wneud penderfyniadau a chynllunio amddiffyn.</w:t>
      </w:r>
    </w:p>
    <w:p w14:paraId="2D45AAD7" w14:textId="77777777" w:rsidR="001611D5" w:rsidRDefault="00CD7B92" w:rsidP="001611D5">
      <w:pPr>
        <w:pStyle w:val="ListParagraph"/>
        <w:numPr>
          <w:ilvl w:val="0"/>
          <w:numId w:val="34"/>
        </w:numPr>
        <w:spacing w:after="80"/>
        <w:contextualSpacing/>
        <w:jc w:val="both"/>
        <w:rPr>
          <w:rFonts w:ascii="Arial" w:hAnsi="Arial" w:cs="Arial"/>
        </w:rPr>
      </w:pPr>
      <w:r w:rsidRPr="001A7CBA">
        <w:rPr>
          <w:rFonts w:ascii="Arial" w:hAnsi="Arial" w:cs="Arial"/>
          <w:lang w:val="cy-GB"/>
        </w:rPr>
        <w:t>Cymryd rhan mewn gofynion dyletswydd swyddfa neu dîm a allai fod yn angenrheidiol.</w:t>
      </w:r>
    </w:p>
    <w:p w14:paraId="64B7D7FD" w14:textId="77777777" w:rsidR="001611D5" w:rsidRDefault="001611D5" w:rsidP="001611D5">
      <w:pPr>
        <w:spacing w:after="80"/>
        <w:contextualSpacing/>
        <w:jc w:val="both"/>
        <w:rPr>
          <w:rFonts w:ascii="Arial" w:hAnsi="Arial" w:cs="Arial"/>
        </w:rPr>
      </w:pPr>
    </w:p>
    <w:p w14:paraId="7BE5F599" w14:textId="77777777" w:rsidR="001611D5" w:rsidRDefault="00CD7B92" w:rsidP="001611D5">
      <w:pPr>
        <w:spacing w:after="8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E945F0">
        <w:rPr>
          <w:rFonts w:ascii="Arial" w:hAnsi="Arial" w:cs="Arial"/>
          <w:b/>
          <w:bCs/>
          <w:sz w:val="28"/>
          <w:szCs w:val="28"/>
          <w:lang w:val="cy-GB"/>
        </w:rPr>
        <w:t>Cyfrifoldebau eraill:</w:t>
      </w:r>
    </w:p>
    <w:p w14:paraId="400BF5FA" w14:textId="77777777" w:rsidR="004C2AB8" w:rsidRDefault="00CD7B92" w:rsidP="001611D5">
      <w:pPr>
        <w:pStyle w:val="ListParagraph"/>
        <w:numPr>
          <w:ilvl w:val="0"/>
          <w:numId w:val="35"/>
        </w:numPr>
        <w:spacing w:after="80"/>
        <w:contextualSpacing/>
        <w:jc w:val="both"/>
        <w:rPr>
          <w:rFonts w:ascii="Arial" w:hAnsi="Arial" w:cs="Arial"/>
          <w:b/>
          <w:bCs/>
        </w:rPr>
      </w:pPr>
      <w:r w:rsidRPr="00E862B5">
        <w:rPr>
          <w:rFonts w:ascii="Arial" w:hAnsi="Arial" w:cs="Arial"/>
          <w:lang w:val="cy-GB"/>
        </w:rPr>
        <w:t>Goruchwylio myfyrwyr a hyfforddeion gwaith cymdeithasol.</w:t>
      </w:r>
    </w:p>
    <w:p w14:paraId="25E85A5A" w14:textId="77777777" w:rsidR="002A7988" w:rsidRPr="004C2AB8" w:rsidRDefault="00CD7B92" w:rsidP="001611D5">
      <w:pPr>
        <w:pStyle w:val="ListParagraph"/>
        <w:numPr>
          <w:ilvl w:val="0"/>
          <w:numId w:val="35"/>
        </w:numPr>
        <w:spacing w:after="8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cy-GB"/>
        </w:rPr>
        <w:t>Dirprwyo ar gyfer y Rheolwr Tîm – Diogelu a DoLS  pan fo'n briodol, gan gynrychioli'r Cyngor mewn fforymau amlasiantaethol fel yr asiantaeth arweiniol ym maes diogelu oedolion.</w:t>
      </w:r>
    </w:p>
    <w:p w14:paraId="5DDF0310" w14:textId="77777777" w:rsidR="001611D5" w:rsidRPr="00E945F0" w:rsidRDefault="00CD7B92" w:rsidP="001611D5">
      <w:pPr>
        <w:pStyle w:val="ListParagraph"/>
        <w:numPr>
          <w:ilvl w:val="0"/>
          <w:numId w:val="35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>Cyfrannu at ddatblygiad strategol y tîm a'r gwasanaeth drwy grwpiau tasg/gwaith prosiect yn ôl yr angen.</w:t>
      </w:r>
    </w:p>
    <w:p w14:paraId="4F856AE2" w14:textId="77777777" w:rsidR="001611D5" w:rsidRPr="00E945F0" w:rsidRDefault="00CD7B92" w:rsidP="001611D5">
      <w:pPr>
        <w:pStyle w:val="ListParagraph"/>
        <w:numPr>
          <w:ilvl w:val="0"/>
          <w:numId w:val="35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 xml:space="preserve">Cynnal rôl sicrhau ansawdd yn unol â'r fframwaith sicrhau ansawdd a chanlyniadau rheoli perfformiad drwy archwiliadau/casglu data a dadansoddi. </w:t>
      </w:r>
    </w:p>
    <w:p w14:paraId="4C62336C" w14:textId="77777777" w:rsidR="001611D5" w:rsidRPr="00E945F0" w:rsidRDefault="00CD7B92" w:rsidP="001611D5">
      <w:pPr>
        <w:pStyle w:val="ListParagraph"/>
        <w:numPr>
          <w:ilvl w:val="0"/>
          <w:numId w:val="35"/>
        </w:numPr>
        <w:spacing w:after="80"/>
        <w:contextualSpacing/>
        <w:jc w:val="both"/>
        <w:rPr>
          <w:rFonts w:ascii="Arial" w:hAnsi="Arial" w:cs="Arial"/>
        </w:rPr>
      </w:pPr>
      <w:r w:rsidRPr="00E945F0">
        <w:rPr>
          <w:rFonts w:ascii="Arial" w:hAnsi="Arial" w:cs="Arial"/>
          <w:lang w:val="cy-GB"/>
        </w:rPr>
        <w:t>Cyfrannu at ddatblygu a dysgu'r tîm, hwyluso dysgu myfyrwyr gwaith cymdeithasol a rhannu arfer gorau â chydweithwyr CBSP ac asiantaethau partner.</w:t>
      </w:r>
    </w:p>
    <w:p w14:paraId="6E5B8F79" w14:textId="77777777" w:rsidR="001611D5" w:rsidRPr="001611D5" w:rsidRDefault="00CD7B92" w:rsidP="001611D5">
      <w:pPr>
        <w:pStyle w:val="ListParagraph"/>
        <w:numPr>
          <w:ilvl w:val="0"/>
          <w:numId w:val="35"/>
        </w:numPr>
        <w:spacing w:after="80"/>
        <w:contextualSpacing/>
        <w:jc w:val="both"/>
        <w:rPr>
          <w:rFonts w:ascii="Arial" w:hAnsi="Arial" w:cs="Arial"/>
        </w:rPr>
      </w:pPr>
      <w:r w:rsidRPr="001611D5">
        <w:rPr>
          <w:rFonts w:ascii="Arial" w:hAnsi="Arial" w:cs="Arial"/>
          <w:lang w:val="cy-GB"/>
        </w:rPr>
        <w:t>Hyrwyddo ymwybyddiaeth y cyhoedd o ddiogelu oedolion sy'n wynebu risg drwy ddulliau amrywiol fel y cyfryngau, seminarau a digwyddiadau cyhoeddusrwydd.</w:t>
      </w:r>
    </w:p>
    <w:p w14:paraId="499BFB9C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01063D2" w14:textId="77777777" w:rsidR="002A7988" w:rsidRDefault="002A79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FD22218" w14:textId="77777777" w:rsidR="002A7988" w:rsidRDefault="002A79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B72AC0B" w14:textId="77777777" w:rsidR="002A7988" w:rsidRDefault="002A79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93EE167" w14:textId="77777777" w:rsidR="002A7988" w:rsidRDefault="002A79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B575CB2" w14:textId="77777777" w:rsidR="002A7988" w:rsidRDefault="002A798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18BEDB4" w14:textId="77777777" w:rsidR="00637FAA" w:rsidRPr="00CB64DB" w:rsidRDefault="00CD7B9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02B18D0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063B84F" w14:textId="77777777" w:rsidR="00637FAA" w:rsidRPr="00CB64DB" w:rsidRDefault="00CD7B9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7CA272E1" w14:textId="77777777" w:rsidR="00637FAA" w:rsidRPr="00CB64DB" w:rsidRDefault="00CD7B92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F1E2D2D" w14:textId="77777777" w:rsidR="00C57928" w:rsidRDefault="00C57928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43B818E6" w14:textId="77777777" w:rsidR="00637FAA" w:rsidRPr="00CB64DB" w:rsidRDefault="00CD7B92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08A00BA5" w14:textId="77777777" w:rsidR="00637FAA" w:rsidRPr="00CB64DB" w:rsidRDefault="00CD7B9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EEB757B" w14:textId="77777777" w:rsidR="004C2AB8" w:rsidRDefault="004C2AB8" w:rsidP="00287E6F">
      <w:pPr>
        <w:rPr>
          <w:rFonts w:ascii="Arial" w:hAnsi="Arial" w:cs="Arial"/>
          <w:b/>
          <w:bCs/>
        </w:rPr>
      </w:pPr>
    </w:p>
    <w:p w14:paraId="2A06E6E5" w14:textId="77777777" w:rsidR="00287E6F" w:rsidRPr="00CB64DB" w:rsidRDefault="00CD7B92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65D4B8BB" w14:textId="77777777" w:rsidR="00287E6F" w:rsidRPr="00CB64DB" w:rsidRDefault="00CD7B92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2CBFBA19" w14:textId="77777777" w:rsidR="001611D5" w:rsidRDefault="001611D5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2531497" w14:textId="77777777" w:rsidR="00637FAA" w:rsidRPr="00CB64DB" w:rsidRDefault="00CD7B9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849D7F2" w14:textId="77777777" w:rsidR="00637FAA" w:rsidRPr="00CB64DB" w:rsidRDefault="00CD7B9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3EE38C1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050415CA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8C4996A" w14:textId="77777777" w:rsidR="005E22FC" w:rsidRPr="005E22FC" w:rsidRDefault="00CD7B92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793E1F5E" w14:textId="77777777" w:rsidR="00CB64DB" w:rsidRDefault="00CD7B92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5F464B43" w14:textId="77777777" w:rsidR="00085D5A" w:rsidRPr="004B5BC1" w:rsidRDefault="00CD7B92" w:rsidP="00085D5A">
      <w:pPr>
        <w:pStyle w:val="Heading1"/>
        <w:spacing w:after="120"/>
        <w:jc w:val="center"/>
        <w:rPr>
          <w:bCs/>
          <w:sz w:val="28"/>
        </w:rPr>
      </w:pPr>
      <w:bookmarkStart w:id="1" w:name="_Hlk122533923"/>
      <w:r w:rsidRPr="004B5BC1">
        <w:rPr>
          <w:bCs/>
          <w:szCs w:val="32"/>
          <w:lang w:val="cy-GB"/>
        </w:rPr>
        <w:lastRenderedPageBreak/>
        <w:t>Manyleb y Person</w:t>
      </w:r>
    </w:p>
    <w:p w14:paraId="26C23BC2" w14:textId="77777777" w:rsidR="00683839" w:rsidRPr="00F73CAF" w:rsidRDefault="00CD7B92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Cydlynydd Arweiniol Diogelu Oedolion</w:t>
      </w:r>
    </w:p>
    <w:p w14:paraId="047B42F8" w14:textId="77777777" w:rsidR="00CB64DB" w:rsidRPr="00CB64DB" w:rsidRDefault="00CD7B92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BA785F" w14:paraId="52DA0A66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4CE22" w14:textId="77777777" w:rsidR="004F0683" w:rsidRPr="00156E04" w:rsidRDefault="00CD7B92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249E02" w14:textId="77777777" w:rsidR="004F0683" w:rsidRPr="00156E04" w:rsidRDefault="00CD7B92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E7A49" w14:textId="77777777" w:rsidR="004F0683" w:rsidRPr="00156E04" w:rsidRDefault="00CD7B92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607E8" w14:textId="77777777" w:rsidR="004F0683" w:rsidRPr="00156E04" w:rsidRDefault="00CD7B92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A785F" w14:paraId="3631955E" w14:textId="77777777" w:rsidTr="003D719A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11CDD0F6" w14:textId="77777777" w:rsidR="004F0683" w:rsidRDefault="00CD7B92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FD6220B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74E4CE12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08C26CB9" w14:textId="77777777" w:rsidR="004F0683" w:rsidRPr="003D719A" w:rsidRDefault="00CD7B92" w:rsidP="00EC214B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E945F0">
              <w:rPr>
                <w:rFonts w:ascii="Arial" w:hAnsi="Arial" w:cs="Arial"/>
                <w:lang w:val="cy-GB" w:eastAsia="en-GB"/>
              </w:rPr>
              <w:t>Cymhwyster proffesiynol cydnabyddedig e.e. gwaith cymdeithasol, nyrsio.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25D1A324" w14:textId="77777777" w:rsidR="004F0683" w:rsidRPr="00CB64DB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766C5CD0" w14:textId="77777777" w:rsidR="004F0683" w:rsidRPr="00156E04" w:rsidRDefault="00CD7B92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BA785F" w14:paraId="59C9DFD2" w14:textId="77777777" w:rsidTr="003D719A">
        <w:trPr>
          <w:cantSplit/>
          <w:trHeight w:val="254"/>
        </w:trPr>
        <w:tc>
          <w:tcPr>
            <w:tcW w:w="1970" w:type="dxa"/>
            <w:tcBorders>
              <w:top w:val="nil"/>
              <w:bottom w:val="nil"/>
            </w:tcBorders>
          </w:tcPr>
          <w:p w14:paraId="273C1017" w14:textId="77777777" w:rsidR="003D719A" w:rsidRPr="00BC59CA" w:rsidRDefault="003D719A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6420D22" w14:textId="77777777" w:rsidR="003D719A" w:rsidRPr="003D719A" w:rsidRDefault="00CD7B92" w:rsidP="00EC214B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â thystiolaeth o hyfforddiant a datblygu ôl-gymhwyso yn unol â Fframwaith Gofal Cymdeithasol Cymru.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FEB5D4" w14:textId="77777777" w:rsidR="003D719A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92761C" w14:textId="77777777" w:rsidR="003D719A" w:rsidRDefault="003D719A" w:rsidP="004F0683">
            <w:pPr>
              <w:rPr>
                <w:rFonts w:ascii="Arial" w:hAnsi="Arial" w:cs="Arial"/>
              </w:rPr>
            </w:pPr>
          </w:p>
        </w:tc>
      </w:tr>
      <w:tr w:rsidR="00BA785F" w14:paraId="1743BF7D" w14:textId="77777777" w:rsidTr="001611D5">
        <w:trPr>
          <w:cantSplit/>
          <w:trHeight w:val="228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C585A" w14:textId="77777777" w:rsidR="004F0683" w:rsidRPr="00156E04" w:rsidRDefault="00CD7B92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63F19" w14:textId="77777777" w:rsidR="001611D5" w:rsidRPr="001611D5" w:rsidRDefault="00CD7B92" w:rsidP="001611D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1611D5">
              <w:rPr>
                <w:rFonts w:ascii="Arial" w:hAnsi="Arial" w:cs="Arial"/>
                <w:lang w:val="cy-GB"/>
              </w:rPr>
              <w:t>Gwybodaeth am gymhwyso dealltwriaeth o ddeddfwriaeth/gweithdrefnau/canllawiau sy'n gysylltiedig â'r canlynol a phrofiad sylweddol ohonynt:</w:t>
            </w:r>
          </w:p>
          <w:p w14:paraId="19DF8A16" w14:textId="77777777" w:rsidR="001611D5" w:rsidRPr="00E945F0" w:rsidRDefault="00CD7B92" w:rsidP="001611D5">
            <w:pPr>
              <w:pStyle w:val="ListParagraph"/>
              <w:numPr>
                <w:ilvl w:val="0"/>
                <w:numId w:val="37"/>
              </w:numPr>
              <w:spacing w:after="80"/>
              <w:ind w:left="1162"/>
              <w:contextualSpacing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Diogelu Oedolion.</w:t>
            </w:r>
          </w:p>
          <w:p w14:paraId="2FC125F7" w14:textId="77777777" w:rsidR="001611D5" w:rsidRPr="00E945F0" w:rsidRDefault="00CD7B92" w:rsidP="001611D5">
            <w:pPr>
              <w:pStyle w:val="ListParagraph"/>
              <w:numPr>
                <w:ilvl w:val="0"/>
                <w:numId w:val="37"/>
              </w:numPr>
              <w:spacing w:after="80"/>
              <w:ind w:left="1162"/>
              <w:contextualSpacing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Iechyd Meddwl/Galluedd Meddwl.</w:t>
            </w:r>
          </w:p>
          <w:p w14:paraId="1FDA4282" w14:textId="77777777" w:rsidR="001611D5" w:rsidRPr="00E945F0" w:rsidRDefault="00CD7B92" w:rsidP="001611D5">
            <w:pPr>
              <w:pStyle w:val="ListParagraph"/>
              <w:numPr>
                <w:ilvl w:val="0"/>
                <w:numId w:val="37"/>
              </w:numPr>
              <w:spacing w:after="80"/>
              <w:ind w:left="1162"/>
              <w:contextualSpacing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Trefniadau Diogelu wrth Amddifadu o Ryddid.</w:t>
            </w:r>
          </w:p>
          <w:p w14:paraId="13363D89" w14:textId="77777777" w:rsidR="004F0683" w:rsidRPr="003D719A" w:rsidRDefault="004F0683" w:rsidP="001611D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36F1D" w14:textId="77777777" w:rsidR="004F0683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A63CF" w14:textId="77777777" w:rsidR="004F0683" w:rsidRDefault="00CD7B92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A785F" w14:paraId="1CE7C96D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5D63C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7BA2" w14:textId="77777777" w:rsidR="00801B0E" w:rsidRPr="003D719A" w:rsidRDefault="00CD7B92" w:rsidP="00801B0E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helaeth o Ddiogelu Oedolion a gweithio gydag oedolion sy'n wynebu risg a'u gofalwyr/teuluoedd/eiriolwyr.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BECC3" w14:textId="77777777" w:rsidR="00801B0E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6D8CB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73A46462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720BC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F8060" w14:textId="77777777" w:rsidR="00801B0E" w:rsidRPr="003D719A" w:rsidRDefault="00CD7B92" w:rsidP="006305BD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Profiad o asesu/rheoli risg a chymhlethdod.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C9F92" w14:textId="77777777" w:rsidR="00801B0E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27377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4DE16E27" w14:textId="77777777" w:rsidTr="001611D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C00BC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4ECF6" w14:textId="77777777" w:rsidR="00801B0E" w:rsidRPr="003D719A" w:rsidRDefault="00CD7B92" w:rsidP="00801B0E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 xml:space="preserve">Profiad o waith amlasiantaethol a chydweithio ag asiantaethau partner/cydweithwyr amlddisgyblaethol.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369D7" w14:textId="77777777" w:rsidR="00801B0E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03A17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6D3E8C5D" w14:textId="77777777" w:rsidTr="001611D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BBA4A" w14:textId="77777777" w:rsidR="001611D5" w:rsidRDefault="001611D5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686D7" w14:textId="77777777" w:rsidR="001611D5" w:rsidRPr="00E945F0" w:rsidRDefault="00CD7B92" w:rsidP="00801B0E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Gwybodaeth am rôl a swyddogaethau timau gofal cymdeithasol oedolion wrth asesu a chynorthwyo unigolion a'u gofalwyr.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FDDC5" w14:textId="77777777" w:rsidR="001611D5" w:rsidRDefault="001611D5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B851C" w14:textId="77777777" w:rsidR="001611D5" w:rsidRDefault="001611D5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0DD2993A" w14:textId="77777777" w:rsidTr="001611D5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C1B" w14:textId="77777777" w:rsidR="001611D5" w:rsidRDefault="001611D5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613" w14:textId="77777777" w:rsidR="001611D5" w:rsidRPr="00E945F0" w:rsidRDefault="00CD7B92" w:rsidP="00801B0E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Profiad o gadeirio cyfarfodydd amlasiantaethol sy'n cynnwys unigolion sy'n wynebu risg, eu teulu/gofalwyr ac eiriolwyr.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E92" w14:textId="77777777" w:rsidR="001611D5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E73" w14:textId="77777777" w:rsidR="001611D5" w:rsidRDefault="001611D5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3F45B839" w14:textId="77777777" w:rsidTr="001611D5">
        <w:trPr>
          <w:cantSplit/>
          <w:trHeight w:val="47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96E" w14:textId="77777777" w:rsidR="001611D5" w:rsidRDefault="00CD7B92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>Gwybodaeth a Phrofiad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61E" w14:textId="77777777" w:rsidR="001611D5" w:rsidRPr="00E945F0" w:rsidRDefault="00CD7B92" w:rsidP="00801B0E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Profiad o lunio adroddiadau ysgrifenedig o ansawdd uchel, sy'n seiliedig ar dystiolaeth.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89D" w14:textId="77777777" w:rsidR="001611D5" w:rsidRDefault="001611D5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E652" w14:textId="77777777" w:rsidR="001611D5" w:rsidRDefault="00CD7B92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BA785F" w14:paraId="61078EC3" w14:textId="77777777" w:rsidTr="003D719A">
        <w:trPr>
          <w:cantSplit/>
          <w:trHeight w:val="61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933C7" w14:textId="77777777" w:rsidR="004F0683" w:rsidRDefault="00CD7B92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447AA" w14:textId="77777777" w:rsidR="004F0683" w:rsidRPr="003D719A" w:rsidRDefault="00CD7B92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eastAsia="Arial" w:hAnsi="Arial"/>
                <w:color w:val="000000"/>
              </w:rPr>
            </w:pPr>
            <w:r w:rsidRPr="00E945F0">
              <w:rPr>
                <w:rFonts w:ascii="Arial" w:hAnsi="Arial" w:cs="Arial"/>
                <w:lang w:val="cy-GB"/>
              </w:rPr>
              <w:t>Gallu gweithio'n effeithiol fel aelod o dîm a ffurfio perthnasoedd adeiladol gyda chydweithwyr/asiantaethau partner/unigolion a'u teulu, gofalwyr ac eiriolwyr.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3E0DAA" w14:textId="77777777" w:rsidR="004F0683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69F027B" w14:textId="77777777" w:rsidR="0028317E" w:rsidRDefault="0028317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F0CB7" w14:textId="77777777" w:rsidR="004F0683" w:rsidRDefault="00CD7B92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A785F" w14:paraId="221E1C49" w14:textId="77777777" w:rsidTr="003D719A">
        <w:trPr>
          <w:cantSplit/>
          <w:trHeight w:val="8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CB736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D93CA" w14:textId="77777777" w:rsidR="00C76EE9" w:rsidRPr="003D719A" w:rsidRDefault="00CD7B92" w:rsidP="00801B0E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Cyfathrebwr effeithiol gyda'r gallu i addasu dull cyfathrebu yn ôl yr angen.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BB247" w14:textId="77777777" w:rsidR="00C76EE9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33E69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20F062D2" w14:textId="77777777" w:rsidTr="00683839">
        <w:trPr>
          <w:cantSplit/>
          <w:trHeight w:val="65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FE3B3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394B" w14:textId="77777777" w:rsidR="00C76EE9" w:rsidRPr="003D719A" w:rsidRDefault="00CD7B92" w:rsidP="00801B0E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Gallu dangos sensitifrwydd mewn sefyllfaoedd llawn emosiwn a dangos hyder a hygrededd wrth wneud penderfyniadau.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5E868" w14:textId="77777777" w:rsidR="00C76EE9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1C8C7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44923823" w14:textId="77777777" w:rsidTr="003D719A">
        <w:trPr>
          <w:cantSplit/>
          <w:trHeight w:val="8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BD4AD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AC823" w14:textId="77777777" w:rsidR="00C76EE9" w:rsidRPr="0028317E" w:rsidRDefault="00CD7B92" w:rsidP="00801B0E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Gallu rheoli llwyth gwaith dan bwysau, bodloni terfynau amser ac ailflaenoriaethu tasgau fel y bo'n angenrheidiol.</w:t>
            </w:r>
          </w:p>
          <w:p w14:paraId="330CD802" w14:textId="77777777" w:rsidR="0028317E" w:rsidRPr="0028317E" w:rsidRDefault="00CD7B92" w:rsidP="00801B0E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28317E">
              <w:rPr>
                <w:rFonts w:ascii="Arial" w:hAnsi="Arial" w:cs="Arial"/>
                <w:lang w:val="cy-GB"/>
              </w:rPr>
              <w:t>Gallu diffinio a gweithio i dargedau, amcanion, blaenoriaethau a therfynau amser o fewn fframwaith ansawdd.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790C8" w14:textId="77777777" w:rsidR="00C76EE9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90A0A25" w14:textId="77777777" w:rsidR="0028317E" w:rsidRDefault="0028317E" w:rsidP="004F0683">
            <w:pPr>
              <w:jc w:val="center"/>
              <w:rPr>
                <w:rFonts w:ascii="Arial" w:hAnsi="Arial" w:cs="Arial"/>
              </w:rPr>
            </w:pPr>
          </w:p>
          <w:p w14:paraId="3133FDD7" w14:textId="77777777" w:rsidR="0028317E" w:rsidRDefault="0028317E" w:rsidP="004F0683">
            <w:pPr>
              <w:jc w:val="center"/>
              <w:rPr>
                <w:rFonts w:ascii="Arial" w:hAnsi="Arial" w:cs="Arial"/>
              </w:rPr>
            </w:pPr>
          </w:p>
          <w:p w14:paraId="329DF720" w14:textId="77777777" w:rsidR="0028317E" w:rsidRDefault="0028317E" w:rsidP="004F0683">
            <w:pPr>
              <w:jc w:val="center"/>
              <w:rPr>
                <w:rFonts w:ascii="Arial" w:hAnsi="Arial" w:cs="Arial"/>
              </w:rPr>
            </w:pPr>
          </w:p>
          <w:p w14:paraId="711E4E2E" w14:textId="77777777" w:rsidR="0028317E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A2675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518E84BE" w14:textId="77777777" w:rsidTr="001611D5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06431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07E99" w14:textId="77777777" w:rsidR="00C76EE9" w:rsidRPr="003D719A" w:rsidRDefault="00CD7B92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/>
                <w:lang w:eastAsia="en-GB"/>
              </w:rPr>
            </w:pPr>
            <w:r w:rsidRPr="00E945F0">
              <w:rPr>
                <w:rFonts w:ascii="Arial" w:hAnsi="Arial"/>
                <w:lang w:val="cy-GB" w:eastAsia="en-GB"/>
              </w:rPr>
              <w:t>Mabwysiadu dull hyblyg fel y bo'n ofynnol a bod yn agored i opsiynau creadigol i ddiogelu oedolion sy'n wynebu risg.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58268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ACEC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4998CF92" w14:textId="77777777" w:rsidTr="001611D5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750E7" w14:textId="77777777" w:rsidR="001611D5" w:rsidRDefault="001611D5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78CA0" w14:textId="77777777" w:rsidR="001611D5" w:rsidRPr="00E945F0" w:rsidRDefault="00CD7B92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Yn eu hymarfer, dangos ymrwymiad i gymryd dull sy'n canolbwyntio ar y person a chydgynhyrchu â'r oedolyn sy'n wynebu risg: hyrwyddo lles pennaf yr unigolyn gan ystyried urddas a dymuniadau'r unigolyn.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AC6BE" w14:textId="77777777" w:rsidR="001611D5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74116" w14:textId="77777777" w:rsidR="001611D5" w:rsidRDefault="001611D5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4B2C05A9" w14:textId="77777777" w:rsidTr="001611D5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FE125" w14:textId="77777777" w:rsidR="001611D5" w:rsidRDefault="001611D5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F866" w14:textId="77777777" w:rsidR="001611D5" w:rsidRPr="00E945F0" w:rsidRDefault="00CD7B92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Cydnabod bod angen i hawliau unigolion i ddiogelwch gael eu cydbwyso â hawliau eraill, fel hawliau rhyddid, annibyniaeth a bywyd teuluol.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21E1F" w14:textId="77777777" w:rsidR="001611D5" w:rsidRDefault="001611D5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A6686" w14:textId="77777777" w:rsidR="001611D5" w:rsidRDefault="001611D5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18EEB49D" w14:textId="77777777" w:rsidTr="001611D5">
        <w:trPr>
          <w:cantSplit/>
          <w:trHeight w:val="59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1FC35" w14:textId="77777777" w:rsidR="001611D5" w:rsidRDefault="001611D5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578F5" w14:textId="77777777" w:rsidR="001611D5" w:rsidRPr="00E945F0" w:rsidRDefault="00CD7B92" w:rsidP="006305BD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>Dangos sgiliau TG cymwys sy'n berthnasol i'r rôl.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E4B03" w14:textId="77777777" w:rsidR="001611D5" w:rsidRDefault="00CD7B92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07D2C" w14:textId="77777777" w:rsidR="001611D5" w:rsidRDefault="001611D5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A785F" w14:paraId="29C6DC03" w14:textId="77777777" w:rsidTr="00F12118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3A448" w14:textId="77777777" w:rsidR="001611D5" w:rsidRDefault="001611D5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D9250" w14:textId="6DCB85EF" w:rsidR="002A7988" w:rsidRPr="00F12118" w:rsidRDefault="00CD7B92" w:rsidP="00F1211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945F0">
              <w:rPr>
                <w:rFonts w:ascii="Arial" w:hAnsi="Arial" w:cs="Arial"/>
                <w:lang w:val="cy-GB"/>
              </w:rPr>
              <w:t xml:space="preserve">Gallu dadansoddi gwybodaeth gymhleth, nodi a chynllunio camau gweithredu </w:t>
            </w:r>
            <w:r w:rsidRPr="00E945F0">
              <w:rPr>
                <w:rFonts w:ascii="Arial" w:hAnsi="Arial" w:cs="Arial"/>
                <w:lang w:val="cy-GB"/>
              </w:rPr>
              <w:lastRenderedPageBreak/>
              <w:t>addas a chyflwyno gwybodaeth o'r fath i gynulleidfa amlddisgyblaethol.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2CBEB" w14:textId="77777777" w:rsidR="001611D5" w:rsidRDefault="001611D5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5F3CC" w14:textId="77777777" w:rsidR="001611D5" w:rsidRDefault="001611D5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F12118" w14:paraId="0FF56B6E" w14:textId="77777777" w:rsidTr="004C2AB8">
        <w:trPr>
          <w:cantSplit/>
          <w:trHeight w:val="9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911" w14:textId="77777777" w:rsidR="00F12118" w:rsidRDefault="00F12118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23E" w14:textId="0353F345" w:rsidR="00F12118" w:rsidRPr="00F12118" w:rsidRDefault="00F12118" w:rsidP="00F12118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21C" w14:textId="77777777" w:rsidR="00F12118" w:rsidRDefault="00F12118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0FE" w14:textId="77777777" w:rsidR="00F12118" w:rsidRDefault="00F12118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bookmarkEnd w:id="1"/>
    </w:tbl>
    <w:p w14:paraId="4CF31F27" w14:textId="77777777" w:rsidR="00CB64DB" w:rsidRDefault="00CB64DB" w:rsidP="004C2AB8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9BAC" w14:textId="77777777" w:rsidR="00CD7B92" w:rsidRDefault="00CD7B92">
      <w:r>
        <w:separator/>
      </w:r>
    </w:p>
  </w:endnote>
  <w:endnote w:type="continuationSeparator" w:id="0">
    <w:p w14:paraId="56D0A3D3" w14:textId="77777777" w:rsidR="00CD7B92" w:rsidRDefault="00CD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1672" w14:textId="77777777" w:rsidR="00456B30" w:rsidRDefault="00CD7B9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8DB0A54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771A" w14:textId="77777777" w:rsidR="00CD7B92" w:rsidRDefault="00CD7B92">
      <w:r>
        <w:separator/>
      </w:r>
    </w:p>
  </w:footnote>
  <w:footnote w:type="continuationSeparator" w:id="0">
    <w:p w14:paraId="486D9B6F" w14:textId="77777777" w:rsidR="00CD7B92" w:rsidRDefault="00CD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ABCD" w14:textId="77777777" w:rsidR="00456B30" w:rsidRDefault="00CD7B92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C97826E" wp14:editId="6B73890E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23706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2F5B" w14:textId="77777777" w:rsidR="00456B30" w:rsidRDefault="00CD7B92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A5DC8C9" wp14:editId="0AEC93AD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1601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19E70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D47AD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366A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14AA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A051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64920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6473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0012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7A9F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3275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D2B2B3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EE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2D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64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E2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3C6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44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6B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C8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E9BA3C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6AA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4C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41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4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41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8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F2B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80F7A"/>
    <w:multiLevelType w:val="hybridMultilevel"/>
    <w:tmpl w:val="FE86DDD2"/>
    <w:lvl w:ilvl="0" w:tplc="93F83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69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23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C3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2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6B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E5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21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43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A2D55B9"/>
    <w:multiLevelType w:val="hybridMultilevel"/>
    <w:tmpl w:val="CF3842D0"/>
    <w:lvl w:ilvl="0" w:tplc="06F09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07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8A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0E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E3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09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5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4E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22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612AC"/>
    <w:multiLevelType w:val="hybridMultilevel"/>
    <w:tmpl w:val="EFE8219E"/>
    <w:lvl w:ilvl="0" w:tplc="AA18E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074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0278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CA18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C61C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BE6F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CE92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B8DC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2C96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F1607AEA"/>
    <w:lvl w:ilvl="0" w:tplc="40AC5E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863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62D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A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88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4C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47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28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CB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ABB02A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BCA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8C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6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47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C1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48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6A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F25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32716"/>
    <w:multiLevelType w:val="hybridMultilevel"/>
    <w:tmpl w:val="031CB528"/>
    <w:lvl w:ilvl="0" w:tplc="34621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D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60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0B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8F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63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89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BE8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60D1"/>
    <w:multiLevelType w:val="hybridMultilevel"/>
    <w:tmpl w:val="C9427C64"/>
    <w:lvl w:ilvl="0" w:tplc="4478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C7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F6A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E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60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22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A6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47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4E67"/>
    <w:multiLevelType w:val="hybridMultilevel"/>
    <w:tmpl w:val="379CC21A"/>
    <w:lvl w:ilvl="0" w:tplc="541E5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6C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88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8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45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A5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25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69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C5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547A5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46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E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CC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EC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E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64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49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0EC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D5B65"/>
    <w:multiLevelType w:val="hybridMultilevel"/>
    <w:tmpl w:val="F2567ED8"/>
    <w:lvl w:ilvl="0" w:tplc="74066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05AB5"/>
    <w:multiLevelType w:val="hybridMultilevel"/>
    <w:tmpl w:val="45F67DAC"/>
    <w:lvl w:ilvl="0" w:tplc="8904E1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DE3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C3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D45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28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422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AE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C7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EF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D95C49"/>
    <w:multiLevelType w:val="hybridMultilevel"/>
    <w:tmpl w:val="5CA0DB8E"/>
    <w:lvl w:ilvl="0" w:tplc="0E9A7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6364C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249E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5C59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36CC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A232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69C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E86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169E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64B64"/>
    <w:multiLevelType w:val="hybridMultilevel"/>
    <w:tmpl w:val="1630A914"/>
    <w:lvl w:ilvl="0" w:tplc="04E05E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1B0F75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DA7E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261E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D429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D8BC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7CAC3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6A9E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0A57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A81261BE"/>
    <w:lvl w:ilvl="0" w:tplc="FDD442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E7F67AC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DF659C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A4026A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FE6F4C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ACADD7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7D44DB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BFF241C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B4ECCE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882302A"/>
    <w:lvl w:ilvl="0" w:tplc="94309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F0B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2A8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3E8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2C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C5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A4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CD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162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1A1BC6"/>
    <w:multiLevelType w:val="hybridMultilevel"/>
    <w:tmpl w:val="6D609D5C"/>
    <w:lvl w:ilvl="0" w:tplc="554EE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844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D8A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CF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5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87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AF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87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09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564C"/>
    <w:multiLevelType w:val="hybridMultilevel"/>
    <w:tmpl w:val="53A66DF8"/>
    <w:lvl w:ilvl="0" w:tplc="F74222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BE30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C6079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F0A3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30D5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5D682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56E1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EA60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7E262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BC4A97"/>
    <w:multiLevelType w:val="hybridMultilevel"/>
    <w:tmpl w:val="4BA8E31A"/>
    <w:lvl w:ilvl="0" w:tplc="9EEE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183F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FCE6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0400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2E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3A31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FC72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0884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96A7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B36424"/>
    <w:multiLevelType w:val="hybridMultilevel"/>
    <w:tmpl w:val="F9B88FB4"/>
    <w:lvl w:ilvl="0" w:tplc="7B9A45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A483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2ABF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633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F22C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6EF7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FA1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80FF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3A04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E265F"/>
    <w:multiLevelType w:val="hybridMultilevel"/>
    <w:tmpl w:val="9474AB70"/>
    <w:lvl w:ilvl="0" w:tplc="ECE25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9C3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29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21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C2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27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06F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03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C45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06E29"/>
    <w:multiLevelType w:val="hybridMultilevel"/>
    <w:tmpl w:val="B706D62C"/>
    <w:lvl w:ilvl="0" w:tplc="3D2632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33C47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6825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783C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1548A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71A632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CCC6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D52EA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AD84E7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49442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30848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513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6223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2501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45084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48367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25710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854619">
    <w:abstractNumId w:val="24"/>
  </w:num>
  <w:num w:numId="10" w16cid:durableId="178004951">
    <w:abstractNumId w:val="17"/>
  </w:num>
  <w:num w:numId="11" w16cid:durableId="422379577">
    <w:abstractNumId w:val="4"/>
  </w:num>
  <w:num w:numId="12" w16cid:durableId="1378772954">
    <w:abstractNumId w:val="20"/>
  </w:num>
  <w:num w:numId="13" w16cid:durableId="80832789">
    <w:abstractNumId w:val="4"/>
  </w:num>
  <w:num w:numId="14" w16cid:durableId="860512496">
    <w:abstractNumId w:val="17"/>
  </w:num>
  <w:num w:numId="15" w16cid:durableId="1180776324">
    <w:abstractNumId w:val="24"/>
  </w:num>
  <w:num w:numId="16" w16cid:durableId="1084182892">
    <w:abstractNumId w:val="20"/>
  </w:num>
  <w:num w:numId="17" w16cid:durableId="583925968">
    <w:abstractNumId w:val="1"/>
  </w:num>
  <w:num w:numId="18" w16cid:durableId="1071777193">
    <w:abstractNumId w:val="8"/>
  </w:num>
  <w:num w:numId="19" w16cid:durableId="1287854403">
    <w:abstractNumId w:val="2"/>
  </w:num>
  <w:num w:numId="20" w16cid:durableId="414321713">
    <w:abstractNumId w:val="14"/>
  </w:num>
  <w:num w:numId="21" w16cid:durableId="273439875">
    <w:abstractNumId w:val="18"/>
  </w:num>
  <w:num w:numId="22" w16cid:durableId="1455638594">
    <w:abstractNumId w:val="23"/>
  </w:num>
  <w:num w:numId="23" w16cid:durableId="1042484736">
    <w:abstractNumId w:val="12"/>
  </w:num>
  <w:num w:numId="24" w16cid:durableId="2095667192">
    <w:abstractNumId w:val="7"/>
  </w:num>
  <w:num w:numId="25" w16cid:durableId="1025401627">
    <w:abstractNumId w:val="19"/>
  </w:num>
  <w:num w:numId="26" w16cid:durableId="1812823570">
    <w:abstractNumId w:val="0"/>
  </w:num>
  <w:num w:numId="27" w16cid:durableId="1487667517">
    <w:abstractNumId w:val="6"/>
  </w:num>
  <w:num w:numId="28" w16cid:durableId="1870409119">
    <w:abstractNumId w:val="5"/>
  </w:num>
  <w:num w:numId="29" w16cid:durableId="182405105">
    <w:abstractNumId w:val="10"/>
  </w:num>
  <w:num w:numId="30" w16cid:durableId="1554194766">
    <w:abstractNumId w:val="21"/>
  </w:num>
  <w:num w:numId="31" w16cid:durableId="1811630721">
    <w:abstractNumId w:val="25"/>
  </w:num>
  <w:num w:numId="32" w16cid:durableId="778718892">
    <w:abstractNumId w:val="11"/>
  </w:num>
  <w:num w:numId="33" w16cid:durableId="1811509389">
    <w:abstractNumId w:val="22"/>
  </w:num>
  <w:num w:numId="34" w16cid:durableId="2076967912">
    <w:abstractNumId w:val="9"/>
  </w:num>
  <w:num w:numId="35" w16cid:durableId="479926268">
    <w:abstractNumId w:val="3"/>
  </w:num>
  <w:num w:numId="36" w16cid:durableId="91055441">
    <w:abstractNumId w:val="16"/>
  </w:num>
  <w:num w:numId="37" w16cid:durableId="192689397">
    <w:abstractNumId w:val="15"/>
  </w:num>
  <w:num w:numId="38" w16cid:durableId="6318598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B2885"/>
    <w:rsid w:val="000C6397"/>
    <w:rsid w:val="000C69B5"/>
    <w:rsid w:val="000D384D"/>
    <w:rsid w:val="000D5440"/>
    <w:rsid w:val="000E3391"/>
    <w:rsid w:val="000F55C2"/>
    <w:rsid w:val="000F5752"/>
    <w:rsid w:val="00132BE4"/>
    <w:rsid w:val="00143BD9"/>
    <w:rsid w:val="00156E04"/>
    <w:rsid w:val="001611D5"/>
    <w:rsid w:val="00170453"/>
    <w:rsid w:val="00170DA5"/>
    <w:rsid w:val="00171E40"/>
    <w:rsid w:val="001A7CBA"/>
    <w:rsid w:val="001A7E87"/>
    <w:rsid w:val="001B5131"/>
    <w:rsid w:val="001B61FB"/>
    <w:rsid w:val="001B6283"/>
    <w:rsid w:val="001D1D94"/>
    <w:rsid w:val="001E03E4"/>
    <w:rsid w:val="002060BF"/>
    <w:rsid w:val="00223A2D"/>
    <w:rsid w:val="00223AD8"/>
    <w:rsid w:val="00230C9B"/>
    <w:rsid w:val="00254042"/>
    <w:rsid w:val="00267AFF"/>
    <w:rsid w:val="0028317E"/>
    <w:rsid w:val="00287E6F"/>
    <w:rsid w:val="00294E6E"/>
    <w:rsid w:val="002A485D"/>
    <w:rsid w:val="002A5B75"/>
    <w:rsid w:val="002A663A"/>
    <w:rsid w:val="002A7988"/>
    <w:rsid w:val="002B062D"/>
    <w:rsid w:val="002B6A53"/>
    <w:rsid w:val="002B7961"/>
    <w:rsid w:val="002D17B3"/>
    <w:rsid w:val="002E7FC7"/>
    <w:rsid w:val="002F64A6"/>
    <w:rsid w:val="002F6F2F"/>
    <w:rsid w:val="00304A6B"/>
    <w:rsid w:val="00332FDF"/>
    <w:rsid w:val="003411DA"/>
    <w:rsid w:val="00341737"/>
    <w:rsid w:val="00347E63"/>
    <w:rsid w:val="0036280B"/>
    <w:rsid w:val="00375BCF"/>
    <w:rsid w:val="003929CC"/>
    <w:rsid w:val="003A0FC4"/>
    <w:rsid w:val="003A4916"/>
    <w:rsid w:val="003C02C3"/>
    <w:rsid w:val="003D098F"/>
    <w:rsid w:val="003D2AAA"/>
    <w:rsid w:val="003D719A"/>
    <w:rsid w:val="003E1C6E"/>
    <w:rsid w:val="003E52E5"/>
    <w:rsid w:val="00404C44"/>
    <w:rsid w:val="00434DEB"/>
    <w:rsid w:val="0044384C"/>
    <w:rsid w:val="00452D73"/>
    <w:rsid w:val="00456B30"/>
    <w:rsid w:val="00471443"/>
    <w:rsid w:val="00474471"/>
    <w:rsid w:val="00486C4C"/>
    <w:rsid w:val="00490994"/>
    <w:rsid w:val="004917E4"/>
    <w:rsid w:val="00496337"/>
    <w:rsid w:val="004A0DB4"/>
    <w:rsid w:val="004B2175"/>
    <w:rsid w:val="004B5BC1"/>
    <w:rsid w:val="004C03C0"/>
    <w:rsid w:val="004C2AB8"/>
    <w:rsid w:val="004D3638"/>
    <w:rsid w:val="004E29A5"/>
    <w:rsid w:val="004F0683"/>
    <w:rsid w:val="004F4E65"/>
    <w:rsid w:val="00505FBA"/>
    <w:rsid w:val="0051133F"/>
    <w:rsid w:val="005116CC"/>
    <w:rsid w:val="00511B1E"/>
    <w:rsid w:val="00513446"/>
    <w:rsid w:val="00523671"/>
    <w:rsid w:val="00541340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7FAA"/>
    <w:rsid w:val="00642D54"/>
    <w:rsid w:val="0065488A"/>
    <w:rsid w:val="00655D5C"/>
    <w:rsid w:val="00656FC2"/>
    <w:rsid w:val="006605BB"/>
    <w:rsid w:val="00674C80"/>
    <w:rsid w:val="00683839"/>
    <w:rsid w:val="00685DE7"/>
    <w:rsid w:val="00690072"/>
    <w:rsid w:val="006A5F51"/>
    <w:rsid w:val="006B09DB"/>
    <w:rsid w:val="006B45D2"/>
    <w:rsid w:val="006B7019"/>
    <w:rsid w:val="006C0366"/>
    <w:rsid w:val="006C74DB"/>
    <w:rsid w:val="006D6613"/>
    <w:rsid w:val="006E19E1"/>
    <w:rsid w:val="006E571B"/>
    <w:rsid w:val="007045EA"/>
    <w:rsid w:val="00705FAA"/>
    <w:rsid w:val="00722464"/>
    <w:rsid w:val="0072502F"/>
    <w:rsid w:val="00732F6D"/>
    <w:rsid w:val="00740C87"/>
    <w:rsid w:val="007519FD"/>
    <w:rsid w:val="00753026"/>
    <w:rsid w:val="00760C64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B7158"/>
    <w:rsid w:val="008C7297"/>
    <w:rsid w:val="008D509D"/>
    <w:rsid w:val="008D5515"/>
    <w:rsid w:val="008D66F7"/>
    <w:rsid w:val="008E2098"/>
    <w:rsid w:val="008F76E9"/>
    <w:rsid w:val="0091050F"/>
    <w:rsid w:val="009154EB"/>
    <w:rsid w:val="009243B2"/>
    <w:rsid w:val="00945DDD"/>
    <w:rsid w:val="009466FB"/>
    <w:rsid w:val="0097062E"/>
    <w:rsid w:val="009803A5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9F6A53"/>
    <w:rsid w:val="00A1101A"/>
    <w:rsid w:val="00A115C3"/>
    <w:rsid w:val="00A17DC4"/>
    <w:rsid w:val="00A3724D"/>
    <w:rsid w:val="00A43D94"/>
    <w:rsid w:val="00A73D87"/>
    <w:rsid w:val="00A77AC5"/>
    <w:rsid w:val="00A9715D"/>
    <w:rsid w:val="00AA78C1"/>
    <w:rsid w:val="00AC2146"/>
    <w:rsid w:val="00AD31CF"/>
    <w:rsid w:val="00AD754D"/>
    <w:rsid w:val="00AF0072"/>
    <w:rsid w:val="00B1205D"/>
    <w:rsid w:val="00B16A17"/>
    <w:rsid w:val="00B3178E"/>
    <w:rsid w:val="00B4134F"/>
    <w:rsid w:val="00B43330"/>
    <w:rsid w:val="00B4518B"/>
    <w:rsid w:val="00B46BAE"/>
    <w:rsid w:val="00B51B86"/>
    <w:rsid w:val="00B521EA"/>
    <w:rsid w:val="00B55639"/>
    <w:rsid w:val="00B91E48"/>
    <w:rsid w:val="00B92F52"/>
    <w:rsid w:val="00B93BA5"/>
    <w:rsid w:val="00BA785F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0261"/>
    <w:rsid w:val="00C351E1"/>
    <w:rsid w:val="00C37668"/>
    <w:rsid w:val="00C446D3"/>
    <w:rsid w:val="00C50666"/>
    <w:rsid w:val="00C57928"/>
    <w:rsid w:val="00C72C56"/>
    <w:rsid w:val="00C76EE9"/>
    <w:rsid w:val="00C859DA"/>
    <w:rsid w:val="00C92CAE"/>
    <w:rsid w:val="00CB64DB"/>
    <w:rsid w:val="00CC210F"/>
    <w:rsid w:val="00CC235C"/>
    <w:rsid w:val="00CD1C81"/>
    <w:rsid w:val="00CD7B92"/>
    <w:rsid w:val="00CE3F9D"/>
    <w:rsid w:val="00CE710B"/>
    <w:rsid w:val="00D02DBD"/>
    <w:rsid w:val="00D16306"/>
    <w:rsid w:val="00D50899"/>
    <w:rsid w:val="00D50A48"/>
    <w:rsid w:val="00D61324"/>
    <w:rsid w:val="00D639EB"/>
    <w:rsid w:val="00D86432"/>
    <w:rsid w:val="00D950F8"/>
    <w:rsid w:val="00D953FE"/>
    <w:rsid w:val="00D95439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862B5"/>
    <w:rsid w:val="00E945F0"/>
    <w:rsid w:val="00E97B4B"/>
    <w:rsid w:val="00EA76D3"/>
    <w:rsid w:val="00EC214B"/>
    <w:rsid w:val="00ED7F7E"/>
    <w:rsid w:val="00EE0E63"/>
    <w:rsid w:val="00EE5474"/>
    <w:rsid w:val="00EF201E"/>
    <w:rsid w:val="00F008E5"/>
    <w:rsid w:val="00F12118"/>
    <w:rsid w:val="00F20D4F"/>
    <w:rsid w:val="00F45027"/>
    <w:rsid w:val="00F47170"/>
    <w:rsid w:val="00F52E69"/>
    <w:rsid w:val="00F66799"/>
    <w:rsid w:val="00F731EB"/>
    <w:rsid w:val="00F73CAF"/>
    <w:rsid w:val="00F75B1C"/>
    <w:rsid w:val="00F87F6B"/>
    <w:rsid w:val="00FA385E"/>
    <w:rsid w:val="00FA394B"/>
    <w:rsid w:val="00FA6DFC"/>
    <w:rsid w:val="00FB088B"/>
    <w:rsid w:val="00FB180A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C78DB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paragraph" w:styleId="Revision">
    <w:name w:val="Revision"/>
    <w:hidden/>
    <w:uiPriority w:val="99"/>
    <w:semiHidden/>
    <w:rsid w:val="0034173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4C14DA-6122-4101-8A37-CDB1163C14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1173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Natalie Bassenger</cp:lastModifiedBy>
  <cp:revision>5</cp:revision>
  <cp:lastPrinted>2021-04-28T10:01:00Z</cp:lastPrinted>
  <dcterms:created xsi:type="dcterms:W3CDTF">2026-02-09T10:15:00Z</dcterms:created>
  <dcterms:modified xsi:type="dcterms:W3CDTF">2026-02-24T16:32:00Z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