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666E" w14:textId="77777777" w:rsidR="009511C5" w:rsidRDefault="009511C5">
      <w:pPr>
        <w:pStyle w:val="Footer"/>
        <w:jc w:val="center"/>
        <w:rPr>
          <w:noProof/>
        </w:rPr>
      </w:pPr>
      <w:r>
        <w:rPr>
          <w:rFonts w:ascii="Arial" w:hAnsi="Arial"/>
          <w:b/>
          <w:color w:val="000000"/>
          <w:sz w:val="32"/>
        </w:rPr>
        <w:t>Job Description</w:t>
      </w:r>
    </w:p>
    <w:p w14:paraId="052E4B01" w14:textId="77777777" w:rsidR="009511C5" w:rsidRDefault="009511C5" w:rsidP="009E0E55"/>
    <w:p w14:paraId="5C000BF3" w14:textId="2009440F" w:rsidR="009511C5" w:rsidRPr="009E0E55" w:rsidRDefault="009511C5" w:rsidP="009E0E55">
      <w:pPr>
        <w:rPr>
          <w:rFonts w:ascii="Arial" w:hAnsi="Arial" w:cs="Arial"/>
          <w:color w:val="000000"/>
        </w:rPr>
      </w:pPr>
      <w:r w:rsidRPr="00D81F86">
        <w:rPr>
          <w:rFonts w:ascii="Arial" w:hAnsi="Arial" w:cs="Arial"/>
          <w:b/>
          <w:color w:val="000000"/>
        </w:rPr>
        <w:t>DIRECTORATE</w:t>
      </w:r>
      <w:r w:rsidRPr="009E0E55">
        <w:rPr>
          <w:rFonts w:ascii="Arial" w:hAnsi="Arial" w:cs="Arial"/>
          <w:color w:val="000000"/>
        </w:rPr>
        <w:t>:</w:t>
      </w:r>
      <w:r w:rsidRPr="009E0E55">
        <w:rPr>
          <w:rFonts w:ascii="Arial" w:hAnsi="Arial" w:cs="Arial"/>
          <w:color w:val="000000"/>
        </w:rPr>
        <w:tab/>
      </w:r>
      <w:r w:rsidRPr="009E0E55">
        <w:rPr>
          <w:rFonts w:ascii="Arial" w:hAnsi="Arial" w:cs="Arial"/>
          <w:color w:val="000000"/>
        </w:rPr>
        <w:tab/>
      </w:r>
      <w:r w:rsidR="006A2D53" w:rsidRPr="006A2D53">
        <w:rPr>
          <w:rFonts w:ascii="Arial" w:hAnsi="Arial" w:cs="Arial"/>
          <w:color w:val="000000"/>
        </w:rPr>
        <w:t>Education, Early Years and Young People</w:t>
      </w:r>
    </w:p>
    <w:p w14:paraId="08D75806" w14:textId="77777777" w:rsidR="009511C5" w:rsidRPr="009E0E55" w:rsidRDefault="009511C5" w:rsidP="009E0E55">
      <w:pPr>
        <w:rPr>
          <w:rFonts w:ascii="Arial" w:hAnsi="Arial" w:cs="Arial"/>
          <w:b/>
          <w:color w:val="000000"/>
        </w:rPr>
      </w:pPr>
    </w:p>
    <w:p w14:paraId="4858A37D" w14:textId="77777777" w:rsidR="009511C5" w:rsidRPr="009E0E55" w:rsidRDefault="003A41B4" w:rsidP="009E0E55">
      <w:pPr>
        <w:rPr>
          <w:rFonts w:ascii="Arial" w:hAnsi="Arial" w:cs="Arial"/>
          <w:color w:val="000000"/>
        </w:rPr>
      </w:pPr>
      <w:r w:rsidRPr="00D81F86">
        <w:rPr>
          <w:rFonts w:ascii="Arial" w:hAnsi="Arial" w:cs="Arial"/>
          <w:b/>
          <w:color w:val="000000"/>
        </w:rPr>
        <w:t>DEPARTMENT</w:t>
      </w:r>
      <w:r>
        <w:rPr>
          <w:rFonts w:ascii="Arial" w:hAnsi="Arial" w:cs="Arial"/>
          <w:color w:val="000000"/>
        </w:rPr>
        <w:t>:</w:t>
      </w:r>
      <w:r>
        <w:rPr>
          <w:rFonts w:ascii="Arial" w:hAnsi="Arial" w:cs="Arial"/>
          <w:color w:val="000000"/>
        </w:rPr>
        <w:tab/>
      </w:r>
      <w:r>
        <w:rPr>
          <w:rFonts w:ascii="Arial" w:hAnsi="Arial" w:cs="Arial"/>
          <w:color w:val="000000"/>
        </w:rPr>
        <w:tab/>
      </w:r>
      <w:r w:rsidR="00D12CC0">
        <w:rPr>
          <w:rFonts w:ascii="Arial" w:hAnsi="Arial" w:cs="Arial"/>
          <w:color w:val="000000"/>
        </w:rPr>
        <w:t>Schools</w:t>
      </w:r>
    </w:p>
    <w:p w14:paraId="0B84CCED" w14:textId="77777777" w:rsidR="009511C5" w:rsidRPr="009E0E55" w:rsidRDefault="009511C5" w:rsidP="009E0E55">
      <w:pPr>
        <w:rPr>
          <w:rFonts w:ascii="Arial" w:hAnsi="Arial" w:cs="Arial"/>
          <w:color w:val="000000"/>
        </w:rPr>
      </w:pPr>
    </w:p>
    <w:p w14:paraId="00B663C3" w14:textId="77777777" w:rsidR="00885DFF" w:rsidRDefault="009511C5" w:rsidP="009E0E55">
      <w:pPr>
        <w:rPr>
          <w:rFonts w:ascii="Arial" w:hAnsi="Arial" w:cs="Arial"/>
          <w:color w:val="000000"/>
        </w:rPr>
      </w:pPr>
      <w:r w:rsidRPr="00D81F86">
        <w:rPr>
          <w:rFonts w:ascii="Arial" w:hAnsi="Arial" w:cs="Arial"/>
          <w:b/>
          <w:color w:val="000000"/>
        </w:rPr>
        <w:t>POST</w:t>
      </w:r>
      <w:r w:rsidRPr="009E0E55">
        <w:rPr>
          <w:rFonts w:ascii="Arial" w:hAnsi="Arial" w:cs="Arial"/>
          <w:color w:val="000000"/>
        </w:rPr>
        <w:t>:</w:t>
      </w:r>
      <w:r w:rsidRPr="009E0E55">
        <w:rPr>
          <w:rFonts w:ascii="Arial" w:hAnsi="Arial" w:cs="Arial"/>
          <w:color w:val="000000"/>
        </w:rPr>
        <w:tab/>
      </w:r>
      <w:r w:rsidRPr="009E0E55">
        <w:rPr>
          <w:rFonts w:ascii="Arial" w:hAnsi="Arial" w:cs="Arial"/>
          <w:color w:val="000000"/>
        </w:rPr>
        <w:tab/>
      </w:r>
      <w:r w:rsidRPr="009E0E55">
        <w:rPr>
          <w:rFonts w:ascii="Arial" w:hAnsi="Arial" w:cs="Arial"/>
          <w:color w:val="000000"/>
        </w:rPr>
        <w:tab/>
      </w:r>
      <w:r w:rsidR="00673AF2">
        <w:rPr>
          <w:rFonts w:ascii="Arial" w:hAnsi="Arial" w:cs="Arial"/>
          <w:color w:val="000000"/>
        </w:rPr>
        <w:t>Senior Premises Officer</w:t>
      </w:r>
    </w:p>
    <w:p w14:paraId="701DE423" w14:textId="77777777" w:rsidR="009511C5" w:rsidRPr="009E0E55" w:rsidRDefault="009511C5" w:rsidP="009E0E55">
      <w:pPr>
        <w:rPr>
          <w:rFonts w:ascii="Arial" w:hAnsi="Arial" w:cs="Arial"/>
          <w:b/>
          <w:color w:val="000000"/>
        </w:rPr>
      </w:pPr>
      <w:r w:rsidRPr="009E0E55">
        <w:rPr>
          <w:rFonts w:ascii="Arial" w:hAnsi="Arial" w:cs="Arial"/>
          <w:color w:val="000000"/>
        </w:rPr>
        <w:tab/>
      </w:r>
      <w:r w:rsidRPr="009E0E55">
        <w:rPr>
          <w:rFonts w:ascii="Arial" w:hAnsi="Arial" w:cs="Arial"/>
          <w:color w:val="000000"/>
        </w:rPr>
        <w:fldChar w:fldCharType="begin"/>
      </w:r>
      <w:r w:rsidRPr="009E0E55">
        <w:rPr>
          <w:rFonts w:ascii="Arial" w:hAnsi="Arial" w:cs="Arial"/>
          <w:color w:val="000000"/>
        </w:rPr>
        <w:instrText xml:space="preserve">  </w:instrText>
      </w:r>
      <w:r w:rsidRPr="009E0E55">
        <w:rPr>
          <w:rFonts w:ascii="Arial" w:hAnsi="Arial" w:cs="Arial"/>
          <w:color w:val="000000"/>
        </w:rPr>
        <w:fldChar w:fldCharType="end"/>
      </w:r>
    </w:p>
    <w:p w14:paraId="45C60AAD" w14:textId="77777777" w:rsidR="009511C5" w:rsidRPr="009E0E55" w:rsidRDefault="009511C5" w:rsidP="009E0E55">
      <w:pPr>
        <w:rPr>
          <w:rFonts w:ascii="Arial" w:hAnsi="Arial" w:cs="Arial"/>
          <w:color w:val="000000"/>
        </w:rPr>
      </w:pPr>
      <w:r w:rsidRPr="00D81F86">
        <w:rPr>
          <w:rFonts w:ascii="Arial" w:hAnsi="Arial" w:cs="Arial"/>
          <w:b/>
          <w:color w:val="000000"/>
        </w:rPr>
        <w:t>GRADE OF POST</w:t>
      </w:r>
      <w:r w:rsidRPr="009E0E55">
        <w:rPr>
          <w:rFonts w:ascii="Arial" w:hAnsi="Arial" w:cs="Arial"/>
          <w:color w:val="000000"/>
        </w:rPr>
        <w:t>:</w:t>
      </w:r>
      <w:r w:rsidRPr="009E0E55">
        <w:rPr>
          <w:rFonts w:ascii="Arial" w:hAnsi="Arial" w:cs="Arial"/>
          <w:color w:val="000000"/>
        </w:rPr>
        <w:tab/>
      </w:r>
      <w:r w:rsidRPr="009E0E55">
        <w:rPr>
          <w:rFonts w:ascii="Arial" w:hAnsi="Arial" w:cs="Arial"/>
          <w:b/>
          <w:color w:val="000000"/>
        </w:rPr>
        <w:tab/>
      </w:r>
      <w:r w:rsidR="007305D7">
        <w:rPr>
          <w:rFonts w:ascii="Arial" w:hAnsi="Arial" w:cs="Arial"/>
          <w:color w:val="000000"/>
        </w:rPr>
        <w:t>GR0</w:t>
      </w:r>
      <w:r w:rsidR="00673AF2">
        <w:rPr>
          <w:rFonts w:ascii="Arial" w:hAnsi="Arial" w:cs="Arial"/>
          <w:color w:val="000000"/>
        </w:rPr>
        <w:t>5</w:t>
      </w:r>
    </w:p>
    <w:p w14:paraId="59946CE2" w14:textId="77777777" w:rsidR="009511C5" w:rsidRPr="009E0E55" w:rsidRDefault="009511C5" w:rsidP="009E0E55">
      <w:pPr>
        <w:rPr>
          <w:rFonts w:ascii="Arial" w:hAnsi="Arial" w:cs="Arial"/>
          <w:color w:val="000000"/>
        </w:rPr>
      </w:pPr>
    </w:p>
    <w:p w14:paraId="2E21F25E" w14:textId="1E84B371" w:rsidR="009511C5" w:rsidRPr="009E0E55" w:rsidRDefault="009511C5" w:rsidP="009E0E55">
      <w:pPr>
        <w:rPr>
          <w:rFonts w:ascii="Arial" w:hAnsi="Arial" w:cs="Arial"/>
          <w:color w:val="000000"/>
        </w:rPr>
      </w:pPr>
      <w:r w:rsidRPr="00D81F86">
        <w:rPr>
          <w:rFonts w:ascii="Arial" w:hAnsi="Arial" w:cs="Arial"/>
          <w:b/>
          <w:color w:val="000000"/>
        </w:rPr>
        <w:t>RESPONSIBLE TO</w:t>
      </w:r>
      <w:r w:rsidRPr="009E0E55">
        <w:rPr>
          <w:rFonts w:ascii="Arial" w:hAnsi="Arial" w:cs="Arial"/>
          <w:color w:val="000000"/>
        </w:rPr>
        <w:t>:</w:t>
      </w:r>
      <w:r w:rsidRPr="009E0E55">
        <w:rPr>
          <w:rFonts w:ascii="Arial" w:hAnsi="Arial" w:cs="Arial"/>
          <w:b/>
          <w:color w:val="000000"/>
        </w:rPr>
        <w:tab/>
      </w:r>
      <w:r w:rsidRPr="009E0E55">
        <w:rPr>
          <w:rFonts w:ascii="Arial" w:hAnsi="Arial" w:cs="Arial"/>
          <w:color w:val="000000"/>
        </w:rPr>
        <w:t>Headteacher</w:t>
      </w:r>
    </w:p>
    <w:p w14:paraId="675BD8F0" w14:textId="1E8DCF33" w:rsidR="009511C5" w:rsidRDefault="005A6955">
      <w:pPr>
        <w:ind w:right="91"/>
      </w:pPr>
      <w:r>
        <w:rPr>
          <w:noProof/>
        </w:rPr>
        <mc:AlternateContent>
          <mc:Choice Requires="wps">
            <w:drawing>
              <wp:anchor distT="0" distB="0" distL="114300" distR="114300" simplePos="0" relativeHeight="251657728" behindDoc="0" locked="0" layoutInCell="0" allowOverlap="1" wp14:anchorId="5AF87DE3" wp14:editId="2CC77935">
                <wp:simplePos x="0" y="0"/>
                <wp:positionH relativeFrom="column">
                  <wp:posOffset>0</wp:posOffset>
                </wp:positionH>
                <wp:positionV relativeFrom="paragraph">
                  <wp:posOffset>111760</wp:posOffset>
                </wp:positionV>
                <wp:extent cx="5486400" cy="0"/>
                <wp:effectExtent l="0" t="0" r="0" b="0"/>
                <wp:wrapNone/>
                <wp:docPr id="75097415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1149" id="Line 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499E5264" w14:textId="77777777" w:rsidR="009511C5" w:rsidRDefault="009511C5">
      <w:pPr>
        <w:pStyle w:val="BodyText"/>
        <w:spacing w:before="120"/>
        <w:ind w:left="2880" w:hanging="2880"/>
        <w:rPr>
          <w:rFonts w:ascii="Arial" w:hAnsi="Arial"/>
          <w:b/>
          <w:sz w:val="24"/>
        </w:rPr>
      </w:pPr>
      <w:r>
        <w:rPr>
          <w:rFonts w:ascii="Arial" w:hAnsi="Arial"/>
          <w:b/>
          <w:sz w:val="24"/>
        </w:rPr>
        <w:t>JOB PURPOSE:</w:t>
      </w:r>
    </w:p>
    <w:p w14:paraId="59CBB30C" w14:textId="77777777" w:rsidR="00673AF2" w:rsidRDefault="00673AF2" w:rsidP="009E0E55">
      <w:pPr>
        <w:rPr>
          <w:rFonts w:ascii="Arial" w:hAnsi="Arial" w:cs="Arial"/>
        </w:rPr>
      </w:pPr>
      <w:r>
        <w:rPr>
          <w:rFonts w:ascii="Arial" w:hAnsi="Arial" w:cs="Arial"/>
        </w:rPr>
        <w:t>Under the guidance/instruction of the Site Manager or Line Manager provide maintenance and security services on school sites and premises.</w:t>
      </w:r>
    </w:p>
    <w:p w14:paraId="76A0C2B3" w14:textId="77777777" w:rsidR="009511C5" w:rsidRDefault="009511C5">
      <w:pPr>
        <w:pStyle w:val="Footer"/>
        <w:rPr>
          <w:rFonts w:ascii="Arial" w:hAnsi="Arial"/>
          <w:noProof/>
        </w:rPr>
      </w:pPr>
    </w:p>
    <w:p w14:paraId="105A4A16" w14:textId="77777777" w:rsidR="009511C5" w:rsidRDefault="009511C5">
      <w:pPr>
        <w:pStyle w:val="BodyText2"/>
        <w:spacing w:before="120" w:after="0"/>
      </w:pPr>
      <w:r>
        <w:t>PRINCIPAL RESPONSIBILITIES AND ACTIVITIES:</w:t>
      </w:r>
    </w:p>
    <w:p w14:paraId="72D8E79C" w14:textId="77777777" w:rsidR="009511C5" w:rsidRDefault="009511C5">
      <w:pPr>
        <w:ind w:left="720" w:hanging="720"/>
      </w:pPr>
    </w:p>
    <w:p w14:paraId="063A3FAA" w14:textId="77777777" w:rsidR="00673AF2" w:rsidRDefault="00673AF2" w:rsidP="00296A00">
      <w:pPr>
        <w:numPr>
          <w:ilvl w:val="0"/>
          <w:numId w:val="3"/>
        </w:numPr>
        <w:jc w:val="both"/>
        <w:rPr>
          <w:rFonts w:ascii="Arial" w:hAnsi="Arial" w:cs="Arial"/>
        </w:rPr>
      </w:pPr>
      <w:r>
        <w:rPr>
          <w:rFonts w:ascii="Arial" w:hAnsi="Arial" w:cs="Arial"/>
        </w:rPr>
        <w:t>Carry out key holder duties and respond to emergency call outs</w:t>
      </w:r>
      <w:r w:rsidR="00885DFF">
        <w:rPr>
          <w:rFonts w:ascii="Arial" w:hAnsi="Arial" w:cs="Arial"/>
        </w:rPr>
        <w:t xml:space="preserve">. </w:t>
      </w:r>
      <w:r>
        <w:rPr>
          <w:rFonts w:ascii="Arial" w:hAnsi="Arial" w:cs="Arial"/>
        </w:rPr>
        <w:t>Lock and unlock school buildings and other areas.</w:t>
      </w:r>
    </w:p>
    <w:p w14:paraId="03A91722" w14:textId="77777777" w:rsidR="007305D7" w:rsidRPr="009E0E55" w:rsidRDefault="007305D7" w:rsidP="007305D7">
      <w:pPr>
        <w:ind w:left="720"/>
        <w:jc w:val="both"/>
        <w:rPr>
          <w:rFonts w:ascii="Arial" w:hAnsi="Arial" w:cs="Arial"/>
        </w:rPr>
      </w:pPr>
    </w:p>
    <w:p w14:paraId="08E91393" w14:textId="77777777" w:rsidR="00673AF2" w:rsidRDefault="00673AF2" w:rsidP="00296A00">
      <w:pPr>
        <w:numPr>
          <w:ilvl w:val="0"/>
          <w:numId w:val="37"/>
        </w:numPr>
        <w:jc w:val="both"/>
        <w:rPr>
          <w:rFonts w:ascii="Arial" w:hAnsi="Arial" w:cs="Arial"/>
        </w:rPr>
      </w:pPr>
      <w:r>
        <w:rPr>
          <w:rFonts w:ascii="Arial" w:hAnsi="Arial" w:cs="Arial"/>
        </w:rPr>
        <w:t xml:space="preserve">Undertake regular </w:t>
      </w:r>
      <w:r w:rsidR="003F56A8">
        <w:rPr>
          <w:rFonts w:ascii="Arial" w:hAnsi="Arial" w:cs="Arial"/>
        </w:rPr>
        <w:t>premises/</w:t>
      </w:r>
      <w:r>
        <w:rPr>
          <w:rFonts w:ascii="Arial" w:hAnsi="Arial" w:cs="Arial"/>
        </w:rPr>
        <w:t>site inspections</w:t>
      </w:r>
      <w:r w:rsidR="00154F98">
        <w:rPr>
          <w:rFonts w:ascii="Arial" w:hAnsi="Arial" w:cs="Arial"/>
        </w:rPr>
        <w:t>, identify</w:t>
      </w:r>
      <w:r w:rsidR="003F56A8">
        <w:rPr>
          <w:rFonts w:ascii="Arial" w:hAnsi="Arial" w:cs="Arial"/>
        </w:rPr>
        <w:t xml:space="preserve"> and record repair and maintenance requirements</w:t>
      </w:r>
      <w:r w:rsidR="00885DFF">
        <w:rPr>
          <w:rFonts w:ascii="Arial" w:hAnsi="Arial" w:cs="Arial"/>
        </w:rPr>
        <w:t>.</w:t>
      </w:r>
    </w:p>
    <w:p w14:paraId="70A0A5EC" w14:textId="77777777" w:rsidR="007305D7" w:rsidRDefault="007305D7" w:rsidP="007305D7">
      <w:pPr>
        <w:ind w:left="720"/>
        <w:jc w:val="both"/>
        <w:rPr>
          <w:rFonts w:ascii="Arial" w:hAnsi="Arial" w:cs="Arial"/>
        </w:rPr>
      </w:pPr>
    </w:p>
    <w:p w14:paraId="5E0A3F6D" w14:textId="77777777" w:rsidR="00A934B9" w:rsidRDefault="00A934B9" w:rsidP="00296A00">
      <w:pPr>
        <w:numPr>
          <w:ilvl w:val="0"/>
          <w:numId w:val="37"/>
        </w:numPr>
        <w:jc w:val="both"/>
      </w:pPr>
      <w:r>
        <w:t>Carry out emergency and specialist cleaning tasks.</w:t>
      </w:r>
    </w:p>
    <w:p w14:paraId="4A3019A1" w14:textId="77777777" w:rsidR="007305D7" w:rsidRDefault="007305D7" w:rsidP="007305D7">
      <w:pPr>
        <w:jc w:val="both"/>
      </w:pPr>
    </w:p>
    <w:p w14:paraId="325417F2" w14:textId="77777777" w:rsidR="003F56A8" w:rsidRDefault="003F56A8" w:rsidP="00296A00">
      <w:pPr>
        <w:numPr>
          <w:ilvl w:val="0"/>
          <w:numId w:val="37"/>
        </w:numPr>
        <w:jc w:val="both"/>
      </w:pPr>
      <w:r>
        <w:t>Be responsible for a planned programme of maintenance or premises site, equipment, fixtures and fittings.</w:t>
      </w:r>
    </w:p>
    <w:p w14:paraId="5F276C50" w14:textId="77777777" w:rsidR="007305D7" w:rsidRDefault="007305D7" w:rsidP="007305D7">
      <w:pPr>
        <w:jc w:val="both"/>
      </w:pPr>
    </w:p>
    <w:p w14:paraId="06732B42" w14:textId="77777777" w:rsidR="00502E72" w:rsidRDefault="00502E72" w:rsidP="00296A00">
      <w:pPr>
        <w:numPr>
          <w:ilvl w:val="0"/>
          <w:numId w:val="37"/>
        </w:numPr>
        <w:jc w:val="both"/>
        <w:rPr>
          <w:rFonts w:ascii="Arial" w:hAnsi="Arial" w:cs="Arial"/>
        </w:rPr>
      </w:pPr>
      <w:r>
        <w:rPr>
          <w:rFonts w:ascii="Arial" w:hAnsi="Arial" w:cs="Arial"/>
        </w:rPr>
        <w:t>Carry out minor repairs and cleaning duties where necessary.</w:t>
      </w:r>
    </w:p>
    <w:p w14:paraId="0B4F2F90" w14:textId="77777777" w:rsidR="007305D7" w:rsidRDefault="007305D7" w:rsidP="007305D7">
      <w:pPr>
        <w:jc w:val="both"/>
        <w:rPr>
          <w:rFonts w:ascii="Arial" w:hAnsi="Arial" w:cs="Arial"/>
        </w:rPr>
      </w:pPr>
    </w:p>
    <w:p w14:paraId="77E05DB5" w14:textId="77777777" w:rsidR="00885DFF" w:rsidRDefault="00885DFF" w:rsidP="00296A00">
      <w:pPr>
        <w:numPr>
          <w:ilvl w:val="0"/>
          <w:numId w:val="4"/>
        </w:numPr>
        <w:jc w:val="both"/>
        <w:rPr>
          <w:rFonts w:ascii="Arial" w:hAnsi="Arial" w:cs="Arial"/>
        </w:rPr>
      </w:pPr>
      <w:r>
        <w:rPr>
          <w:rFonts w:ascii="Arial" w:hAnsi="Arial" w:cs="Arial"/>
        </w:rPr>
        <w:t>Operate and maintain heating, plant, and lighting systems.</w:t>
      </w:r>
    </w:p>
    <w:p w14:paraId="7577E402" w14:textId="77777777" w:rsidR="007305D7" w:rsidRDefault="007305D7" w:rsidP="007305D7">
      <w:pPr>
        <w:ind w:left="720"/>
        <w:jc w:val="both"/>
        <w:rPr>
          <w:rFonts w:ascii="Arial" w:hAnsi="Arial" w:cs="Arial"/>
        </w:rPr>
      </w:pPr>
    </w:p>
    <w:p w14:paraId="1373194A" w14:textId="77777777" w:rsidR="00885DFF" w:rsidRDefault="00A934B9" w:rsidP="00296A00">
      <w:pPr>
        <w:numPr>
          <w:ilvl w:val="0"/>
          <w:numId w:val="5"/>
        </w:numPr>
        <w:jc w:val="both"/>
        <w:rPr>
          <w:rFonts w:ascii="Arial" w:hAnsi="Arial" w:cs="Arial"/>
        </w:rPr>
      </w:pPr>
      <w:r w:rsidRPr="00A934B9">
        <w:rPr>
          <w:rFonts w:ascii="Arial" w:hAnsi="Arial" w:cs="Arial"/>
        </w:rPr>
        <w:t xml:space="preserve">May </w:t>
      </w:r>
      <w:r>
        <w:rPr>
          <w:rFonts w:ascii="Arial" w:hAnsi="Arial" w:cs="Arial"/>
        </w:rPr>
        <w:t>supervise cleaning and/or other site staff and ensure staff work to agreed specifications</w:t>
      </w:r>
      <w:r w:rsidR="00502E72">
        <w:rPr>
          <w:rFonts w:ascii="Arial" w:hAnsi="Arial" w:cs="Arial"/>
        </w:rPr>
        <w:t>.</w:t>
      </w:r>
    </w:p>
    <w:p w14:paraId="419DE966" w14:textId="77777777" w:rsidR="007305D7" w:rsidRDefault="007305D7" w:rsidP="007305D7">
      <w:pPr>
        <w:ind w:left="720"/>
        <w:jc w:val="both"/>
        <w:rPr>
          <w:rFonts w:ascii="Arial" w:hAnsi="Arial" w:cs="Arial"/>
        </w:rPr>
      </w:pPr>
    </w:p>
    <w:p w14:paraId="620FCCC3" w14:textId="77777777" w:rsidR="00A934B9" w:rsidRDefault="00A934B9" w:rsidP="00296A00">
      <w:pPr>
        <w:numPr>
          <w:ilvl w:val="0"/>
          <w:numId w:val="5"/>
        </w:numPr>
        <w:jc w:val="both"/>
        <w:rPr>
          <w:rFonts w:ascii="Arial" w:hAnsi="Arial" w:cs="Arial"/>
        </w:rPr>
      </w:pPr>
      <w:r>
        <w:rPr>
          <w:rFonts w:ascii="Arial" w:hAnsi="Arial" w:cs="Arial"/>
        </w:rPr>
        <w:t>Facilitates and/or supervise contractors and monitor delivery against contract specificati</w:t>
      </w:r>
      <w:r w:rsidR="00502E72">
        <w:rPr>
          <w:rFonts w:ascii="Arial" w:hAnsi="Arial" w:cs="Arial"/>
        </w:rPr>
        <w:t>on.</w:t>
      </w:r>
    </w:p>
    <w:p w14:paraId="132F4576" w14:textId="77777777" w:rsidR="007305D7" w:rsidRDefault="007305D7" w:rsidP="007305D7">
      <w:pPr>
        <w:jc w:val="both"/>
        <w:rPr>
          <w:rFonts w:ascii="Arial" w:hAnsi="Arial" w:cs="Arial"/>
        </w:rPr>
      </w:pPr>
    </w:p>
    <w:p w14:paraId="17887392" w14:textId="77777777" w:rsidR="00A934B9" w:rsidRDefault="00A934B9" w:rsidP="00296A00">
      <w:pPr>
        <w:numPr>
          <w:ilvl w:val="0"/>
          <w:numId w:val="5"/>
        </w:numPr>
        <w:jc w:val="both"/>
        <w:rPr>
          <w:rFonts w:ascii="Arial" w:hAnsi="Arial" w:cs="Arial"/>
        </w:rPr>
      </w:pPr>
      <w:r>
        <w:rPr>
          <w:rFonts w:ascii="Arial" w:hAnsi="Arial" w:cs="Arial"/>
        </w:rPr>
        <w:t>Ensure all pathways and external hard areas are kept clean, free of litter and weed, pathways and steps salted and gritted when required.</w:t>
      </w:r>
    </w:p>
    <w:p w14:paraId="68C66840" w14:textId="77777777" w:rsidR="007305D7" w:rsidRDefault="007305D7" w:rsidP="007305D7">
      <w:pPr>
        <w:jc w:val="both"/>
        <w:rPr>
          <w:rFonts w:ascii="Arial" w:hAnsi="Arial" w:cs="Arial"/>
        </w:rPr>
      </w:pPr>
    </w:p>
    <w:p w14:paraId="1E9A52A4" w14:textId="77777777" w:rsidR="003F56A8" w:rsidRDefault="003F56A8" w:rsidP="00296A00">
      <w:pPr>
        <w:numPr>
          <w:ilvl w:val="0"/>
          <w:numId w:val="5"/>
        </w:numPr>
        <w:jc w:val="both"/>
        <w:rPr>
          <w:rFonts w:ascii="Arial" w:hAnsi="Arial" w:cs="Arial"/>
        </w:rPr>
      </w:pPr>
      <w:r>
        <w:rPr>
          <w:rFonts w:ascii="Arial" w:hAnsi="Arial" w:cs="Arial"/>
        </w:rPr>
        <w:t>Collect and assemble waste for removal.</w:t>
      </w:r>
    </w:p>
    <w:p w14:paraId="21612CEE" w14:textId="77777777" w:rsidR="007305D7" w:rsidRDefault="007305D7" w:rsidP="007305D7">
      <w:pPr>
        <w:ind w:left="360"/>
        <w:jc w:val="both"/>
        <w:rPr>
          <w:rFonts w:ascii="Arial" w:hAnsi="Arial" w:cs="Arial"/>
        </w:rPr>
      </w:pPr>
    </w:p>
    <w:p w14:paraId="280567A6" w14:textId="77777777" w:rsidR="00A934B9" w:rsidRDefault="00A934B9" w:rsidP="00296A00">
      <w:pPr>
        <w:numPr>
          <w:ilvl w:val="0"/>
          <w:numId w:val="5"/>
        </w:numPr>
        <w:jc w:val="both"/>
        <w:rPr>
          <w:rFonts w:ascii="Arial" w:hAnsi="Arial" w:cs="Arial"/>
        </w:rPr>
      </w:pPr>
      <w:r>
        <w:rPr>
          <w:rFonts w:ascii="Arial" w:hAnsi="Arial" w:cs="Arial"/>
        </w:rPr>
        <w:t xml:space="preserve">Ensure stocks and material are ordered within agreed budgets </w:t>
      </w:r>
    </w:p>
    <w:p w14:paraId="72662631" w14:textId="77777777" w:rsidR="007305D7" w:rsidRDefault="007305D7" w:rsidP="007305D7">
      <w:pPr>
        <w:jc w:val="both"/>
        <w:rPr>
          <w:rFonts w:ascii="Arial" w:hAnsi="Arial" w:cs="Arial"/>
        </w:rPr>
      </w:pPr>
    </w:p>
    <w:p w14:paraId="53D40C4D" w14:textId="77777777" w:rsidR="00A934B9" w:rsidRDefault="00A934B9" w:rsidP="00296A00">
      <w:pPr>
        <w:numPr>
          <w:ilvl w:val="0"/>
          <w:numId w:val="5"/>
        </w:numPr>
        <w:jc w:val="both"/>
        <w:rPr>
          <w:rFonts w:ascii="Arial" w:hAnsi="Arial" w:cs="Arial"/>
        </w:rPr>
      </w:pPr>
      <w:r>
        <w:rPr>
          <w:rFonts w:ascii="Arial" w:hAnsi="Arial" w:cs="Arial"/>
        </w:rPr>
        <w:t>Assist in undertaking safety audits and risk assessments</w:t>
      </w:r>
    </w:p>
    <w:p w14:paraId="08E8D266" w14:textId="77777777" w:rsidR="007305D7" w:rsidRDefault="007305D7" w:rsidP="007305D7">
      <w:pPr>
        <w:pStyle w:val="ListParagraph"/>
        <w:rPr>
          <w:rFonts w:ascii="Arial" w:hAnsi="Arial" w:cs="Arial"/>
        </w:rPr>
      </w:pPr>
    </w:p>
    <w:p w14:paraId="66DC4029" w14:textId="77777777" w:rsidR="007305D7" w:rsidRDefault="007305D7" w:rsidP="007305D7">
      <w:pPr>
        <w:jc w:val="both"/>
        <w:rPr>
          <w:rFonts w:ascii="Arial" w:hAnsi="Arial" w:cs="Arial"/>
        </w:rPr>
      </w:pPr>
    </w:p>
    <w:p w14:paraId="2A964C13" w14:textId="77777777" w:rsidR="00A934B9" w:rsidRDefault="003F56A8" w:rsidP="00296A00">
      <w:pPr>
        <w:numPr>
          <w:ilvl w:val="0"/>
          <w:numId w:val="5"/>
        </w:numPr>
        <w:jc w:val="both"/>
        <w:rPr>
          <w:rFonts w:ascii="Arial" w:hAnsi="Arial" w:cs="Arial"/>
        </w:rPr>
      </w:pPr>
      <w:r>
        <w:rPr>
          <w:rFonts w:ascii="Arial" w:hAnsi="Arial" w:cs="Arial"/>
        </w:rPr>
        <w:lastRenderedPageBreak/>
        <w:t xml:space="preserve">Liaise with police, security and other agencies </w:t>
      </w:r>
    </w:p>
    <w:p w14:paraId="62F12CF2" w14:textId="77777777" w:rsidR="007305D7" w:rsidRDefault="007305D7" w:rsidP="007305D7">
      <w:pPr>
        <w:ind w:left="720"/>
        <w:jc w:val="both"/>
        <w:rPr>
          <w:rFonts w:ascii="Arial" w:hAnsi="Arial" w:cs="Arial"/>
        </w:rPr>
      </w:pPr>
    </w:p>
    <w:p w14:paraId="59563B05" w14:textId="77777777" w:rsidR="003F56A8" w:rsidRPr="00A934B9" w:rsidRDefault="003F56A8" w:rsidP="00296A00">
      <w:pPr>
        <w:numPr>
          <w:ilvl w:val="0"/>
          <w:numId w:val="5"/>
        </w:numPr>
        <w:jc w:val="both"/>
        <w:rPr>
          <w:rFonts w:ascii="Arial" w:hAnsi="Arial" w:cs="Arial"/>
        </w:rPr>
      </w:pPr>
      <w:r>
        <w:rPr>
          <w:rFonts w:ascii="Arial" w:hAnsi="Arial" w:cs="Arial"/>
        </w:rPr>
        <w:t>Inform Headteacher on matters relating to the premises and site.</w:t>
      </w:r>
    </w:p>
    <w:p w14:paraId="5C23195D" w14:textId="77777777" w:rsidR="00B72122" w:rsidRDefault="00B72122" w:rsidP="009E0E55"/>
    <w:p w14:paraId="4990E9DD" w14:textId="77777777" w:rsidR="0049340A" w:rsidRDefault="0049340A"/>
    <w:p w14:paraId="57689E66" w14:textId="77777777" w:rsidR="00DB6D7E" w:rsidRDefault="00DB6D7E" w:rsidP="00DB6D7E">
      <w:pPr>
        <w:autoSpaceDE w:val="0"/>
        <w:autoSpaceDN w:val="0"/>
        <w:adjustRightInd w:val="0"/>
        <w:rPr>
          <w:rFonts w:ascii="Arial" w:hAnsi="Arial" w:cs="Arial"/>
          <w:b/>
          <w:bCs/>
          <w:lang w:eastAsia="en-GB"/>
        </w:rPr>
      </w:pPr>
      <w:r>
        <w:rPr>
          <w:rFonts w:ascii="Arial" w:hAnsi="Arial" w:cs="Arial"/>
          <w:b/>
          <w:bCs/>
          <w:lang w:eastAsia="en-GB"/>
        </w:rPr>
        <w:t>GENERAL DUTIES</w:t>
      </w:r>
    </w:p>
    <w:p w14:paraId="63918419" w14:textId="77777777" w:rsidR="00DB6D7E" w:rsidRDefault="00DB6D7E" w:rsidP="00DB6D7E">
      <w:pPr>
        <w:autoSpaceDE w:val="0"/>
        <w:autoSpaceDN w:val="0"/>
        <w:adjustRightInd w:val="0"/>
        <w:rPr>
          <w:rFonts w:ascii="Arial" w:hAnsi="Arial" w:cs="Arial"/>
          <w:b/>
          <w:bCs/>
          <w:lang w:eastAsia="en-GB"/>
        </w:rPr>
      </w:pPr>
    </w:p>
    <w:p w14:paraId="60859323" w14:textId="77777777" w:rsidR="00DB6D7E" w:rsidRDefault="00DB6D7E" w:rsidP="00DB6D7E">
      <w:pPr>
        <w:autoSpaceDE w:val="0"/>
        <w:autoSpaceDN w:val="0"/>
        <w:adjustRightInd w:val="0"/>
        <w:rPr>
          <w:rFonts w:ascii="Arial" w:hAnsi="Arial" w:cs="Arial"/>
          <w:b/>
          <w:bCs/>
          <w:lang w:eastAsia="en-GB"/>
        </w:rPr>
      </w:pPr>
      <w:r>
        <w:rPr>
          <w:rFonts w:ascii="Arial" w:hAnsi="Arial" w:cs="Arial"/>
          <w:b/>
          <w:bCs/>
          <w:lang w:eastAsia="en-GB"/>
        </w:rPr>
        <w:t>Health and Safety</w:t>
      </w:r>
    </w:p>
    <w:p w14:paraId="7F6AA0AB" w14:textId="77777777" w:rsidR="00DB6D7E" w:rsidRDefault="00DB6D7E" w:rsidP="00DB6D7E">
      <w:pPr>
        <w:autoSpaceDE w:val="0"/>
        <w:autoSpaceDN w:val="0"/>
        <w:adjustRightInd w:val="0"/>
        <w:rPr>
          <w:rFonts w:ascii="Arial" w:hAnsi="Arial" w:cs="Arial"/>
          <w:b/>
          <w:bCs/>
          <w:lang w:eastAsia="en-GB"/>
        </w:rPr>
      </w:pPr>
    </w:p>
    <w:p w14:paraId="38A2C319" w14:textId="77777777" w:rsidR="00DB6D7E" w:rsidRDefault="00DB6D7E" w:rsidP="00DB6D7E">
      <w:pPr>
        <w:rPr>
          <w:rFonts w:ascii="Arial" w:hAnsi="Arial" w:cs="Arial"/>
        </w:rPr>
      </w:pPr>
      <w:r>
        <w:rPr>
          <w:rFonts w:ascii="Arial" w:hAnsi="Arial" w:cs="Arial"/>
        </w:rPr>
        <w:t xml:space="preserve">To fulfil the general and specific roles and responsibilities detailed in the </w:t>
      </w:r>
      <w:hyperlink r:id="rId8" w:history="1">
        <w:r>
          <w:rPr>
            <w:rStyle w:val="Hyperlink"/>
          </w:rPr>
          <w:t>Health and Safety Policy</w:t>
        </w:r>
      </w:hyperlink>
    </w:p>
    <w:p w14:paraId="57235D0A" w14:textId="77777777" w:rsidR="00DB6D7E" w:rsidRDefault="00DB6D7E" w:rsidP="00DB6D7E">
      <w:pPr>
        <w:ind w:left="720"/>
        <w:rPr>
          <w:rFonts w:ascii="Arial" w:hAnsi="Arial" w:cs="Arial"/>
          <w:b/>
        </w:rPr>
      </w:pPr>
    </w:p>
    <w:p w14:paraId="02B52300" w14:textId="77777777" w:rsidR="00DB6D7E" w:rsidRDefault="00DB6D7E" w:rsidP="00DB6D7E">
      <w:pPr>
        <w:autoSpaceDE w:val="0"/>
        <w:autoSpaceDN w:val="0"/>
        <w:adjustRightInd w:val="0"/>
        <w:rPr>
          <w:rFonts w:ascii="Arial" w:hAnsi="Arial" w:cs="Arial"/>
          <w:b/>
          <w:lang w:eastAsia="en-GB"/>
        </w:rPr>
      </w:pPr>
      <w:r>
        <w:rPr>
          <w:rFonts w:ascii="Arial" w:hAnsi="Arial" w:cs="Arial"/>
          <w:b/>
          <w:lang w:eastAsia="en-GB"/>
        </w:rPr>
        <w:t>Equal Opportunities</w:t>
      </w:r>
    </w:p>
    <w:p w14:paraId="7A0C6CB8" w14:textId="77777777" w:rsidR="00DB6D7E" w:rsidRDefault="00DB6D7E" w:rsidP="00DB6D7E">
      <w:pPr>
        <w:autoSpaceDE w:val="0"/>
        <w:autoSpaceDN w:val="0"/>
        <w:adjustRightInd w:val="0"/>
        <w:rPr>
          <w:rFonts w:ascii="Arial" w:hAnsi="Arial" w:cs="Arial"/>
          <w:b/>
          <w:lang w:eastAsia="en-GB"/>
        </w:rPr>
      </w:pPr>
    </w:p>
    <w:p w14:paraId="49B3D81D" w14:textId="77777777" w:rsidR="00DB6D7E" w:rsidRDefault="00DB6D7E" w:rsidP="00DB6D7E">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1376B877" w14:textId="77777777" w:rsidR="00DB6D7E" w:rsidRDefault="00DB6D7E" w:rsidP="00DB6D7E">
      <w:pPr>
        <w:autoSpaceDE w:val="0"/>
        <w:autoSpaceDN w:val="0"/>
        <w:adjustRightInd w:val="0"/>
        <w:rPr>
          <w:rFonts w:ascii="Arial" w:hAnsi="Arial" w:cs="Arial"/>
          <w:lang w:eastAsia="en-GB"/>
        </w:rPr>
      </w:pPr>
    </w:p>
    <w:p w14:paraId="4C8F5E3C" w14:textId="77777777" w:rsidR="00DB6D7E" w:rsidRDefault="00DB6D7E" w:rsidP="00DB6D7E">
      <w:pPr>
        <w:rPr>
          <w:rFonts w:ascii="Arial" w:hAnsi="Arial" w:cs="Arial"/>
          <w:b/>
        </w:rPr>
      </w:pPr>
      <w:r>
        <w:rPr>
          <w:rFonts w:ascii="Arial" w:hAnsi="Arial" w:cs="Arial"/>
          <w:b/>
        </w:rPr>
        <w:t>Safeguarding</w:t>
      </w:r>
    </w:p>
    <w:p w14:paraId="331EF5B2" w14:textId="77777777" w:rsidR="00DB6D7E" w:rsidRDefault="00DB6D7E" w:rsidP="00DB6D7E">
      <w:pPr>
        <w:rPr>
          <w:rFonts w:ascii="Arial" w:hAnsi="Arial" w:cs="Arial"/>
          <w:b/>
        </w:rPr>
      </w:pPr>
    </w:p>
    <w:p w14:paraId="45C47598" w14:textId="77777777" w:rsidR="00DB6D7E" w:rsidRDefault="00DB6D7E" w:rsidP="00DB6D7E">
      <w:pPr>
        <w:rPr>
          <w:rFonts w:ascii="Arial" w:hAnsi="Arial" w:cs="Arial"/>
        </w:rPr>
      </w:pPr>
      <w:r>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1CE03072" w14:textId="77777777" w:rsidR="00DB6D7E" w:rsidRDefault="00DB6D7E" w:rsidP="00DB6D7E">
      <w:pPr>
        <w:autoSpaceDE w:val="0"/>
        <w:autoSpaceDN w:val="0"/>
        <w:adjustRightInd w:val="0"/>
        <w:rPr>
          <w:rFonts w:ascii="Arial" w:hAnsi="Arial" w:cs="Arial"/>
          <w:lang w:eastAsia="en-GB"/>
        </w:rPr>
      </w:pPr>
    </w:p>
    <w:p w14:paraId="5FAF524A" w14:textId="77777777" w:rsidR="00DB6D7E" w:rsidRDefault="00DB6D7E" w:rsidP="00DB6D7E">
      <w:pPr>
        <w:autoSpaceDE w:val="0"/>
        <w:autoSpaceDN w:val="0"/>
        <w:adjustRightInd w:val="0"/>
        <w:rPr>
          <w:rFonts w:ascii="Arial" w:hAnsi="Arial" w:cs="Arial"/>
          <w:b/>
          <w:bCs/>
          <w:lang w:eastAsia="en-GB"/>
        </w:rPr>
      </w:pPr>
      <w:r>
        <w:rPr>
          <w:rFonts w:ascii="Arial" w:hAnsi="Arial" w:cs="Arial"/>
          <w:b/>
          <w:bCs/>
          <w:lang w:eastAsia="en-GB"/>
        </w:rPr>
        <w:t>Review and Right to Vary</w:t>
      </w:r>
    </w:p>
    <w:p w14:paraId="63F4C8A8" w14:textId="77777777" w:rsidR="00DB6D7E" w:rsidRDefault="00DB6D7E" w:rsidP="00DB6D7E">
      <w:pPr>
        <w:autoSpaceDE w:val="0"/>
        <w:autoSpaceDN w:val="0"/>
        <w:adjustRightInd w:val="0"/>
        <w:rPr>
          <w:rFonts w:ascii="Arial" w:hAnsi="Arial" w:cs="Arial"/>
          <w:b/>
          <w:bCs/>
          <w:lang w:eastAsia="en-GB"/>
        </w:rPr>
      </w:pPr>
    </w:p>
    <w:p w14:paraId="40C2C4D3" w14:textId="77777777" w:rsidR="00DB6D7E" w:rsidRDefault="00DB6D7E" w:rsidP="00DB6D7E">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B05ACCB" w14:textId="77777777" w:rsidR="00DB6D7E" w:rsidRDefault="00DB6D7E" w:rsidP="00DB6D7E">
      <w:pPr>
        <w:pStyle w:val="Heading2"/>
        <w:rPr>
          <w:i w:val="0"/>
          <w:caps/>
          <w:sz w:val="24"/>
          <w:szCs w:val="24"/>
        </w:rPr>
      </w:pPr>
      <w:r>
        <w:rPr>
          <w:i w:val="0"/>
          <w:sz w:val="24"/>
          <w:szCs w:val="24"/>
        </w:rPr>
        <w:t>Criminal Records Bureau</w:t>
      </w:r>
    </w:p>
    <w:p w14:paraId="73C2AEED" w14:textId="77777777" w:rsidR="00DB6D7E" w:rsidRDefault="00DB6D7E" w:rsidP="00DB6D7E">
      <w:pPr>
        <w:rPr>
          <w:rFonts w:ascii="Arial" w:hAnsi="Arial" w:cs="Arial"/>
        </w:rPr>
      </w:pPr>
    </w:p>
    <w:p w14:paraId="0EBDA95F" w14:textId="77777777" w:rsidR="00DB6D7E" w:rsidRDefault="00DB6D7E" w:rsidP="00DB6D7E">
      <w:pPr>
        <w:ind w:right="-45"/>
        <w:jc w:val="both"/>
        <w:rPr>
          <w:rFonts w:ascii="Arial" w:hAnsi="Arial" w:cs="Arial"/>
        </w:rPr>
      </w:pPr>
      <w:r>
        <w:rPr>
          <w:rFonts w:ascii="Arial" w:hAnsi="Arial" w:cs="Arial"/>
        </w:rPr>
        <w:t>This post requires a criminal records check through the Disclosure &amp; Barring Service (DBS)</w:t>
      </w:r>
    </w:p>
    <w:p w14:paraId="1D174AF3" w14:textId="77777777" w:rsidR="00DB6D7E" w:rsidRPr="00133CCC" w:rsidRDefault="00DB6D7E" w:rsidP="00DB6D7E">
      <w:pPr>
        <w:rPr>
          <w:rFonts w:ascii="Arial" w:hAnsi="Arial" w:cs="Arial"/>
        </w:rPr>
      </w:pPr>
    </w:p>
    <w:p w14:paraId="21A310EA" w14:textId="77777777" w:rsidR="00DB6D7E" w:rsidRDefault="00DB6D7E" w:rsidP="00DB6D7E">
      <w:pPr>
        <w:rPr>
          <w:rFonts w:ascii="Arial" w:hAnsi="Arial" w:cs="Arial"/>
        </w:rPr>
      </w:pPr>
    </w:p>
    <w:p w14:paraId="07CCA32C" w14:textId="77777777" w:rsidR="0049340A" w:rsidRDefault="0049340A"/>
    <w:p w14:paraId="509C915F" w14:textId="77777777" w:rsidR="0049340A" w:rsidRDefault="0049340A"/>
    <w:p w14:paraId="2181C0CE" w14:textId="77777777" w:rsidR="0049340A" w:rsidRDefault="0049340A"/>
    <w:p w14:paraId="09CE69C5" w14:textId="77777777" w:rsidR="0049340A" w:rsidRDefault="0049340A"/>
    <w:p w14:paraId="4EBC5041" w14:textId="77777777" w:rsidR="0049340A" w:rsidRDefault="0049340A"/>
    <w:p w14:paraId="295FB577" w14:textId="77777777" w:rsidR="0049340A" w:rsidRDefault="0049340A"/>
    <w:p w14:paraId="57C166A1" w14:textId="77777777" w:rsidR="0049340A" w:rsidRDefault="0049340A"/>
    <w:p w14:paraId="318B0482" w14:textId="77777777" w:rsidR="0049340A" w:rsidRDefault="0049340A"/>
    <w:p w14:paraId="3D38B6C9" w14:textId="77777777" w:rsidR="0049340A" w:rsidRDefault="0049340A"/>
    <w:p w14:paraId="43C90267" w14:textId="77777777" w:rsidR="0049340A" w:rsidRDefault="0049340A"/>
    <w:p w14:paraId="116E0AE7" w14:textId="77777777" w:rsidR="0049340A" w:rsidRDefault="0049340A"/>
    <w:p w14:paraId="45A4FF75" w14:textId="77777777" w:rsidR="0049340A" w:rsidRDefault="0049340A"/>
    <w:p w14:paraId="65E9068A" w14:textId="77777777" w:rsidR="009511C5" w:rsidRPr="0049340A" w:rsidRDefault="00F85C1A" w:rsidP="00F85C1A">
      <w:pPr>
        <w:pStyle w:val="Heading1"/>
        <w:spacing w:before="0" w:after="0"/>
        <w:ind w:left="2160"/>
        <w:rPr>
          <w:szCs w:val="32"/>
        </w:rPr>
      </w:pPr>
      <w:r>
        <w:rPr>
          <w:rFonts w:ascii="Tahoma" w:hAnsi="Tahoma"/>
          <w:b w:val="0"/>
          <w:kern w:val="0"/>
          <w:sz w:val="24"/>
          <w:szCs w:val="24"/>
          <w:lang w:eastAsia="en-US"/>
        </w:rPr>
        <w:lastRenderedPageBreak/>
        <w:t xml:space="preserve">    </w:t>
      </w:r>
      <w:r w:rsidR="009511C5" w:rsidRPr="0049340A">
        <w:rPr>
          <w:szCs w:val="32"/>
        </w:rPr>
        <w:t>Person Specification</w:t>
      </w:r>
    </w:p>
    <w:p w14:paraId="37ACD092" w14:textId="77777777" w:rsidR="009511C5" w:rsidRDefault="00B72122" w:rsidP="00815850">
      <w:pPr>
        <w:jc w:val="center"/>
        <w:rPr>
          <w:rFonts w:ascii="Arial" w:hAnsi="Arial"/>
          <w:b/>
          <w:color w:val="000000"/>
          <w:sz w:val="28"/>
          <w:lang w:eastAsia="en-GB"/>
        </w:rPr>
      </w:pPr>
      <w:r>
        <w:rPr>
          <w:rFonts w:ascii="Arial" w:hAnsi="Arial"/>
          <w:b/>
          <w:color w:val="000000"/>
          <w:sz w:val="28"/>
          <w:lang w:eastAsia="en-GB"/>
        </w:rPr>
        <w:t>Senior Premises Officer</w:t>
      </w:r>
    </w:p>
    <w:p w14:paraId="7BCA5537" w14:textId="77777777" w:rsidR="00622AC6" w:rsidRDefault="00622AC6" w:rsidP="00815850">
      <w:pPr>
        <w:jc w:val="center"/>
        <w:rPr>
          <w:rFonts w:ascii="Arial" w:hAnsi="Arial"/>
          <w:b/>
          <w:color w:val="000000"/>
          <w:sz w:val="28"/>
          <w:lang w:eastAsia="en-GB"/>
        </w:rPr>
      </w:pPr>
    </w:p>
    <w:p w14:paraId="1C341991" w14:textId="77777777" w:rsidR="00622AC6" w:rsidRPr="00815850" w:rsidRDefault="00622AC6" w:rsidP="00815850">
      <w:pPr>
        <w:jc w:val="center"/>
        <w:rPr>
          <w:rFonts w:ascii="Arial" w:hAnsi="Arial" w:cs="Arial"/>
        </w:rPr>
      </w:pPr>
      <w:r w:rsidRPr="00815850">
        <w:rPr>
          <w:rFonts w:ascii="Arial" w:hAnsi="Arial" w:cs="Arial"/>
        </w:rPr>
        <w:t xml:space="preserve">The following attributes represent the range of skills, abilities and experiences </w:t>
      </w:r>
      <w:r w:rsidR="00A5766C" w:rsidRPr="00815850">
        <w:rPr>
          <w:rFonts w:ascii="Arial" w:hAnsi="Arial" w:cs="Arial"/>
        </w:rPr>
        <w:t>etc.</w:t>
      </w:r>
      <w:r w:rsidRPr="00815850">
        <w:rPr>
          <w:rFonts w:ascii="Arial" w:hAnsi="Arial" w:cs="Arial"/>
        </w:rPr>
        <w:t xml:space="preserve"> relevant to this position.  </w:t>
      </w:r>
      <w:r w:rsidR="00433C9E" w:rsidRPr="00815850">
        <w:rPr>
          <w:rFonts w:ascii="Arial" w:hAnsi="Arial" w:cs="Arial"/>
        </w:rPr>
        <w:t>Applicants are expected to meet the attributes that have been identified as essential (</w:t>
      </w:r>
      <w:r w:rsidR="00D12CC0">
        <w:rPr>
          <w:rFonts w:ascii="Arial" w:hAnsi="Arial" w:cs="Arial"/>
        </w:rPr>
        <w:t>Yes</w:t>
      </w:r>
      <w:r w:rsidR="00433C9E" w:rsidRPr="00815850">
        <w:rPr>
          <w:rFonts w:ascii="Arial" w:hAnsi="Arial" w:cs="Arial"/>
        </w:rPr>
        <w:t>).</w:t>
      </w:r>
    </w:p>
    <w:p w14:paraId="15C58973" w14:textId="77777777" w:rsidR="009511C5" w:rsidRPr="00815850" w:rsidRDefault="009511C5">
      <w:pPr>
        <w:jc w:val="both"/>
      </w:pPr>
    </w:p>
    <w:tbl>
      <w:tblPr>
        <w:tblW w:w="94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756"/>
        <w:gridCol w:w="1347"/>
        <w:gridCol w:w="2197"/>
      </w:tblGrid>
      <w:tr w:rsidR="00433C9E" w14:paraId="63254F59" w14:textId="77777777" w:rsidTr="00433C9E">
        <w:tblPrEx>
          <w:tblCellMar>
            <w:top w:w="0" w:type="dxa"/>
            <w:bottom w:w="0" w:type="dxa"/>
          </w:tblCellMar>
        </w:tblPrEx>
        <w:tc>
          <w:tcPr>
            <w:tcW w:w="2127" w:type="dxa"/>
            <w:tcBorders>
              <w:top w:val="double" w:sz="4" w:space="0" w:color="auto"/>
              <w:left w:val="double" w:sz="4" w:space="0" w:color="auto"/>
              <w:bottom w:val="double" w:sz="4" w:space="0" w:color="auto"/>
              <w:right w:val="double" w:sz="4" w:space="0" w:color="auto"/>
            </w:tcBorders>
          </w:tcPr>
          <w:p w14:paraId="5636B5FA" w14:textId="77777777" w:rsidR="00433C9E" w:rsidRDefault="00433C9E">
            <w:pPr>
              <w:rPr>
                <w:rFonts w:ascii="Arial" w:hAnsi="Arial"/>
                <w:b/>
              </w:rPr>
            </w:pPr>
          </w:p>
          <w:p w14:paraId="0BF01050" w14:textId="77777777" w:rsidR="00433C9E" w:rsidRDefault="00433C9E">
            <w:pPr>
              <w:pStyle w:val="Heading6"/>
            </w:pPr>
            <w:r>
              <w:t>Attributes</w:t>
            </w:r>
          </w:p>
          <w:p w14:paraId="13AE9466" w14:textId="77777777" w:rsidR="00433C9E" w:rsidRDefault="00433C9E">
            <w:pPr>
              <w:rPr>
                <w:rFonts w:ascii="Arial" w:hAnsi="Arial"/>
                <w:b/>
              </w:rPr>
            </w:pPr>
          </w:p>
        </w:tc>
        <w:tc>
          <w:tcPr>
            <w:tcW w:w="3756" w:type="dxa"/>
            <w:tcBorders>
              <w:top w:val="double" w:sz="4" w:space="0" w:color="auto"/>
              <w:left w:val="double" w:sz="4" w:space="0" w:color="auto"/>
              <w:bottom w:val="double" w:sz="4" w:space="0" w:color="auto"/>
              <w:right w:val="double" w:sz="4" w:space="0" w:color="auto"/>
            </w:tcBorders>
          </w:tcPr>
          <w:p w14:paraId="2B7FBD89" w14:textId="77777777" w:rsidR="00433C9E" w:rsidRDefault="00433C9E">
            <w:pPr>
              <w:jc w:val="center"/>
              <w:rPr>
                <w:rFonts w:ascii="Arial" w:hAnsi="Arial"/>
                <w:b/>
              </w:rPr>
            </w:pPr>
          </w:p>
          <w:p w14:paraId="5E96F840" w14:textId="77777777" w:rsidR="00433C9E" w:rsidRDefault="00433C9E">
            <w:pPr>
              <w:jc w:val="center"/>
              <w:rPr>
                <w:rFonts w:ascii="Arial" w:hAnsi="Arial"/>
                <w:b/>
              </w:rPr>
            </w:pPr>
            <w:r>
              <w:rPr>
                <w:rFonts w:ascii="Arial" w:hAnsi="Arial"/>
                <w:b/>
              </w:rPr>
              <w:t>Requirements</w:t>
            </w:r>
          </w:p>
        </w:tc>
        <w:tc>
          <w:tcPr>
            <w:tcW w:w="1347" w:type="dxa"/>
            <w:tcBorders>
              <w:top w:val="double" w:sz="4" w:space="0" w:color="auto"/>
              <w:left w:val="double" w:sz="4" w:space="0" w:color="auto"/>
              <w:bottom w:val="double" w:sz="4" w:space="0" w:color="auto"/>
              <w:right w:val="double" w:sz="4" w:space="0" w:color="auto"/>
            </w:tcBorders>
          </w:tcPr>
          <w:p w14:paraId="60BE9407" w14:textId="77777777" w:rsidR="00433C9E" w:rsidRDefault="00433C9E">
            <w:pPr>
              <w:jc w:val="center"/>
              <w:rPr>
                <w:rFonts w:ascii="Arial" w:hAnsi="Arial"/>
                <w:b/>
              </w:rPr>
            </w:pPr>
          </w:p>
          <w:p w14:paraId="0A41B626" w14:textId="77777777" w:rsidR="00433C9E" w:rsidRDefault="00433C9E">
            <w:pPr>
              <w:jc w:val="center"/>
              <w:rPr>
                <w:rFonts w:ascii="Arial" w:hAnsi="Arial"/>
                <w:b/>
              </w:rPr>
            </w:pPr>
            <w:r>
              <w:rPr>
                <w:rFonts w:ascii="Arial" w:hAnsi="Arial"/>
                <w:b/>
              </w:rPr>
              <w:t>Essential</w:t>
            </w:r>
          </w:p>
        </w:tc>
        <w:tc>
          <w:tcPr>
            <w:tcW w:w="2197" w:type="dxa"/>
            <w:tcBorders>
              <w:top w:val="double" w:sz="4" w:space="0" w:color="auto"/>
              <w:left w:val="double" w:sz="4" w:space="0" w:color="auto"/>
              <w:bottom w:val="double" w:sz="4" w:space="0" w:color="auto"/>
              <w:right w:val="double" w:sz="4" w:space="0" w:color="auto"/>
            </w:tcBorders>
          </w:tcPr>
          <w:p w14:paraId="15F58EF9" w14:textId="77777777" w:rsidR="00433C9E" w:rsidRDefault="00433C9E">
            <w:pPr>
              <w:jc w:val="center"/>
              <w:rPr>
                <w:rFonts w:ascii="Arial" w:hAnsi="Arial"/>
                <w:b/>
              </w:rPr>
            </w:pPr>
          </w:p>
          <w:p w14:paraId="087A9EA8" w14:textId="77777777" w:rsidR="00433C9E" w:rsidRDefault="00433C9E">
            <w:pPr>
              <w:jc w:val="center"/>
              <w:rPr>
                <w:rFonts w:ascii="Arial" w:hAnsi="Arial"/>
                <w:b/>
              </w:rPr>
            </w:pPr>
            <w:r>
              <w:rPr>
                <w:rFonts w:ascii="Arial" w:hAnsi="Arial"/>
                <w:b/>
              </w:rPr>
              <w:t>Method of Evaluation/ Testing</w:t>
            </w:r>
          </w:p>
        </w:tc>
      </w:tr>
      <w:tr w:rsidR="00433C9E" w14:paraId="37FDB854" w14:textId="77777777" w:rsidTr="00433C9E">
        <w:tblPrEx>
          <w:tblCellMar>
            <w:top w:w="0" w:type="dxa"/>
            <w:bottom w:w="0" w:type="dxa"/>
          </w:tblCellMar>
        </w:tblPrEx>
        <w:trPr>
          <w:trHeight w:val="1431"/>
        </w:trPr>
        <w:tc>
          <w:tcPr>
            <w:tcW w:w="2127" w:type="dxa"/>
            <w:tcBorders>
              <w:top w:val="nil"/>
            </w:tcBorders>
          </w:tcPr>
          <w:p w14:paraId="2961EBA4" w14:textId="77777777" w:rsidR="00433C9E" w:rsidRDefault="00433C9E">
            <w:pPr>
              <w:rPr>
                <w:rFonts w:ascii="Arial" w:hAnsi="Arial"/>
                <w:b/>
              </w:rPr>
            </w:pPr>
            <w:r>
              <w:rPr>
                <w:rFonts w:ascii="Arial" w:hAnsi="Arial"/>
                <w:b/>
              </w:rPr>
              <w:t>Qualifications &amp; Training</w:t>
            </w:r>
          </w:p>
          <w:p w14:paraId="2C99B20B" w14:textId="77777777" w:rsidR="00433C9E" w:rsidRDefault="00433C9E">
            <w:pPr>
              <w:rPr>
                <w:rFonts w:ascii="Arial" w:hAnsi="Arial"/>
                <w:b/>
              </w:rPr>
            </w:pPr>
          </w:p>
          <w:p w14:paraId="1F502411" w14:textId="77777777" w:rsidR="00433C9E" w:rsidRDefault="00433C9E">
            <w:pPr>
              <w:rPr>
                <w:rFonts w:ascii="Arial" w:hAnsi="Arial"/>
                <w:b/>
              </w:rPr>
            </w:pPr>
          </w:p>
          <w:p w14:paraId="6084725F" w14:textId="77777777" w:rsidR="00433C9E" w:rsidRDefault="00433C9E">
            <w:pPr>
              <w:rPr>
                <w:rFonts w:ascii="Arial" w:hAnsi="Arial"/>
                <w:b/>
              </w:rPr>
            </w:pPr>
          </w:p>
        </w:tc>
        <w:tc>
          <w:tcPr>
            <w:tcW w:w="3756" w:type="dxa"/>
            <w:tcBorders>
              <w:top w:val="nil"/>
            </w:tcBorders>
          </w:tcPr>
          <w:p w14:paraId="54248A51" w14:textId="77777777" w:rsidR="00433C9E" w:rsidRPr="00815850" w:rsidRDefault="00433C9E" w:rsidP="00815850">
            <w:pPr>
              <w:numPr>
                <w:ilvl w:val="0"/>
                <w:numId w:val="39"/>
              </w:numPr>
              <w:tabs>
                <w:tab w:val="left" w:pos="317"/>
              </w:tabs>
              <w:ind w:left="360"/>
              <w:rPr>
                <w:rFonts w:ascii="Arial" w:hAnsi="Arial" w:cs="Arial"/>
              </w:rPr>
            </w:pPr>
            <w:r>
              <w:rPr>
                <w:rFonts w:ascii="Arial" w:hAnsi="Arial" w:cs="Arial"/>
              </w:rPr>
              <w:t>A good standard of education or an ability to demonstrate competence through experience.</w:t>
            </w:r>
          </w:p>
        </w:tc>
        <w:tc>
          <w:tcPr>
            <w:tcW w:w="1347" w:type="dxa"/>
            <w:tcBorders>
              <w:top w:val="nil"/>
            </w:tcBorders>
          </w:tcPr>
          <w:p w14:paraId="18DB1D2B" w14:textId="56FAA9B2" w:rsidR="00433C9E" w:rsidRPr="007305D7" w:rsidRDefault="00D12CC0" w:rsidP="00815850">
            <w:pPr>
              <w:jc w:val="center"/>
              <w:rPr>
                <w:rFonts w:ascii="Arial" w:hAnsi="Arial" w:cs="Arial"/>
              </w:rPr>
            </w:pPr>
            <w:r>
              <w:rPr>
                <w:rFonts w:ascii="Arial" w:hAnsi="Arial" w:cs="Arial"/>
              </w:rPr>
              <w:t>Yes</w:t>
            </w:r>
          </w:p>
        </w:tc>
        <w:tc>
          <w:tcPr>
            <w:tcW w:w="2197" w:type="dxa"/>
            <w:tcBorders>
              <w:top w:val="nil"/>
            </w:tcBorders>
          </w:tcPr>
          <w:p w14:paraId="28FAC8FF" w14:textId="77777777" w:rsidR="00433C9E" w:rsidRPr="00BC59CA" w:rsidRDefault="00433C9E" w:rsidP="00FC1148">
            <w:pPr>
              <w:spacing w:after="120"/>
              <w:rPr>
                <w:rFonts w:ascii="Arial" w:hAnsi="Arial" w:cs="Arial"/>
              </w:rPr>
            </w:pPr>
            <w:r>
              <w:rPr>
                <w:rFonts w:ascii="Arial" w:hAnsi="Arial" w:cs="Arial"/>
              </w:rPr>
              <w:t>Production of original qualification certificates and application form.</w:t>
            </w:r>
          </w:p>
        </w:tc>
      </w:tr>
      <w:tr w:rsidR="00433C9E" w14:paraId="616ED04C" w14:textId="77777777" w:rsidTr="00433C9E">
        <w:tblPrEx>
          <w:tblCellMar>
            <w:top w:w="0" w:type="dxa"/>
            <w:bottom w:w="0" w:type="dxa"/>
          </w:tblCellMar>
        </w:tblPrEx>
        <w:trPr>
          <w:trHeight w:val="1833"/>
        </w:trPr>
        <w:tc>
          <w:tcPr>
            <w:tcW w:w="2127" w:type="dxa"/>
            <w:tcBorders>
              <w:bottom w:val="single" w:sz="4" w:space="0" w:color="auto"/>
            </w:tcBorders>
          </w:tcPr>
          <w:p w14:paraId="1B953241" w14:textId="77777777" w:rsidR="00433C9E" w:rsidRDefault="00433C9E">
            <w:pPr>
              <w:rPr>
                <w:rFonts w:ascii="Arial" w:hAnsi="Arial"/>
                <w:b/>
              </w:rPr>
            </w:pPr>
            <w:r>
              <w:rPr>
                <w:rFonts w:ascii="Arial" w:hAnsi="Arial"/>
                <w:b/>
              </w:rPr>
              <w:t>Knowledge &amp; Experience</w:t>
            </w:r>
          </w:p>
        </w:tc>
        <w:tc>
          <w:tcPr>
            <w:tcW w:w="3756" w:type="dxa"/>
            <w:tcBorders>
              <w:bottom w:val="single" w:sz="4" w:space="0" w:color="auto"/>
            </w:tcBorders>
          </w:tcPr>
          <w:p w14:paraId="45B5A2E2" w14:textId="77777777" w:rsidR="00433C9E" w:rsidRPr="007305D7" w:rsidRDefault="00433C9E" w:rsidP="00815850">
            <w:pPr>
              <w:numPr>
                <w:ilvl w:val="0"/>
                <w:numId w:val="38"/>
              </w:numPr>
              <w:tabs>
                <w:tab w:val="left" w:pos="317"/>
              </w:tabs>
              <w:ind w:left="360"/>
              <w:rPr>
                <w:rFonts w:ascii="Arial" w:hAnsi="Arial" w:cs="Arial"/>
                <w:b/>
              </w:rPr>
            </w:pPr>
            <w:r>
              <w:rPr>
                <w:rFonts w:ascii="Arial" w:hAnsi="Arial" w:cs="Arial"/>
              </w:rPr>
              <w:t>Knowledge of Health and Safety procedures</w:t>
            </w:r>
          </w:p>
          <w:p w14:paraId="64368593" w14:textId="77777777" w:rsidR="007305D7" w:rsidRPr="007A42AA" w:rsidRDefault="007305D7" w:rsidP="007305D7">
            <w:pPr>
              <w:tabs>
                <w:tab w:val="left" w:pos="317"/>
              </w:tabs>
              <w:ind w:left="360"/>
              <w:rPr>
                <w:rFonts w:ascii="Arial" w:hAnsi="Arial" w:cs="Arial"/>
                <w:b/>
              </w:rPr>
            </w:pPr>
          </w:p>
          <w:p w14:paraId="1AAF5190" w14:textId="77777777" w:rsidR="00433C9E" w:rsidRPr="007305D7" w:rsidRDefault="00433C9E" w:rsidP="00815850">
            <w:pPr>
              <w:numPr>
                <w:ilvl w:val="0"/>
                <w:numId w:val="38"/>
              </w:numPr>
              <w:tabs>
                <w:tab w:val="left" w:pos="317"/>
              </w:tabs>
              <w:ind w:left="360"/>
              <w:rPr>
                <w:rFonts w:ascii="Arial" w:hAnsi="Arial" w:cs="Arial"/>
                <w:b/>
              </w:rPr>
            </w:pPr>
            <w:r>
              <w:rPr>
                <w:rFonts w:ascii="Arial" w:hAnsi="Arial" w:cs="Arial"/>
              </w:rPr>
              <w:t>Knowledge of COSHH regulations</w:t>
            </w:r>
          </w:p>
          <w:p w14:paraId="52D8D023" w14:textId="77777777" w:rsidR="007305D7" w:rsidRPr="007A42AA" w:rsidRDefault="007305D7" w:rsidP="007305D7">
            <w:pPr>
              <w:tabs>
                <w:tab w:val="left" w:pos="317"/>
              </w:tabs>
              <w:rPr>
                <w:rFonts w:ascii="Arial" w:hAnsi="Arial" w:cs="Arial"/>
                <w:b/>
              </w:rPr>
            </w:pPr>
          </w:p>
          <w:p w14:paraId="62B5ABD9" w14:textId="77777777" w:rsidR="00433C9E" w:rsidRPr="007305D7" w:rsidRDefault="00433C9E" w:rsidP="00815850">
            <w:pPr>
              <w:numPr>
                <w:ilvl w:val="0"/>
                <w:numId w:val="38"/>
              </w:numPr>
              <w:tabs>
                <w:tab w:val="left" w:pos="317"/>
              </w:tabs>
              <w:ind w:left="360"/>
              <w:rPr>
                <w:rFonts w:ascii="Arial" w:hAnsi="Arial" w:cs="Arial"/>
                <w:b/>
              </w:rPr>
            </w:pPr>
            <w:r>
              <w:rPr>
                <w:rFonts w:ascii="Arial" w:hAnsi="Arial" w:cs="Arial"/>
              </w:rPr>
              <w:t>Knowledge of moving and manual handling procedures</w:t>
            </w:r>
          </w:p>
          <w:p w14:paraId="6E8E9B91" w14:textId="77777777" w:rsidR="007305D7" w:rsidRPr="007A42AA" w:rsidRDefault="007305D7" w:rsidP="007305D7">
            <w:pPr>
              <w:tabs>
                <w:tab w:val="left" w:pos="317"/>
              </w:tabs>
              <w:rPr>
                <w:rFonts w:ascii="Arial" w:hAnsi="Arial" w:cs="Arial"/>
                <w:b/>
              </w:rPr>
            </w:pPr>
          </w:p>
          <w:p w14:paraId="6FF2ED8D" w14:textId="77777777" w:rsidR="00433C9E" w:rsidRPr="007305D7" w:rsidRDefault="00433C9E" w:rsidP="00815850">
            <w:pPr>
              <w:numPr>
                <w:ilvl w:val="0"/>
                <w:numId w:val="38"/>
              </w:numPr>
              <w:ind w:left="360"/>
              <w:rPr>
                <w:rFonts w:ascii="Arial" w:hAnsi="Arial"/>
              </w:rPr>
            </w:pPr>
            <w:r>
              <w:rPr>
                <w:rFonts w:ascii="Arial" w:hAnsi="Arial" w:cs="Arial"/>
              </w:rPr>
              <w:t>Understanding of specialist equipment, plant and machinery</w:t>
            </w:r>
          </w:p>
          <w:p w14:paraId="55903F5F" w14:textId="77777777" w:rsidR="007305D7" w:rsidRPr="00296A00" w:rsidRDefault="007305D7" w:rsidP="007305D7">
            <w:pPr>
              <w:rPr>
                <w:rFonts w:ascii="Arial" w:hAnsi="Arial"/>
              </w:rPr>
            </w:pPr>
          </w:p>
          <w:p w14:paraId="19DBF0D0" w14:textId="77777777" w:rsidR="00433C9E" w:rsidRDefault="00433C9E" w:rsidP="00815850">
            <w:pPr>
              <w:numPr>
                <w:ilvl w:val="0"/>
                <w:numId w:val="38"/>
              </w:numPr>
              <w:ind w:left="360"/>
              <w:rPr>
                <w:rFonts w:ascii="Arial" w:hAnsi="Arial"/>
              </w:rPr>
            </w:pPr>
            <w:r w:rsidRPr="00502E72">
              <w:rPr>
                <w:rFonts w:ascii="Arial" w:hAnsi="Arial"/>
              </w:rPr>
              <w:t>Experience of staff supervision</w:t>
            </w:r>
          </w:p>
          <w:p w14:paraId="25B2121D" w14:textId="77777777" w:rsidR="007305D7" w:rsidRPr="00502E72" w:rsidRDefault="007305D7" w:rsidP="007305D7">
            <w:pPr>
              <w:rPr>
                <w:rFonts w:ascii="Arial" w:hAnsi="Arial"/>
              </w:rPr>
            </w:pPr>
          </w:p>
          <w:p w14:paraId="3B6D9F01" w14:textId="77777777" w:rsidR="00433C9E" w:rsidRPr="00D81F86" w:rsidRDefault="00433C9E" w:rsidP="00815850">
            <w:pPr>
              <w:numPr>
                <w:ilvl w:val="0"/>
                <w:numId w:val="38"/>
              </w:numPr>
              <w:ind w:left="360"/>
              <w:rPr>
                <w:rFonts w:ascii="Arial" w:hAnsi="Arial"/>
              </w:rPr>
            </w:pPr>
            <w:r w:rsidRPr="00502E72">
              <w:rPr>
                <w:rFonts w:ascii="Arial" w:hAnsi="Arial"/>
              </w:rPr>
              <w:t>Previous caretaking/ site keeping in a school or similar environment.</w:t>
            </w:r>
            <w:r>
              <w:rPr>
                <w:rFonts w:ascii="Arial" w:hAnsi="Arial"/>
                <w:sz w:val="20"/>
              </w:rPr>
              <w:t xml:space="preserve"> </w:t>
            </w:r>
          </w:p>
        </w:tc>
        <w:tc>
          <w:tcPr>
            <w:tcW w:w="1347" w:type="dxa"/>
            <w:tcBorders>
              <w:bottom w:val="single" w:sz="4" w:space="0" w:color="auto"/>
            </w:tcBorders>
          </w:tcPr>
          <w:p w14:paraId="7779B33D" w14:textId="48D66FCF" w:rsidR="00433C9E" w:rsidRPr="007305D7" w:rsidRDefault="00D12CC0" w:rsidP="00815850">
            <w:pPr>
              <w:tabs>
                <w:tab w:val="left" w:pos="388"/>
                <w:tab w:val="left" w:pos="530"/>
              </w:tabs>
              <w:jc w:val="center"/>
              <w:rPr>
                <w:rFonts w:ascii="Arial" w:hAnsi="Arial" w:cs="Arial"/>
              </w:rPr>
            </w:pPr>
            <w:r>
              <w:rPr>
                <w:rFonts w:ascii="Arial" w:hAnsi="Arial" w:cs="Arial"/>
              </w:rPr>
              <w:t>Yes</w:t>
            </w:r>
          </w:p>
        </w:tc>
        <w:tc>
          <w:tcPr>
            <w:tcW w:w="2197" w:type="dxa"/>
            <w:tcBorders>
              <w:bottom w:val="single" w:sz="4" w:space="0" w:color="auto"/>
            </w:tcBorders>
          </w:tcPr>
          <w:p w14:paraId="12DE2F1D" w14:textId="77777777" w:rsidR="00433C9E" w:rsidRPr="00630C95" w:rsidRDefault="00433C9E" w:rsidP="00296A00">
            <w:pPr>
              <w:tabs>
                <w:tab w:val="left" w:pos="388"/>
                <w:tab w:val="left" w:pos="530"/>
              </w:tabs>
              <w:spacing w:after="120"/>
              <w:rPr>
                <w:rFonts w:ascii="Arial" w:hAnsi="Arial" w:cs="Arial"/>
              </w:rPr>
            </w:pPr>
            <w:r w:rsidRPr="00630C95">
              <w:rPr>
                <w:rFonts w:ascii="Arial" w:hAnsi="Arial" w:cs="Arial"/>
              </w:rPr>
              <w:t>Interview, application form and references.</w:t>
            </w:r>
          </w:p>
          <w:p w14:paraId="70C21A10" w14:textId="77777777" w:rsidR="00433C9E" w:rsidRDefault="00433C9E">
            <w:pPr>
              <w:tabs>
                <w:tab w:val="left" w:pos="388"/>
                <w:tab w:val="left" w:pos="530"/>
              </w:tabs>
              <w:spacing w:after="120"/>
              <w:rPr>
                <w:rFonts w:ascii="Arial" w:hAnsi="Arial"/>
              </w:rPr>
            </w:pPr>
          </w:p>
        </w:tc>
      </w:tr>
    </w:tbl>
    <w:p w14:paraId="126AA46F" w14:textId="77777777" w:rsidR="00296A00" w:rsidRPr="004F4E65" w:rsidRDefault="00296A00" w:rsidP="00815850">
      <w:pPr>
        <w:rPr>
          <w:rFonts w:ascii="Arial" w:hAnsi="Arial" w:cs="Arial"/>
          <w:b/>
          <w:color w:val="000000"/>
        </w:rPr>
      </w:pPr>
    </w:p>
    <w:p w14:paraId="2032E143" w14:textId="77777777" w:rsidR="009511C5" w:rsidRDefault="009511C5" w:rsidP="00296A00">
      <w:pPr>
        <w:jc w:val="center"/>
        <w:rPr>
          <w:b/>
          <w:color w:val="000000"/>
        </w:rPr>
      </w:pPr>
    </w:p>
    <w:sectPr w:rsidR="009511C5" w:rsidSect="0074646D">
      <w:headerReference w:type="default" r:id="rId9"/>
      <w:footerReference w:type="even" r:id="rId10"/>
      <w:footerReference w:type="default" r:id="rId11"/>
      <w:headerReference w:type="first" r:id="rId12"/>
      <w:pgSz w:w="11906" w:h="16838"/>
      <w:pgMar w:top="993" w:right="1797" w:bottom="284"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9CFE" w14:textId="77777777" w:rsidR="004D3E93" w:rsidRDefault="004D3E93">
      <w:r>
        <w:separator/>
      </w:r>
    </w:p>
  </w:endnote>
  <w:endnote w:type="continuationSeparator" w:id="0">
    <w:p w14:paraId="347A2794" w14:textId="77777777" w:rsidR="004D3E93" w:rsidRDefault="004D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57F3" w14:textId="77777777" w:rsidR="009511C5" w:rsidRDefault="00951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D7BBAC" w14:textId="77777777" w:rsidR="009511C5" w:rsidRDefault="00951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B39" w14:textId="77777777" w:rsidR="009511C5" w:rsidRDefault="00951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5C1A">
      <w:rPr>
        <w:rStyle w:val="PageNumber"/>
        <w:noProof/>
      </w:rPr>
      <w:t>2</w:t>
    </w:r>
    <w:r>
      <w:rPr>
        <w:rStyle w:val="PageNumber"/>
      </w:rPr>
      <w:fldChar w:fldCharType="end"/>
    </w:r>
  </w:p>
  <w:p w14:paraId="5C70B726" w14:textId="77777777" w:rsidR="009511C5" w:rsidRDefault="00951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3D7E" w14:textId="77777777" w:rsidR="004D3E93" w:rsidRDefault="004D3E93">
      <w:r>
        <w:separator/>
      </w:r>
    </w:p>
  </w:footnote>
  <w:footnote w:type="continuationSeparator" w:id="0">
    <w:p w14:paraId="48FD2875" w14:textId="77777777" w:rsidR="004D3E93" w:rsidRDefault="004D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C71C" w14:textId="07C85428" w:rsidR="00815850" w:rsidRDefault="005A6955">
    <w:pPr>
      <w:pStyle w:val="Header"/>
    </w:pPr>
    <w:r>
      <w:rPr>
        <w:rFonts w:ascii="Arial" w:hAnsi="Arial"/>
        <w:b/>
        <w:noProof/>
        <w:color w:val="000000"/>
      </w:rPr>
      <w:drawing>
        <wp:inline distT="0" distB="0" distL="0" distR="0" wp14:anchorId="4F7A63DB" wp14:editId="4152A6BA">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3D3D" w14:textId="4C2D9C7F" w:rsidR="00815850" w:rsidRDefault="005A6955">
    <w:pPr>
      <w:pStyle w:val="Header"/>
    </w:pPr>
    <w:r>
      <w:rPr>
        <w:rFonts w:ascii="Arial" w:hAnsi="Arial"/>
        <w:b/>
        <w:noProof/>
        <w:color w:val="000000"/>
      </w:rPr>
      <w:drawing>
        <wp:inline distT="0" distB="0" distL="0" distR="0" wp14:anchorId="255596C9" wp14:editId="1AD30730">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640"/>
    <w:multiLevelType w:val="hybridMultilevel"/>
    <w:tmpl w:val="73CAA89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77693"/>
    <w:multiLevelType w:val="hybridMultilevel"/>
    <w:tmpl w:val="75A47A6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262764"/>
    <w:multiLevelType w:val="hybridMultilevel"/>
    <w:tmpl w:val="E70C4D2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278B5"/>
    <w:multiLevelType w:val="hybridMultilevel"/>
    <w:tmpl w:val="EE7CC2E2"/>
    <w:lvl w:ilvl="0" w:tplc="D13A3738">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045C86"/>
    <w:multiLevelType w:val="hybridMultilevel"/>
    <w:tmpl w:val="87F4333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61F16"/>
    <w:multiLevelType w:val="hybridMultilevel"/>
    <w:tmpl w:val="93883CE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41DA8"/>
    <w:multiLevelType w:val="hybridMultilevel"/>
    <w:tmpl w:val="DE00355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14636"/>
    <w:multiLevelType w:val="hybridMultilevel"/>
    <w:tmpl w:val="A58801F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D465B"/>
    <w:multiLevelType w:val="hybridMultilevel"/>
    <w:tmpl w:val="84843EF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35EBC"/>
    <w:multiLevelType w:val="hybridMultilevel"/>
    <w:tmpl w:val="1F8EED8C"/>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10" w15:restartNumberingAfterBreak="0">
    <w:nsid w:val="26065AB5"/>
    <w:multiLevelType w:val="hybridMultilevel"/>
    <w:tmpl w:val="377E4E7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748BA"/>
    <w:multiLevelType w:val="hybridMultilevel"/>
    <w:tmpl w:val="A9025F58"/>
    <w:lvl w:ilvl="0" w:tplc="08090001">
      <w:start w:val="1"/>
      <w:numFmt w:val="bullet"/>
      <w:lvlText w:val=""/>
      <w:lvlJc w:val="left"/>
      <w:pPr>
        <w:tabs>
          <w:tab w:val="num" w:pos="274"/>
        </w:tabs>
        <w:ind w:left="274" w:hanging="360"/>
      </w:pPr>
      <w:rPr>
        <w:rFonts w:ascii="Symbol" w:hAnsi="Symbol" w:hint="default"/>
      </w:rPr>
    </w:lvl>
    <w:lvl w:ilvl="1" w:tplc="08090003" w:tentative="1">
      <w:start w:val="1"/>
      <w:numFmt w:val="bullet"/>
      <w:lvlText w:val="o"/>
      <w:lvlJc w:val="left"/>
      <w:pPr>
        <w:tabs>
          <w:tab w:val="num" w:pos="994"/>
        </w:tabs>
        <w:ind w:left="994" w:hanging="360"/>
      </w:pPr>
      <w:rPr>
        <w:rFonts w:ascii="Courier New" w:hAnsi="Courier New" w:cs="Courier New" w:hint="default"/>
      </w:rPr>
    </w:lvl>
    <w:lvl w:ilvl="2" w:tplc="08090005" w:tentative="1">
      <w:start w:val="1"/>
      <w:numFmt w:val="bullet"/>
      <w:lvlText w:val=""/>
      <w:lvlJc w:val="left"/>
      <w:pPr>
        <w:tabs>
          <w:tab w:val="num" w:pos="1714"/>
        </w:tabs>
        <w:ind w:left="1714" w:hanging="360"/>
      </w:pPr>
      <w:rPr>
        <w:rFonts w:ascii="Wingdings" w:hAnsi="Wingdings" w:hint="default"/>
      </w:rPr>
    </w:lvl>
    <w:lvl w:ilvl="3" w:tplc="08090001" w:tentative="1">
      <w:start w:val="1"/>
      <w:numFmt w:val="bullet"/>
      <w:lvlText w:val=""/>
      <w:lvlJc w:val="left"/>
      <w:pPr>
        <w:tabs>
          <w:tab w:val="num" w:pos="2434"/>
        </w:tabs>
        <w:ind w:left="2434" w:hanging="360"/>
      </w:pPr>
      <w:rPr>
        <w:rFonts w:ascii="Symbol" w:hAnsi="Symbol" w:hint="default"/>
      </w:rPr>
    </w:lvl>
    <w:lvl w:ilvl="4" w:tplc="08090003" w:tentative="1">
      <w:start w:val="1"/>
      <w:numFmt w:val="bullet"/>
      <w:lvlText w:val="o"/>
      <w:lvlJc w:val="left"/>
      <w:pPr>
        <w:tabs>
          <w:tab w:val="num" w:pos="3154"/>
        </w:tabs>
        <w:ind w:left="3154" w:hanging="360"/>
      </w:pPr>
      <w:rPr>
        <w:rFonts w:ascii="Courier New" w:hAnsi="Courier New" w:cs="Courier New" w:hint="default"/>
      </w:rPr>
    </w:lvl>
    <w:lvl w:ilvl="5" w:tplc="08090005" w:tentative="1">
      <w:start w:val="1"/>
      <w:numFmt w:val="bullet"/>
      <w:lvlText w:val=""/>
      <w:lvlJc w:val="left"/>
      <w:pPr>
        <w:tabs>
          <w:tab w:val="num" w:pos="3874"/>
        </w:tabs>
        <w:ind w:left="3874" w:hanging="360"/>
      </w:pPr>
      <w:rPr>
        <w:rFonts w:ascii="Wingdings" w:hAnsi="Wingdings" w:hint="default"/>
      </w:rPr>
    </w:lvl>
    <w:lvl w:ilvl="6" w:tplc="08090001" w:tentative="1">
      <w:start w:val="1"/>
      <w:numFmt w:val="bullet"/>
      <w:lvlText w:val=""/>
      <w:lvlJc w:val="left"/>
      <w:pPr>
        <w:tabs>
          <w:tab w:val="num" w:pos="4594"/>
        </w:tabs>
        <w:ind w:left="4594" w:hanging="360"/>
      </w:pPr>
      <w:rPr>
        <w:rFonts w:ascii="Symbol" w:hAnsi="Symbol" w:hint="default"/>
      </w:rPr>
    </w:lvl>
    <w:lvl w:ilvl="7" w:tplc="08090003" w:tentative="1">
      <w:start w:val="1"/>
      <w:numFmt w:val="bullet"/>
      <w:lvlText w:val="o"/>
      <w:lvlJc w:val="left"/>
      <w:pPr>
        <w:tabs>
          <w:tab w:val="num" w:pos="5314"/>
        </w:tabs>
        <w:ind w:left="5314" w:hanging="360"/>
      </w:pPr>
      <w:rPr>
        <w:rFonts w:ascii="Courier New" w:hAnsi="Courier New" w:cs="Courier New" w:hint="default"/>
      </w:rPr>
    </w:lvl>
    <w:lvl w:ilvl="8" w:tplc="08090005" w:tentative="1">
      <w:start w:val="1"/>
      <w:numFmt w:val="bullet"/>
      <w:lvlText w:val=""/>
      <w:lvlJc w:val="left"/>
      <w:pPr>
        <w:tabs>
          <w:tab w:val="num" w:pos="6034"/>
        </w:tabs>
        <w:ind w:left="6034" w:hanging="360"/>
      </w:pPr>
      <w:rPr>
        <w:rFonts w:ascii="Wingdings" w:hAnsi="Wingdings" w:hint="default"/>
      </w:rPr>
    </w:lvl>
  </w:abstractNum>
  <w:abstractNum w:abstractNumId="12" w15:restartNumberingAfterBreak="0">
    <w:nsid w:val="2965341A"/>
    <w:multiLevelType w:val="hybridMultilevel"/>
    <w:tmpl w:val="20A811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3D7BAA"/>
    <w:multiLevelType w:val="hybridMultilevel"/>
    <w:tmpl w:val="0856380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E67D0"/>
    <w:multiLevelType w:val="hybridMultilevel"/>
    <w:tmpl w:val="B9B2741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537F0"/>
    <w:multiLevelType w:val="hybridMultilevel"/>
    <w:tmpl w:val="48EC0EE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3889"/>
    <w:multiLevelType w:val="hybridMultilevel"/>
    <w:tmpl w:val="44CCD54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21CD4"/>
    <w:multiLevelType w:val="hybridMultilevel"/>
    <w:tmpl w:val="6EE4B8E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2879E2"/>
    <w:multiLevelType w:val="hybridMultilevel"/>
    <w:tmpl w:val="36CA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323D2"/>
    <w:multiLevelType w:val="hybridMultilevel"/>
    <w:tmpl w:val="CFB2839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9F41E7"/>
    <w:multiLevelType w:val="hybridMultilevel"/>
    <w:tmpl w:val="FCF627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7A2102"/>
    <w:multiLevelType w:val="hybridMultilevel"/>
    <w:tmpl w:val="FC387DA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BE723C"/>
    <w:multiLevelType w:val="hybridMultilevel"/>
    <w:tmpl w:val="5660FC3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F2363"/>
    <w:multiLevelType w:val="hybridMultilevel"/>
    <w:tmpl w:val="936AF5C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53A5D"/>
    <w:multiLevelType w:val="hybridMultilevel"/>
    <w:tmpl w:val="9C4C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F565B"/>
    <w:multiLevelType w:val="hybridMultilevel"/>
    <w:tmpl w:val="32D0BE7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8F0B01"/>
    <w:multiLevelType w:val="hybridMultilevel"/>
    <w:tmpl w:val="9B1C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21550A"/>
    <w:multiLevelType w:val="hybridMultilevel"/>
    <w:tmpl w:val="3FAC2AC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F55939"/>
    <w:multiLevelType w:val="hybridMultilevel"/>
    <w:tmpl w:val="676650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3048D6"/>
    <w:multiLevelType w:val="hybridMultilevel"/>
    <w:tmpl w:val="04CA243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4C79E1"/>
    <w:multiLevelType w:val="hybridMultilevel"/>
    <w:tmpl w:val="240EB6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995928"/>
    <w:multiLevelType w:val="hybridMultilevel"/>
    <w:tmpl w:val="3806B71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1A0D25"/>
    <w:multiLevelType w:val="hybridMultilevel"/>
    <w:tmpl w:val="1130BAD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24638"/>
    <w:multiLevelType w:val="hybridMultilevel"/>
    <w:tmpl w:val="2928294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7B314B"/>
    <w:multiLevelType w:val="hybridMultilevel"/>
    <w:tmpl w:val="72B0600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E3089F"/>
    <w:multiLevelType w:val="hybridMultilevel"/>
    <w:tmpl w:val="F7D42A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AC7970"/>
    <w:multiLevelType w:val="hybridMultilevel"/>
    <w:tmpl w:val="3A32245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AC5615"/>
    <w:multiLevelType w:val="hybridMultilevel"/>
    <w:tmpl w:val="65C8112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8A7691"/>
    <w:multiLevelType w:val="hybridMultilevel"/>
    <w:tmpl w:val="D53044D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F16881"/>
    <w:multiLevelType w:val="hybridMultilevel"/>
    <w:tmpl w:val="CAF22A7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3625673">
    <w:abstractNumId w:val="20"/>
  </w:num>
  <w:num w:numId="2" w16cid:durableId="8028949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160211">
    <w:abstractNumId w:val="23"/>
  </w:num>
  <w:num w:numId="4" w16cid:durableId="1497068204">
    <w:abstractNumId w:val="35"/>
  </w:num>
  <w:num w:numId="5" w16cid:durableId="85078911">
    <w:abstractNumId w:val="1"/>
  </w:num>
  <w:num w:numId="6" w16cid:durableId="1182426872">
    <w:abstractNumId w:val="25"/>
  </w:num>
  <w:num w:numId="7" w16cid:durableId="121389126">
    <w:abstractNumId w:val="37"/>
  </w:num>
  <w:num w:numId="8" w16cid:durableId="180898331">
    <w:abstractNumId w:val="33"/>
  </w:num>
  <w:num w:numId="9" w16cid:durableId="746075073">
    <w:abstractNumId w:val="19"/>
  </w:num>
  <w:num w:numId="10" w16cid:durableId="607587594">
    <w:abstractNumId w:val="5"/>
  </w:num>
  <w:num w:numId="11" w16cid:durableId="1599748288">
    <w:abstractNumId w:val="40"/>
  </w:num>
  <w:num w:numId="12" w16cid:durableId="1493447047">
    <w:abstractNumId w:val="17"/>
  </w:num>
  <w:num w:numId="13" w16cid:durableId="848570187">
    <w:abstractNumId w:val="31"/>
  </w:num>
  <w:num w:numId="14" w16cid:durableId="719088261">
    <w:abstractNumId w:val="30"/>
  </w:num>
  <w:num w:numId="15" w16cid:durableId="922951317">
    <w:abstractNumId w:val="36"/>
  </w:num>
  <w:num w:numId="16" w16cid:durableId="71513702">
    <w:abstractNumId w:val="29"/>
  </w:num>
  <w:num w:numId="17" w16cid:durableId="525144220">
    <w:abstractNumId w:val="8"/>
  </w:num>
  <w:num w:numId="18" w16cid:durableId="1478179394">
    <w:abstractNumId w:val="2"/>
  </w:num>
  <w:num w:numId="19" w16cid:durableId="1154444609">
    <w:abstractNumId w:val="14"/>
  </w:num>
  <w:num w:numId="20" w16cid:durableId="930041972">
    <w:abstractNumId w:val="4"/>
  </w:num>
  <w:num w:numId="21" w16cid:durableId="1123619309">
    <w:abstractNumId w:val="6"/>
  </w:num>
  <w:num w:numId="22" w16cid:durableId="1751082141">
    <w:abstractNumId w:val="16"/>
  </w:num>
  <w:num w:numId="23" w16cid:durableId="840778668">
    <w:abstractNumId w:val="12"/>
  </w:num>
  <w:num w:numId="24" w16cid:durableId="1369528733">
    <w:abstractNumId w:val="28"/>
  </w:num>
  <w:num w:numId="25" w16cid:durableId="806708532">
    <w:abstractNumId w:val="22"/>
  </w:num>
  <w:num w:numId="26" w16cid:durableId="949318142">
    <w:abstractNumId w:val="13"/>
  </w:num>
  <w:num w:numId="27" w16cid:durableId="2096852738">
    <w:abstractNumId w:val="21"/>
  </w:num>
  <w:num w:numId="28" w16cid:durableId="2093155861">
    <w:abstractNumId w:val="39"/>
  </w:num>
  <w:num w:numId="29" w16cid:durableId="276958714">
    <w:abstractNumId w:val="38"/>
  </w:num>
  <w:num w:numId="30" w16cid:durableId="1389496100">
    <w:abstractNumId w:val="0"/>
  </w:num>
  <w:num w:numId="31" w16cid:durableId="561061485">
    <w:abstractNumId w:val="32"/>
  </w:num>
  <w:num w:numId="32" w16cid:durableId="1890142857">
    <w:abstractNumId w:val="27"/>
  </w:num>
  <w:num w:numId="33" w16cid:durableId="709188156">
    <w:abstractNumId w:val="15"/>
  </w:num>
  <w:num w:numId="34" w16cid:durableId="2079935242">
    <w:abstractNumId w:val="10"/>
  </w:num>
  <w:num w:numId="35" w16cid:durableId="362487223">
    <w:abstractNumId w:val="7"/>
  </w:num>
  <w:num w:numId="36" w16cid:durableId="968512837">
    <w:abstractNumId w:val="11"/>
  </w:num>
  <w:num w:numId="37" w16cid:durableId="97991103">
    <w:abstractNumId w:val="26"/>
  </w:num>
  <w:num w:numId="38" w16cid:durableId="425074152">
    <w:abstractNumId w:val="18"/>
  </w:num>
  <w:num w:numId="39" w16cid:durableId="1981764003">
    <w:abstractNumId w:val="9"/>
  </w:num>
  <w:num w:numId="40" w16cid:durableId="811095793">
    <w:abstractNumId w:val="34"/>
  </w:num>
  <w:num w:numId="41" w16cid:durableId="423693051">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62"/>
    <w:rsid w:val="000337A4"/>
    <w:rsid w:val="00045DCC"/>
    <w:rsid w:val="00081AAA"/>
    <w:rsid w:val="00097DA3"/>
    <w:rsid w:val="000F2A73"/>
    <w:rsid w:val="00151472"/>
    <w:rsid w:val="00154F98"/>
    <w:rsid w:val="0016020A"/>
    <w:rsid w:val="00166516"/>
    <w:rsid w:val="0017497D"/>
    <w:rsid w:val="001E6C95"/>
    <w:rsid w:val="002005ED"/>
    <w:rsid w:val="00296A00"/>
    <w:rsid w:val="00316153"/>
    <w:rsid w:val="0031710C"/>
    <w:rsid w:val="003574D5"/>
    <w:rsid w:val="0037356C"/>
    <w:rsid w:val="00382CCD"/>
    <w:rsid w:val="003935C3"/>
    <w:rsid w:val="003A41B4"/>
    <w:rsid w:val="003F56A8"/>
    <w:rsid w:val="00411E10"/>
    <w:rsid w:val="00432B86"/>
    <w:rsid w:val="00433C9E"/>
    <w:rsid w:val="0049340A"/>
    <w:rsid w:val="004D3E93"/>
    <w:rsid w:val="00502E72"/>
    <w:rsid w:val="0055780F"/>
    <w:rsid w:val="005741EA"/>
    <w:rsid w:val="005A6955"/>
    <w:rsid w:val="00616AB3"/>
    <w:rsid w:val="00622AC6"/>
    <w:rsid w:val="00673AF2"/>
    <w:rsid w:val="006A2D53"/>
    <w:rsid w:val="006D4594"/>
    <w:rsid w:val="006D55E3"/>
    <w:rsid w:val="00704AC5"/>
    <w:rsid w:val="007305D7"/>
    <w:rsid w:val="00737799"/>
    <w:rsid w:val="0074646D"/>
    <w:rsid w:val="00765218"/>
    <w:rsid w:val="007817DB"/>
    <w:rsid w:val="007A42AA"/>
    <w:rsid w:val="00815850"/>
    <w:rsid w:val="00835EE0"/>
    <w:rsid w:val="00866C03"/>
    <w:rsid w:val="0088108D"/>
    <w:rsid w:val="00881D43"/>
    <w:rsid w:val="00885DFF"/>
    <w:rsid w:val="008B7810"/>
    <w:rsid w:val="0090276F"/>
    <w:rsid w:val="00942464"/>
    <w:rsid w:val="009511C5"/>
    <w:rsid w:val="00967A58"/>
    <w:rsid w:val="00980B5A"/>
    <w:rsid w:val="009E0E55"/>
    <w:rsid w:val="00A317F3"/>
    <w:rsid w:val="00A5766C"/>
    <w:rsid w:val="00A862B1"/>
    <w:rsid w:val="00A934B9"/>
    <w:rsid w:val="00B0438F"/>
    <w:rsid w:val="00B2276A"/>
    <w:rsid w:val="00B61C79"/>
    <w:rsid w:val="00B72122"/>
    <w:rsid w:val="00BE0E6D"/>
    <w:rsid w:val="00C94763"/>
    <w:rsid w:val="00CD0D95"/>
    <w:rsid w:val="00CE6677"/>
    <w:rsid w:val="00D0519C"/>
    <w:rsid w:val="00D12CC0"/>
    <w:rsid w:val="00D72524"/>
    <w:rsid w:val="00D76788"/>
    <w:rsid w:val="00D81F86"/>
    <w:rsid w:val="00DA11D4"/>
    <w:rsid w:val="00DB0E01"/>
    <w:rsid w:val="00DB65A0"/>
    <w:rsid w:val="00DB6D7E"/>
    <w:rsid w:val="00DF7485"/>
    <w:rsid w:val="00E25BD0"/>
    <w:rsid w:val="00E27E62"/>
    <w:rsid w:val="00E71D1D"/>
    <w:rsid w:val="00E90096"/>
    <w:rsid w:val="00EF386E"/>
    <w:rsid w:val="00EF5CDC"/>
    <w:rsid w:val="00F00BEC"/>
    <w:rsid w:val="00F303A4"/>
    <w:rsid w:val="00F353D7"/>
    <w:rsid w:val="00F85C1A"/>
    <w:rsid w:val="00FB1208"/>
    <w:rsid w:val="00FC1148"/>
    <w:rsid w:val="00FE3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6E3FE8"/>
  <w15:chartTrackingRefBased/>
  <w15:docId w15:val="{24A237E8-261B-4DB2-8301-A469827B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E71D1D"/>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b/>
      <w:u w:val="single"/>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E71D1D"/>
    <w:rPr>
      <w:rFonts w:ascii="Arial" w:hAnsi="Arial" w:cs="Arial"/>
      <w:b/>
      <w:bCs/>
      <w:i/>
      <w:iCs/>
      <w:sz w:val="28"/>
      <w:szCs w:val="28"/>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alloonText">
    <w:name w:val="Balloon Text"/>
    <w:basedOn w:val="Normal"/>
    <w:link w:val="BalloonTextChar"/>
    <w:rsid w:val="00B2276A"/>
    <w:rPr>
      <w:rFonts w:cs="Tahoma"/>
      <w:sz w:val="16"/>
      <w:szCs w:val="16"/>
    </w:rPr>
  </w:style>
  <w:style w:type="character" w:customStyle="1" w:styleId="BalloonTextChar">
    <w:name w:val="Balloon Text Char"/>
    <w:link w:val="BalloonText"/>
    <w:rsid w:val="00B2276A"/>
    <w:rPr>
      <w:rFonts w:ascii="Tahoma" w:hAnsi="Tahoma" w:cs="Tahoma"/>
      <w:sz w:val="16"/>
      <w:szCs w:val="16"/>
      <w:lang w:eastAsia="en-US"/>
    </w:rPr>
  </w:style>
  <w:style w:type="paragraph" w:styleId="ListParagraph">
    <w:name w:val="List Paragraph"/>
    <w:basedOn w:val="Normal"/>
    <w:uiPriority w:val="34"/>
    <w:qFormat/>
    <w:rsid w:val="003F56A8"/>
    <w:pPr>
      <w:ind w:left="720"/>
    </w:pPr>
  </w:style>
  <w:style w:type="paragraph" w:styleId="Header">
    <w:name w:val="header"/>
    <w:basedOn w:val="Normal"/>
    <w:link w:val="HeaderChar"/>
    <w:uiPriority w:val="99"/>
    <w:rsid w:val="00815850"/>
    <w:pPr>
      <w:tabs>
        <w:tab w:val="center" w:pos="4513"/>
        <w:tab w:val="right" w:pos="9026"/>
      </w:tabs>
    </w:pPr>
  </w:style>
  <w:style w:type="character" w:customStyle="1" w:styleId="HeaderChar">
    <w:name w:val="Header Char"/>
    <w:link w:val="Header"/>
    <w:uiPriority w:val="99"/>
    <w:rsid w:val="00815850"/>
    <w:rPr>
      <w:rFonts w:ascii="Tahoma" w:hAnsi="Tahoma"/>
      <w:sz w:val="24"/>
      <w:szCs w:val="24"/>
      <w:lang w:eastAsia="en-US"/>
    </w:rPr>
  </w:style>
  <w:style w:type="character" w:styleId="Hyperlink">
    <w:name w:val="Hyperlink"/>
    <w:rsid w:val="00DB6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204B-BE99-4563-84DA-B4E8441A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3399</CharactersWithSpaces>
  <SharedDoc>false</SharedDoc>
  <HLinks>
    <vt:vector size="6" baseType="variant">
      <vt:variant>
        <vt:i4>1507337</vt:i4>
      </vt:variant>
      <vt:variant>
        <vt:i4>2</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2</cp:revision>
  <cp:lastPrinted>2024-03-05T14:13:00Z</cp:lastPrinted>
  <dcterms:created xsi:type="dcterms:W3CDTF">2026-01-26T17:07:00Z</dcterms:created>
  <dcterms:modified xsi:type="dcterms:W3CDTF">2026-01-26T17:07:00Z</dcterms:modified>
</cp:coreProperties>
</file>