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721770" w:rsidRDefault="00456B30" w:rsidP="00685DE7">
      <w:pPr>
        <w:jc w:val="center"/>
        <w:rPr>
          <w:rFonts w:ascii="Arial" w:hAnsi="Arial" w:cs="Arial"/>
          <w:noProof/>
        </w:rPr>
      </w:pPr>
      <w:r w:rsidRPr="00721770">
        <w:rPr>
          <w:rFonts w:ascii="Arial" w:hAnsi="Arial" w:cs="Arial"/>
          <w:b/>
          <w:color w:val="000000"/>
          <w:sz w:val="32"/>
          <w:szCs w:val="32"/>
        </w:rPr>
        <w:t>Job Description</w:t>
      </w:r>
    </w:p>
    <w:p w14:paraId="775F28A2" w14:textId="49CAFA29" w:rsidR="00721770" w:rsidRPr="00721770" w:rsidRDefault="00721770" w:rsidP="00721770">
      <w:pPr>
        <w:tabs>
          <w:tab w:val="left" w:pos="2880"/>
        </w:tabs>
        <w:spacing w:before="277" w:line="276" w:lineRule="exact"/>
        <w:textAlignment w:val="baseline"/>
        <w:rPr>
          <w:rFonts w:ascii="Arial" w:eastAsia="Arial" w:hAnsi="Arial" w:cs="Arial"/>
          <w:b/>
          <w:color w:val="000000"/>
        </w:rPr>
      </w:pPr>
      <w:r w:rsidRPr="00721770">
        <w:rPr>
          <w:rFonts w:ascii="Arial" w:eastAsia="Arial" w:hAnsi="Arial" w:cs="Arial"/>
          <w:b/>
          <w:color w:val="000000"/>
        </w:rPr>
        <w:t>DIRECTORATE:</w:t>
      </w:r>
      <w:r w:rsidRPr="00721770">
        <w:rPr>
          <w:rFonts w:ascii="Arial" w:eastAsia="Arial" w:hAnsi="Arial" w:cs="Arial"/>
          <w:b/>
          <w:color w:val="000000"/>
        </w:rPr>
        <w:tab/>
      </w:r>
      <w:r w:rsidR="00F36D47">
        <w:rPr>
          <w:rFonts w:ascii="Arial" w:eastAsia="Arial" w:hAnsi="Arial" w:cs="Arial"/>
          <w:color w:val="000000"/>
        </w:rPr>
        <w:t>Social Services &amp; Wellbeing</w:t>
      </w:r>
    </w:p>
    <w:p w14:paraId="18A6C518" w14:textId="32B160F7" w:rsidR="00721770" w:rsidRPr="00721770" w:rsidRDefault="00721770" w:rsidP="00721770">
      <w:pPr>
        <w:tabs>
          <w:tab w:val="left" w:pos="2880"/>
        </w:tabs>
        <w:spacing w:before="276" w:line="276" w:lineRule="exact"/>
        <w:textAlignment w:val="baseline"/>
        <w:rPr>
          <w:rFonts w:ascii="Arial" w:eastAsia="Arial" w:hAnsi="Arial" w:cs="Arial"/>
          <w:b/>
          <w:color w:val="000000"/>
        </w:rPr>
      </w:pPr>
      <w:r w:rsidRPr="00721770">
        <w:rPr>
          <w:rFonts w:ascii="Arial" w:eastAsia="Arial" w:hAnsi="Arial" w:cs="Arial"/>
          <w:b/>
          <w:color w:val="000000"/>
        </w:rPr>
        <w:t>DEPARTMENT:</w:t>
      </w:r>
      <w:r w:rsidRPr="00721770">
        <w:rPr>
          <w:rFonts w:ascii="Arial" w:eastAsia="Arial" w:hAnsi="Arial" w:cs="Arial"/>
          <w:b/>
          <w:color w:val="000000"/>
        </w:rPr>
        <w:tab/>
      </w:r>
      <w:r w:rsidR="00EE1DC5">
        <w:rPr>
          <w:rFonts w:ascii="Arial" w:eastAsia="Arial" w:hAnsi="Arial" w:cs="Arial"/>
          <w:color w:val="000000"/>
        </w:rPr>
        <w:t>Children and Family Services</w:t>
      </w:r>
      <w:r w:rsidR="002F5D66">
        <w:rPr>
          <w:rFonts w:ascii="Arial" w:eastAsia="Arial" w:hAnsi="Arial" w:cs="Arial"/>
          <w:color w:val="000000"/>
        </w:rPr>
        <w:t xml:space="preserve"> / Family Support Services</w:t>
      </w:r>
      <w:r w:rsidR="00EE1DC5">
        <w:rPr>
          <w:rFonts w:ascii="Arial" w:eastAsia="Arial" w:hAnsi="Arial" w:cs="Arial"/>
          <w:color w:val="000000"/>
        </w:rPr>
        <w:t xml:space="preserve"> </w:t>
      </w:r>
      <w:r w:rsidR="00D90C8F">
        <w:rPr>
          <w:rFonts w:ascii="Arial" w:eastAsia="Arial" w:hAnsi="Arial" w:cs="Arial"/>
          <w:color w:val="000000"/>
        </w:rPr>
        <w:t xml:space="preserve">/ </w:t>
      </w:r>
      <w:r w:rsidR="00D90C8F">
        <w:rPr>
          <w:rFonts w:ascii="Arial" w:eastAsia="Arial" w:hAnsi="Arial" w:cs="Arial"/>
          <w:color w:val="000000"/>
        </w:rPr>
        <w:tab/>
        <w:t>Early Intervention Teams</w:t>
      </w:r>
    </w:p>
    <w:p w14:paraId="50E3E609" w14:textId="77777777" w:rsidR="00721770" w:rsidRPr="00721770" w:rsidRDefault="00721770" w:rsidP="00721770">
      <w:pPr>
        <w:ind w:right="91"/>
        <w:rPr>
          <w:rFonts w:ascii="Arial" w:hAnsi="Arial" w:cs="Arial"/>
        </w:rPr>
      </w:pPr>
    </w:p>
    <w:p w14:paraId="51FCC993" w14:textId="223CCFDC" w:rsidR="00721770" w:rsidRPr="00721770" w:rsidRDefault="00721770" w:rsidP="00721770">
      <w:pPr>
        <w:ind w:right="91"/>
        <w:rPr>
          <w:rFonts w:ascii="Arial" w:hAnsi="Arial" w:cs="Arial"/>
        </w:rPr>
      </w:pPr>
      <w:r w:rsidRPr="00721770">
        <w:rPr>
          <w:rFonts w:ascii="Arial" w:hAnsi="Arial" w:cs="Arial"/>
          <w:b/>
        </w:rPr>
        <w:t>POST:</w:t>
      </w:r>
      <w:r w:rsidRPr="00721770">
        <w:rPr>
          <w:rFonts w:ascii="Arial" w:hAnsi="Arial" w:cs="Arial"/>
        </w:rPr>
        <w:tab/>
      </w:r>
      <w:r w:rsidRPr="00721770">
        <w:rPr>
          <w:rFonts w:ascii="Arial" w:hAnsi="Arial" w:cs="Arial"/>
        </w:rPr>
        <w:tab/>
      </w:r>
      <w:r w:rsidRPr="00721770">
        <w:rPr>
          <w:rFonts w:ascii="Arial" w:hAnsi="Arial" w:cs="Arial"/>
        </w:rPr>
        <w:tab/>
      </w:r>
      <w:r w:rsidR="002F5D66">
        <w:rPr>
          <w:rFonts w:ascii="Arial" w:hAnsi="Arial" w:cs="Arial"/>
        </w:rPr>
        <w:t xml:space="preserve">Children and Families </w:t>
      </w:r>
      <w:r w:rsidR="00D90C8F">
        <w:rPr>
          <w:rFonts w:ascii="Arial" w:hAnsi="Arial" w:cs="Arial"/>
        </w:rPr>
        <w:t xml:space="preserve">Deputy </w:t>
      </w:r>
      <w:r w:rsidR="002F5D66">
        <w:rPr>
          <w:rFonts w:ascii="Arial" w:hAnsi="Arial" w:cs="Arial"/>
        </w:rPr>
        <w:t>Team Manager</w:t>
      </w:r>
    </w:p>
    <w:p w14:paraId="69CDF23A" w14:textId="77777777" w:rsidR="00721770" w:rsidRPr="00721770" w:rsidRDefault="00721770" w:rsidP="00721770">
      <w:pPr>
        <w:ind w:right="91"/>
        <w:rPr>
          <w:rFonts w:ascii="Arial" w:hAnsi="Arial" w:cs="Arial"/>
          <w:b/>
        </w:rPr>
      </w:pPr>
    </w:p>
    <w:p w14:paraId="1CD29581" w14:textId="21162FA4" w:rsidR="00721770" w:rsidRPr="00721770" w:rsidRDefault="00721770" w:rsidP="00721770">
      <w:pPr>
        <w:ind w:right="-334"/>
        <w:rPr>
          <w:rFonts w:ascii="Arial" w:hAnsi="Arial" w:cs="Arial"/>
        </w:rPr>
      </w:pPr>
      <w:r w:rsidRPr="00721770">
        <w:rPr>
          <w:rFonts w:ascii="Arial" w:hAnsi="Arial" w:cs="Arial"/>
          <w:b/>
        </w:rPr>
        <w:t>GRADE OF POST:</w:t>
      </w:r>
      <w:r w:rsidRPr="00721770">
        <w:rPr>
          <w:rFonts w:ascii="Arial" w:hAnsi="Arial" w:cs="Arial"/>
          <w:b/>
        </w:rPr>
        <w:tab/>
      </w:r>
      <w:r w:rsidRPr="00721770">
        <w:rPr>
          <w:rFonts w:ascii="Arial" w:hAnsi="Arial" w:cs="Arial"/>
          <w:b/>
        </w:rPr>
        <w:tab/>
      </w:r>
      <w:r w:rsidRPr="00721770">
        <w:rPr>
          <w:rFonts w:ascii="Arial" w:hAnsi="Arial" w:cs="Arial"/>
        </w:rPr>
        <w:t>G</w:t>
      </w:r>
      <w:r w:rsidR="000A2AE2">
        <w:rPr>
          <w:rFonts w:ascii="Arial" w:hAnsi="Arial" w:cs="Arial"/>
        </w:rPr>
        <w:t>R</w:t>
      </w:r>
      <w:r w:rsidR="00D74BE4">
        <w:rPr>
          <w:rFonts w:ascii="Arial" w:hAnsi="Arial" w:cs="Arial"/>
        </w:rPr>
        <w:t>1</w:t>
      </w:r>
      <w:r w:rsidR="00843D5B">
        <w:rPr>
          <w:rFonts w:ascii="Arial" w:hAnsi="Arial" w:cs="Arial"/>
        </w:rPr>
        <w:t>3</w:t>
      </w:r>
    </w:p>
    <w:p w14:paraId="55BE480F" w14:textId="77777777" w:rsidR="00721770" w:rsidRPr="00721770" w:rsidRDefault="00721770" w:rsidP="00721770">
      <w:pPr>
        <w:ind w:right="91"/>
        <w:rPr>
          <w:rFonts w:ascii="Arial" w:hAnsi="Arial" w:cs="Arial"/>
        </w:rPr>
      </w:pPr>
    </w:p>
    <w:p w14:paraId="7FDF4B40" w14:textId="7855C5FD" w:rsidR="00721770" w:rsidRPr="00721770" w:rsidRDefault="00721770" w:rsidP="00721770">
      <w:pPr>
        <w:ind w:right="91"/>
        <w:rPr>
          <w:rFonts w:ascii="Arial" w:hAnsi="Arial" w:cs="Arial"/>
        </w:rPr>
      </w:pPr>
      <w:r w:rsidRPr="00721770">
        <w:rPr>
          <w:rFonts w:ascii="Arial" w:hAnsi="Arial" w:cs="Arial"/>
          <w:b/>
        </w:rPr>
        <w:t>RESPONSIBLE TO:</w:t>
      </w:r>
      <w:r w:rsidRPr="00721770">
        <w:rPr>
          <w:rFonts w:ascii="Arial" w:hAnsi="Arial" w:cs="Arial"/>
        </w:rPr>
        <w:tab/>
      </w:r>
      <w:r w:rsidR="00D90C8F">
        <w:rPr>
          <w:rFonts w:ascii="Arial" w:hAnsi="Arial" w:cs="Arial"/>
        </w:rPr>
        <w:t>Children and Families Team Manager</w:t>
      </w:r>
    </w:p>
    <w:p w14:paraId="11EE5264" w14:textId="77777777" w:rsidR="002A25F9" w:rsidRPr="00721770" w:rsidRDefault="002A25F9" w:rsidP="00456B30">
      <w:pPr>
        <w:ind w:right="91"/>
        <w:rPr>
          <w:rFonts w:ascii="Arial" w:hAnsi="Arial" w:cs="Arial"/>
        </w:rPr>
      </w:pPr>
    </w:p>
    <w:p w14:paraId="44610B12" w14:textId="77777777" w:rsidR="00456B30" w:rsidRPr="00721770" w:rsidRDefault="00456B30" w:rsidP="002A25F9">
      <w:pPr>
        <w:pStyle w:val="BodyText"/>
        <w:pBdr>
          <w:top w:val="single" w:sz="4" w:space="1" w:color="auto"/>
        </w:pBdr>
        <w:spacing w:after="0"/>
        <w:ind w:left="2880" w:hanging="2880"/>
        <w:rPr>
          <w:rFonts w:ascii="Arial" w:hAnsi="Arial" w:cs="Arial"/>
          <w:sz w:val="24"/>
          <w:szCs w:val="24"/>
        </w:rPr>
      </w:pPr>
      <w:r w:rsidRPr="00721770">
        <w:rPr>
          <w:rFonts w:ascii="Arial" w:hAnsi="Arial" w:cs="Arial"/>
          <w:b/>
          <w:sz w:val="24"/>
          <w:szCs w:val="24"/>
        </w:rPr>
        <w:t>JOB PURPOSE:</w:t>
      </w:r>
      <w:r w:rsidRPr="00721770">
        <w:rPr>
          <w:rFonts w:ascii="Arial" w:hAnsi="Arial" w:cs="Arial"/>
          <w:sz w:val="24"/>
          <w:szCs w:val="24"/>
        </w:rPr>
        <w:tab/>
      </w:r>
    </w:p>
    <w:p w14:paraId="599E6F81" w14:textId="77777777" w:rsidR="00D90C8F" w:rsidRDefault="00D90C8F" w:rsidP="00D90C8F">
      <w:pPr>
        <w:rPr>
          <w:rFonts w:ascii="Arial" w:hAnsi="Arial" w:cs="Arial"/>
          <w:color w:val="000000"/>
        </w:rPr>
      </w:pPr>
      <w:r w:rsidRPr="00A13BBC">
        <w:rPr>
          <w:rFonts w:ascii="Arial" w:hAnsi="Arial" w:cs="Arial"/>
          <w:color w:val="000000"/>
        </w:rPr>
        <w:t>Assist the Team Manager in the management and coordination of the Early Help service, which delivers timely, strengths-based and trauma-informed support to children, young people and families to prevent escalation to statutory services and reduce the risk of entry into care.</w:t>
      </w:r>
    </w:p>
    <w:p w14:paraId="2E2891BD" w14:textId="77777777" w:rsidR="00D90C8F" w:rsidRPr="00A13BBC" w:rsidRDefault="00D90C8F" w:rsidP="00D90C8F">
      <w:pPr>
        <w:rPr>
          <w:rFonts w:ascii="Arial" w:hAnsi="Arial" w:cs="Arial"/>
          <w:color w:val="000000"/>
        </w:rPr>
      </w:pPr>
    </w:p>
    <w:p w14:paraId="656BCC63" w14:textId="77777777" w:rsidR="00D90C8F" w:rsidRDefault="00D90C8F" w:rsidP="00D90C8F">
      <w:pPr>
        <w:rPr>
          <w:rFonts w:ascii="Arial" w:hAnsi="Arial" w:cs="Arial"/>
          <w:color w:val="000000"/>
        </w:rPr>
      </w:pPr>
      <w:r w:rsidRPr="00A13BBC">
        <w:rPr>
          <w:rFonts w:ascii="Arial" w:hAnsi="Arial" w:cs="Arial"/>
          <w:color w:val="000000"/>
        </w:rPr>
        <w:t>This post has a specific operational focus on screening, triage and system flow, providing leadership, supervision and oversight of staff working with families across the Early Help continuum, including those with emerging needs and those at risk of requiring statutory intervention.</w:t>
      </w:r>
    </w:p>
    <w:p w14:paraId="738CCBCD" w14:textId="77777777" w:rsidR="00D90C8F" w:rsidRPr="00A13BBC" w:rsidRDefault="00D90C8F" w:rsidP="00D90C8F">
      <w:pPr>
        <w:rPr>
          <w:rFonts w:ascii="Arial" w:hAnsi="Arial" w:cs="Arial"/>
          <w:color w:val="000000"/>
        </w:rPr>
      </w:pPr>
    </w:p>
    <w:p w14:paraId="7B736F81" w14:textId="77777777" w:rsidR="00D90C8F" w:rsidRDefault="00D90C8F" w:rsidP="00D90C8F">
      <w:pPr>
        <w:rPr>
          <w:rFonts w:ascii="Arial" w:hAnsi="Arial" w:cs="Arial"/>
          <w:color w:val="000000"/>
        </w:rPr>
      </w:pPr>
      <w:r w:rsidRPr="00A13BBC">
        <w:rPr>
          <w:rFonts w:ascii="Arial" w:hAnsi="Arial" w:cs="Arial"/>
          <w:color w:val="000000"/>
        </w:rPr>
        <w:t>Have operational management responsibility for the delivery of both universal and targeted Early Help interventions, including structured 12-week support packages, ensuring effective allocation, demand management, and prioritisation of work. This includes providing reflective supervision, promoting trauma-informed and relational practice, and ensuring consistent application of Early Help thresholds, Signs of Safety / Signs of Wellbeing frameworks, and Tier 3 interventions.</w:t>
      </w:r>
    </w:p>
    <w:p w14:paraId="1689A7C5" w14:textId="77777777" w:rsidR="00D90C8F" w:rsidRPr="00A13BBC" w:rsidRDefault="00D90C8F" w:rsidP="00D90C8F">
      <w:pPr>
        <w:rPr>
          <w:rFonts w:ascii="Arial" w:hAnsi="Arial" w:cs="Arial"/>
          <w:color w:val="000000"/>
        </w:rPr>
      </w:pPr>
    </w:p>
    <w:p w14:paraId="39F5E671" w14:textId="77777777" w:rsidR="00D90C8F" w:rsidRDefault="00D90C8F" w:rsidP="00D90C8F">
      <w:pPr>
        <w:rPr>
          <w:rFonts w:ascii="Arial" w:hAnsi="Arial" w:cs="Arial"/>
          <w:color w:val="000000"/>
        </w:rPr>
      </w:pPr>
      <w:r w:rsidRPr="00A13BBC">
        <w:rPr>
          <w:rFonts w:ascii="Arial" w:hAnsi="Arial" w:cs="Arial"/>
          <w:color w:val="000000"/>
        </w:rPr>
        <w:t>Support effective coordination and flow between MASH / IAA, Early Help, Edge of Care and partner agencies, ensuring the right service is provided at the right time and that step-up and step-down arrangements are timely and appropriate.</w:t>
      </w:r>
    </w:p>
    <w:p w14:paraId="29964788" w14:textId="77777777" w:rsidR="00D90C8F" w:rsidRPr="00A13BBC" w:rsidRDefault="00D90C8F" w:rsidP="00D90C8F">
      <w:pPr>
        <w:rPr>
          <w:rFonts w:ascii="Arial" w:hAnsi="Arial" w:cs="Arial"/>
          <w:color w:val="000000"/>
        </w:rPr>
      </w:pPr>
    </w:p>
    <w:p w14:paraId="3A1E36AD" w14:textId="2123D5C3" w:rsidR="000A2AE2" w:rsidRPr="00721770" w:rsidRDefault="00D90C8F" w:rsidP="00D90C8F">
      <w:pPr>
        <w:pStyle w:val="Footer"/>
        <w:pBdr>
          <w:bottom w:val="single" w:sz="4" w:space="1" w:color="auto"/>
        </w:pBdr>
        <w:spacing w:after="120"/>
        <w:jc w:val="both"/>
        <w:rPr>
          <w:rFonts w:ascii="Arial" w:hAnsi="Arial" w:cs="Arial"/>
          <w:noProof/>
        </w:rPr>
      </w:pPr>
      <w:r w:rsidRPr="00A13BBC">
        <w:rPr>
          <w:rFonts w:ascii="Arial" w:hAnsi="Arial" w:cs="Arial"/>
          <w:color w:val="000000"/>
        </w:rPr>
        <w:t>Deputise for the Team Manager in their absence, assuming responsibility for the wider Early Help service and contributing to performance management, quality assurance and service development</w:t>
      </w:r>
      <w:r>
        <w:rPr>
          <w:rFonts w:ascii="Arial" w:hAnsi="Arial" w:cs="Arial"/>
          <w:color w:val="000000"/>
        </w:rPr>
        <w:t>.</w:t>
      </w:r>
    </w:p>
    <w:p w14:paraId="4186DEE7" w14:textId="77777777" w:rsidR="002A25F9" w:rsidRPr="00721770" w:rsidRDefault="002A25F9" w:rsidP="002A25F9">
      <w:pPr>
        <w:pStyle w:val="Footer"/>
        <w:rPr>
          <w:rFonts w:ascii="Arial" w:hAnsi="Arial" w:cs="Arial"/>
        </w:rPr>
      </w:pPr>
    </w:p>
    <w:p w14:paraId="6E2213F0" w14:textId="77777777" w:rsidR="00456B30" w:rsidRPr="00721770" w:rsidRDefault="00456B30" w:rsidP="00A66B0A">
      <w:pPr>
        <w:pStyle w:val="Footer"/>
        <w:rPr>
          <w:rFonts w:ascii="Arial" w:hAnsi="Arial" w:cs="Arial"/>
        </w:rPr>
      </w:pPr>
      <w:r w:rsidRPr="00721770">
        <w:rPr>
          <w:rFonts w:ascii="Arial" w:hAnsi="Arial" w:cs="Arial"/>
          <w:b/>
        </w:rPr>
        <w:lastRenderedPageBreak/>
        <w:t>PRINCIPAL RESPONSIBILITIES AND ACTIVITIES:</w:t>
      </w:r>
    </w:p>
    <w:p w14:paraId="0E4BF498" w14:textId="77777777" w:rsidR="00456B30" w:rsidRPr="00721770" w:rsidRDefault="00456B30" w:rsidP="00456B30">
      <w:pPr>
        <w:rPr>
          <w:rFonts w:ascii="Arial" w:hAnsi="Arial" w:cs="Arial"/>
        </w:rPr>
      </w:pPr>
    </w:p>
    <w:p w14:paraId="1712C88C" w14:textId="77777777" w:rsidR="00D90C8F" w:rsidRPr="00A13BBC" w:rsidRDefault="00D90C8F" w:rsidP="00D90C8F">
      <w:pPr>
        <w:pStyle w:val="Footer"/>
        <w:numPr>
          <w:ilvl w:val="0"/>
          <w:numId w:val="33"/>
        </w:numPr>
        <w:ind w:left="709" w:hanging="425"/>
        <w:rPr>
          <w:rFonts w:ascii="Arial" w:hAnsi="Arial" w:cs="Arial"/>
          <w:bCs/>
        </w:rPr>
      </w:pPr>
      <w:r w:rsidRPr="00A13BBC">
        <w:rPr>
          <w:rFonts w:ascii="Arial" w:hAnsi="Arial" w:cs="Arial"/>
          <w:bCs/>
        </w:rPr>
        <w:t>Assist the Team Manager:</w:t>
      </w:r>
    </w:p>
    <w:p w14:paraId="46A45B35" w14:textId="77777777" w:rsidR="00D90C8F" w:rsidRDefault="00D90C8F" w:rsidP="00D90C8F">
      <w:pPr>
        <w:pStyle w:val="Footer"/>
        <w:numPr>
          <w:ilvl w:val="0"/>
          <w:numId w:val="32"/>
        </w:numPr>
        <w:tabs>
          <w:tab w:val="clear" w:pos="720"/>
        </w:tabs>
        <w:ind w:left="1560"/>
        <w:jc w:val="both"/>
        <w:rPr>
          <w:rFonts w:ascii="Arial" w:hAnsi="Arial" w:cs="Arial"/>
          <w:bCs/>
        </w:rPr>
      </w:pPr>
      <w:r w:rsidRPr="00A13BBC">
        <w:rPr>
          <w:rFonts w:ascii="Arial" w:hAnsi="Arial" w:cs="Arial"/>
          <w:bCs/>
        </w:rPr>
        <w:t xml:space="preserve">in the day-to-day delivery of Early Help services, ensuring timely, strengths-based, trauma-informed and effective support to children, young people and families to prevent escalation to statutory services. </w:t>
      </w:r>
    </w:p>
    <w:p w14:paraId="38A4B74B" w14:textId="77777777" w:rsidR="00D90C8F" w:rsidRDefault="00D90C8F" w:rsidP="00D90C8F">
      <w:pPr>
        <w:pStyle w:val="Footer"/>
        <w:numPr>
          <w:ilvl w:val="0"/>
          <w:numId w:val="32"/>
        </w:numPr>
        <w:tabs>
          <w:tab w:val="clear" w:pos="720"/>
        </w:tabs>
        <w:ind w:left="1560"/>
        <w:jc w:val="both"/>
        <w:rPr>
          <w:rFonts w:ascii="Arial" w:hAnsi="Arial" w:cs="Arial"/>
          <w:bCs/>
        </w:rPr>
      </w:pPr>
      <w:r w:rsidRPr="00A13BBC">
        <w:rPr>
          <w:rFonts w:ascii="Arial" w:hAnsi="Arial" w:cs="Arial"/>
          <w:bCs/>
        </w:rPr>
        <w:t xml:space="preserve">with the operational oversight and development of the Early Help offer, including screening, triage, referrals, allocations and multi-agency partnership working to ensure appropriate early intervention and prevention. </w:t>
      </w:r>
    </w:p>
    <w:p w14:paraId="1FD213E5" w14:textId="77777777" w:rsidR="00D90C8F" w:rsidRDefault="00D90C8F" w:rsidP="00D90C8F">
      <w:pPr>
        <w:pStyle w:val="Footer"/>
        <w:numPr>
          <w:ilvl w:val="0"/>
          <w:numId w:val="32"/>
        </w:numPr>
        <w:tabs>
          <w:tab w:val="clear" w:pos="720"/>
        </w:tabs>
        <w:ind w:left="1560"/>
        <w:jc w:val="both"/>
        <w:rPr>
          <w:rFonts w:ascii="Arial" w:hAnsi="Arial" w:cs="Arial"/>
          <w:bCs/>
        </w:rPr>
      </w:pPr>
      <w:r w:rsidRPr="00A13BBC">
        <w:rPr>
          <w:rFonts w:ascii="Arial" w:hAnsi="Arial" w:cs="Arial"/>
          <w:bCs/>
        </w:rPr>
        <w:t xml:space="preserve">by providing managerial oversight of Early Help practitioners delivering both universal and targeted interventions, including structured 12-week support packages, with a focus on consistent, high-quality, relational and outcome-focused practice. </w:t>
      </w:r>
    </w:p>
    <w:p w14:paraId="3AF820AF" w14:textId="77777777" w:rsidR="00D90C8F" w:rsidRDefault="00D90C8F" w:rsidP="00D90C8F">
      <w:pPr>
        <w:pStyle w:val="Footer"/>
        <w:numPr>
          <w:ilvl w:val="0"/>
          <w:numId w:val="32"/>
        </w:numPr>
        <w:tabs>
          <w:tab w:val="clear" w:pos="720"/>
        </w:tabs>
        <w:ind w:left="1560"/>
        <w:jc w:val="both"/>
        <w:rPr>
          <w:rFonts w:ascii="Arial" w:hAnsi="Arial" w:cs="Arial"/>
          <w:bCs/>
        </w:rPr>
      </w:pPr>
      <w:r w:rsidRPr="00A13BBC">
        <w:rPr>
          <w:rFonts w:ascii="Arial" w:hAnsi="Arial" w:cs="Arial"/>
          <w:bCs/>
        </w:rPr>
        <w:t xml:space="preserve">in prioritising work across the Early Help service in response to presenting needs and risks, ensuring effective decision-making, demand management and allocation of staff and resources. </w:t>
      </w:r>
    </w:p>
    <w:p w14:paraId="21B9F95F" w14:textId="77777777" w:rsidR="00D90C8F" w:rsidRPr="00A13BBC" w:rsidRDefault="00D90C8F" w:rsidP="00D90C8F">
      <w:pPr>
        <w:pStyle w:val="Footer"/>
        <w:numPr>
          <w:ilvl w:val="0"/>
          <w:numId w:val="32"/>
        </w:numPr>
        <w:tabs>
          <w:tab w:val="clear" w:pos="720"/>
        </w:tabs>
        <w:ind w:left="1560"/>
        <w:jc w:val="both"/>
        <w:rPr>
          <w:rFonts w:ascii="Arial" w:hAnsi="Arial" w:cs="Arial"/>
          <w:bCs/>
        </w:rPr>
      </w:pPr>
      <w:r w:rsidRPr="00A13BBC">
        <w:rPr>
          <w:rFonts w:ascii="Arial" w:hAnsi="Arial" w:cs="Arial"/>
          <w:bCs/>
        </w:rPr>
        <w:t xml:space="preserve">by deputising for the Team Manager when required, assuming full operational responsibility for the Early Help service and contributing to service development, quality assurance and performance management. </w:t>
      </w:r>
    </w:p>
    <w:p w14:paraId="76A07791" w14:textId="3AA058B2" w:rsidR="00D90C8F" w:rsidRDefault="00D90C8F" w:rsidP="00D90C8F">
      <w:pPr>
        <w:pStyle w:val="Footer"/>
        <w:rPr>
          <w:rFonts w:ascii="Arial" w:hAnsi="Arial" w:cs="Arial"/>
          <w:bCs/>
        </w:rPr>
      </w:pPr>
    </w:p>
    <w:p w14:paraId="0517EF83" w14:textId="364E4539" w:rsidR="00D90C8F" w:rsidRDefault="00D90C8F" w:rsidP="00D90C8F">
      <w:pPr>
        <w:pStyle w:val="Footer"/>
        <w:numPr>
          <w:ilvl w:val="0"/>
          <w:numId w:val="34"/>
        </w:numPr>
        <w:jc w:val="both"/>
        <w:rPr>
          <w:rFonts w:ascii="Arial" w:hAnsi="Arial" w:cs="Arial"/>
          <w:bCs/>
        </w:rPr>
      </w:pPr>
      <w:r w:rsidRPr="00A13BBC">
        <w:rPr>
          <w:rFonts w:ascii="Arial" w:hAnsi="Arial" w:cs="Arial"/>
          <w:bCs/>
        </w:rPr>
        <w:t xml:space="preserve">Provide reflective supervision and line management to </w:t>
      </w:r>
      <w:r w:rsidR="00732904">
        <w:rPr>
          <w:rFonts w:ascii="Arial" w:hAnsi="Arial" w:cs="Arial"/>
          <w:bCs/>
        </w:rPr>
        <w:t>Senior Early Help Workers</w:t>
      </w:r>
      <w:r w:rsidRPr="00A13BBC">
        <w:rPr>
          <w:rFonts w:ascii="Arial" w:hAnsi="Arial" w:cs="Arial"/>
          <w:bCs/>
        </w:rPr>
        <w:t xml:space="preserve"> and other staff as delegated by the Team Manager.</w:t>
      </w:r>
    </w:p>
    <w:p w14:paraId="40AF4E92" w14:textId="77777777" w:rsidR="00D90C8F" w:rsidRDefault="00D90C8F" w:rsidP="00D90C8F">
      <w:pPr>
        <w:pStyle w:val="Footer"/>
        <w:numPr>
          <w:ilvl w:val="0"/>
          <w:numId w:val="34"/>
        </w:numPr>
        <w:jc w:val="both"/>
        <w:rPr>
          <w:rFonts w:ascii="Arial" w:hAnsi="Arial" w:cs="Arial"/>
          <w:bCs/>
        </w:rPr>
      </w:pPr>
      <w:r w:rsidRPr="00A13BBC">
        <w:rPr>
          <w:rFonts w:ascii="Arial" w:hAnsi="Arial" w:cs="Arial"/>
          <w:bCs/>
        </w:rPr>
        <w:t>Oversee and quality assure screening decisions, assessments, direct work and support plans, ensuring consistent threshold application and appropriate step-up / step-down activity.</w:t>
      </w:r>
    </w:p>
    <w:p w14:paraId="04A2C770" w14:textId="77777777" w:rsidR="00D90C8F" w:rsidRDefault="00D90C8F" w:rsidP="00D90C8F">
      <w:pPr>
        <w:pStyle w:val="Footer"/>
        <w:numPr>
          <w:ilvl w:val="0"/>
          <w:numId w:val="34"/>
        </w:numPr>
        <w:jc w:val="both"/>
        <w:rPr>
          <w:rFonts w:ascii="Arial" w:hAnsi="Arial" w:cs="Arial"/>
          <w:bCs/>
        </w:rPr>
      </w:pPr>
      <w:r w:rsidRPr="00A13BBC">
        <w:rPr>
          <w:rFonts w:ascii="Arial" w:hAnsi="Arial" w:cs="Arial"/>
          <w:bCs/>
        </w:rPr>
        <w:t>Support the embedding of evidence-based practice models across the service, including Signs of Safety / Signs of Wellbeing, trauma-informed approaches, and Motivational Interviewing.</w:t>
      </w:r>
    </w:p>
    <w:p w14:paraId="1E2F9057" w14:textId="77777777" w:rsidR="00D90C8F" w:rsidRDefault="00D90C8F" w:rsidP="00D90C8F">
      <w:pPr>
        <w:pStyle w:val="Footer"/>
        <w:numPr>
          <w:ilvl w:val="0"/>
          <w:numId w:val="34"/>
        </w:numPr>
        <w:jc w:val="both"/>
        <w:rPr>
          <w:rFonts w:ascii="Arial" w:hAnsi="Arial" w:cs="Arial"/>
          <w:bCs/>
        </w:rPr>
      </w:pPr>
      <w:r w:rsidRPr="00A13BBC">
        <w:rPr>
          <w:rFonts w:ascii="Arial" w:hAnsi="Arial" w:cs="Arial"/>
          <w:bCs/>
        </w:rPr>
        <w:t>Lead and coordinate multi-agency planning for children, young people and families, including case mapping, Team Around the Family (TAF) meetings and professional networks as appropriate.</w:t>
      </w:r>
    </w:p>
    <w:p w14:paraId="05F7721D" w14:textId="77777777" w:rsidR="00D90C8F" w:rsidRDefault="00D90C8F" w:rsidP="00D90C8F">
      <w:pPr>
        <w:pStyle w:val="Footer"/>
        <w:numPr>
          <w:ilvl w:val="0"/>
          <w:numId w:val="34"/>
        </w:numPr>
        <w:jc w:val="both"/>
        <w:rPr>
          <w:rFonts w:ascii="Arial" w:hAnsi="Arial" w:cs="Arial"/>
          <w:bCs/>
        </w:rPr>
      </w:pPr>
      <w:r w:rsidRPr="00A13BBC">
        <w:rPr>
          <w:rFonts w:ascii="Arial" w:hAnsi="Arial" w:cs="Arial"/>
          <w:bCs/>
        </w:rPr>
        <w:t>Support effective system flow and coordination between MASH / IAA, Early Help, Edge of Care and partner agencies.</w:t>
      </w:r>
    </w:p>
    <w:p w14:paraId="674D822B" w14:textId="77777777" w:rsidR="00D90C8F" w:rsidRDefault="00D90C8F" w:rsidP="00D90C8F">
      <w:pPr>
        <w:pStyle w:val="Footer"/>
        <w:numPr>
          <w:ilvl w:val="0"/>
          <w:numId w:val="34"/>
        </w:numPr>
        <w:jc w:val="both"/>
        <w:rPr>
          <w:rFonts w:ascii="Arial" w:hAnsi="Arial" w:cs="Arial"/>
          <w:bCs/>
        </w:rPr>
      </w:pPr>
      <w:r w:rsidRPr="00A13BBC">
        <w:rPr>
          <w:rFonts w:ascii="Arial" w:hAnsi="Arial" w:cs="Arial"/>
          <w:bCs/>
        </w:rPr>
        <w:t>Contribute to the analysis of service performance data and quality assurance activity, identifying patterns, learning and areas for improvement to ensure the service is meeting its strategic and operational objectives.</w:t>
      </w:r>
    </w:p>
    <w:p w14:paraId="265EE039" w14:textId="77777777" w:rsidR="00D90C8F" w:rsidRDefault="00D90C8F" w:rsidP="00D90C8F">
      <w:pPr>
        <w:pStyle w:val="Footer"/>
        <w:numPr>
          <w:ilvl w:val="0"/>
          <w:numId w:val="34"/>
        </w:numPr>
        <w:jc w:val="both"/>
        <w:rPr>
          <w:rFonts w:ascii="Arial" w:hAnsi="Arial" w:cs="Arial"/>
          <w:bCs/>
        </w:rPr>
      </w:pPr>
      <w:r w:rsidRPr="00A13BBC">
        <w:rPr>
          <w:rFonts w:ascii="Arial" w:hAnsi="Arial" w:cs="Arial"/>
          <w:bCs/>
        </w:rPr>
        <w:t>Support the recruitment, induction and continuous professional development of staff, ensuring that learning and reflective practice are embedded into day-to-day service delivery.</w:t>
      </w:r>
    </w:p>
    <w:p w14:paraId="20CCA959" w14:textId="77777777" w:rsidR="00D90C8F" w:rsidRPr="00A13BBC" w:rsidRDefault="00D90C8F" w:rsidP="00D90C8F">
      <w:pPr>
        <w:pStyle w:val="Footer"/>
        <w:rPr>
          <w:rFonts w:ascii="Arial" w:hAnsi="Arial" w:cs="Arial"/>
          <w:bCs/>
        </w:rPr>
      </w:pPr>
    </w:p>
    <w:p w14:paraId="193BC06F" w14:textId="3554B199" w:rsidR="00166987" w:rsidRPr="00166987" w:rsidRDefault="00D90C8F" w:rsidP="00D90C8F">
      <w:pPr>
        <w:pStyle w:val="ListParagraph"/>
        <w:numPr>
          <w:ilvl w:val="0"/>
          <w:numId w:val="28"/>
        </w:numPr>
        <w:autoSpaceDE w:val="0"/>
        <w:autoSpaceDN w:val="0"/>
        <w:adjustRightInd w:val="0"/>
        <w:jc w:val="both"/>
        <w:rPr>
          <w:rFonts w:ascii="Arial" w:hAnsi="Arial" w:cs="Arial"/>
          <w:b/>
          <w:bCs/>
          <w:lang w:eastAsia="en-GB"/>
        </w:rPr>
      </w:pPr>
      <w:r w:rsidRPr="00A13BBC">
        <w:rPr>
          <w:rFonts w:ascii="Arial" w:hAnsi="Arial" w:cs="Arial"/>
          <w:bCs/>
        </w:rPr>
        <w:t>Contribute to ongoing service development, policy and procedure review, and the implementation of new service models or practice approaches in response to emerging local and national priorities</w:t>
      </w:r>
      <w:r>
        <w:rPr>
          <w:rFonts w:ascii="Arial" w:hAnsi="Arial" w:cs="Arial"/>
          <w:bCs/>
        </w:rPr>
        <w:t>.</w:t>
      </w:r>
    </w:p>
    <w:p w14:paraId="7563DC6F" w14:textId="77777777" w:rsidR="00EE1DC5" w:rsidRDefault="00EE1DC5" w:rsidP="00637FAA">
      <w:pPr>
        <w:autoSpaceDE w:val="0"/>
        <w:autoSpaceDN w:val="0"/>
        <w:adjustRightInd w:val="0"/>
        <w:rPr>
          <w:rFonts w:ascii="Arial" w:hAnsi="Arial" w:cs="Arial"/>
          <w:b/>
          <w:bCs/>
          <w:lang w:eastAsia="en-GB"/>
        </w:rPr>
      </w:pPr>
    </w:p>
    <w:p w14:paraId="033F4D3A" w14:textId="580683C9" w:rsidR="00637FAA" w:rsidRPr="00721770" w:rsidRDefault="00637FAA" w:rsidP="00637FAA">
      <w:pPr>
        <w:autoSpaceDE w:val="0"/>
        <w:autoSpaceDN w:val="0"/>
        <w:adjustRightInd w:val="0"/>
        <w:rPr>
          <w:rFonts w:ascii="Arial" w:hAnsi="Arial" w:cs="Arial"/>
          <w:b/>
          <w:bCs/>
          <w:lang w:eastAsia="en-GB"/>
        </w:rPr>
      </w:pPr>
      <w:r w:rsidRPr="00721770">
        <w:rPr>
          <w:rFonts w:ascii="Arial" w:hAnsi="Arial" w:cs="Arial"/>
          <w:b/>
          <w:bCs/>
          <w:lang w:eastAsia="en-GB"/>
        </w:rPr>
        <w:t>GENERAL DUTIES</w:t>
      </w:r>
    </w:p>
    <w:p w14:paraId="2E8249B1" w14:textId="77777777" w:rsidR="00637FAA" w:rsidRPr="00721770" w:rsidRDefault="00637FAA" w:rsidP="00637FAA">
      <w:pPr>
        <w:autoSpaceDE w:val="0"/>
        <w:autoSpaceDN w:val="0"/>
        <w:adjustRightInd w:val="0"/>
        <w:rPr>
          <w:rFonts w:ascii="Arial" w:hAnsi="Arial" w:cs="Arial"/>
          <w:b/>
          <w:bCs/>
          <w:lang w:eastAsia="en-GB"/>
        </w:rPr>
      </w:pPr>
    </w:p>
    <w:p w14:paraId="5751D7CE" w14:textId="77777777" w:rsidR="00637FAA" w:rsidRPr="00721770" w:rsidRDefault="00637FAA" w:rsidP="00637FAA">
      <w:pPr>
        <w:autoSpaceDE w:val="0"/>
        <w:autoSpaceDN w:val="0"/>
        <w:adjustRightInd w:val="0"/>
        <w:rPr>
          <w:rFonts w:ascii="Arial" w:hAnsi="Arial" w:cs="Arial"/>
          <w:b/>
          <w:bCs/>
          <w:lang w:eastAsia="en-GB"/>
        </w:rPr>
      </w:pPr>
      <w:r w:rsidRPr="00721770">
        <w:rPr>
          <w:rFonts w:ascii="Arial" w:hAnsi="Arial" w:cs="Arial"/>
          <w:b/>
          <w:bCs/>
          <w:lang w:eastAsia="en-GB"/>
        </w:rPr>
        <w:t>Health and Safety</w:t>
      </w:r>
    </w:p>
    <w:p w14:paraId="79D0D5C5" w14:textId="77777777" w:rsidR="00637FAA" w:rsidRPr="00721770" w:rsidRDefault="00637FAA" w:rsidP="00637FAA">
      <w:pPr>
        <w:rPr>
          <w:rFonts w:ascii="Arial" w:hAnsi="Arial" w:cs="Arial"/>
        </w:rPr>
      </w:pPr>
      <w:r w:rsidRPr="00721770">
        <w:rPr>
          <w:rFonts w:ascii="Arial" w:hAnsi="Arial" w:cs="Arial"/>
        </w:rPr>
        <w:t xml:space="preserve">To fulfil the general and specific roles and responsibilities detailed in the </w:t>
      </w:r>
      <w:hyperlink r:id="rId13" w:history="1">
        <w:r w:rsidRPr="00721770">
          <w:rPr>
            <w:rStyle w:val="Hyperlink"/>
            <w:rFonts w:ascii="Arial" w:hAnsi="Arial" w:cs="Arial"/>
          </w:rPr>
          <w:t>Health and Safety Policy</w:t>
        </w:r>
      </w:hyperlink>
    </w:p>
    <w:p w14:paraId="5BA5E1E6" w14:textId="77777777" w:rsidR="00637FAA" w:rsidRPr="00721770" w:rsidRDefault="00637FAA" w:rsidP="00637FAA">
      <w:pPr>
        <w:ind w:left="720"/>
        <w:rPr>
          <w:rFonts w:ascii="Arial" w:hAnsi="Arial" w:cs="Arial"/>
          <w:b/>
        </w:rPr>
      </w:pPr>
    </w:p>
    <w:p w14:paraId="05D80DCC" w14:textId="1903A5FB" w:rsidR="00637FAA" w:rsidRPr="00721770" w:rsidRDefault="00637FAA" w:rsidP="00637FAA">
      <w:pPr>
        <w:autoSpaceDE w:val="0"/>
        <w:autoSpaceDN w:val="0"/>
        <w:adjustRightInd w:val="0"/>
        <w:rPr>
          <w:rFonts w:ascii="Arial" w:hAnsi="Arial" w:cs="Arial"/>
          <w:b/>
          <w:lang w:eastAsia="en-GB"/>
        </w:rPr>
      </w:pPr>
      <w:r w:rsidRPr="00721770">
        <w:rPr>
          <w:rFonts w:ascii="Arial" w:hAnsi="Arial" w:cs="Arial"/>
          <w:b/>
          <w:lang w:eastAsia="en-GB"/>
        </w:rPr>
        <w:t>Equal Opportunities</w:t>
      </w:r>
    </w:p>
    <w:p w14:paraId="4C960B66" w14:textId="77777777" w:rsidR="00637FAA" w:rsidRPr="00721770" w:rsidRDefault="00637FAA" w:rsidP="00637FAA">
      <w:pPr>
        <w:autoSpaceDE w:val="0"/>
        <w:autoSpaceDN w:val="0"/>
        <w:adjustRightInd w:val="0"/>
        <w:rPr>
          <w:rFonts w:ascii="Arial" w:hAnsi="Arial" w:cs="Arial"/>
          <w:lang w:eastAsia="en-GB"/>
        </w:rPr>
      </w:pPr>
      <w:r w:rsidRPr="00721770">
        <w:rPr>
          <w:rFonts w:ascii="Arial" w:hAnsi="Arial" w:cs="Arial"/>
          <w:lang w:eastAsia="en-GB"/>
        </w:rPr>
        <w:t>To ensure that all activities are operated in accordance with Equal Opportunities legislation and best practice.</w:t>
      </w:r>
    </w:p>
    <w:p w14:paraId="33401C0D" w14:textId="77777777" w:rsidR="00637FAA" w:rsidRPr="00721770" w:rsidRDefault="00637FAA" w:rsidP="00637FAA">
      <w:pPr>
        <w:autoSpaceDE w:val="0"/>
        <w:autoSpaceDN w:val="0"/>
        <w:adjustRightInd w:val="0"/>
        <w:rPr>
          <w:rFonts w:ascii="Arial" w:hAnsi="Arial" w:cs="Arial"/>
          <w:lang w:eastAsia="en-GB"/>
        </w:rPr>
      </w:pPr>
    </w:p>
    <w:p w14:paraId="3D80E9F3" w14:textId="77777777" w:rsidR="001777B4" w:rsidRPr="00721770" w:rsidRDefault="001777B4" w:rsidP="001777B4">
      <w:pPr>
        <w:rPr>
          <w:rFonts w:ascii="Arial" w:hAnsi="Arial" w:cs="Arial"/>
          <w:b/>
          <w:bCs/>
        </w:rPr>
      </w:pPr>
      <w:r w:rsidRPr="00721770">
        <w:rPr>
          <w:rFonts w:ascii="Arial" w:hAnsi="Arial" w:cs="Arial"/>
          <w:b/>
          <w:bCs/>
        </w:rPr>
        <w:t>Safeguarding</w:t>
      </w:r>
    </w:p>
    <w:p w14:paraId="159BF735" w14:textId="77777777" w:rsidR="001777B4" w:rsidRPr="00721770" w:rsidRDefault="001777B4" w:rsidP="001777B4">
      <w:pPr>
        <w:rPr>
          <w:rFonts w:ascii="Arial" w:hAnsi="Arial" w:cs="Arial"/>
        </w:rPr>
      </w:pPr>
      <w:r w:rsidRPr="00721770">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21770" w:rsidRDefault="00637FAA" w:rsidP="00637FAA">
      <w:pPr>
        <w:autoSpaceDE w:val="0"/>
        <w:autoSpaceDN w:val="0"/>
        <w:adjustRightInd w:val="0"/>
        <w:rPr>
          <w:rFonts w:ascii="Arial" w:hAnsi="Arial" w:cs="Arial"/>
          <w:lang w:eastAsia="en-GB"/>
        </w:rPr>
      </w:pPr>
    </w:p>
    <w:p w14:paraId="67717EDF" w14:textId="77777777" w:rsidR="00637FAA" w:rsidRPr="00721770" w:rsidRDefault="00637FAA" w:rsidP="00637FAA">
      <w:pPr>
        <w:autoSpaceDE w:val="0"/>
        <w:autoSpaceDN w:val="0"/>
        <w:adjustRightInd w:val="0"/>
        <w:rPr>
          <w:rFonts w:ascii="Arial" w:hAnsi="Arial" w:cs="Arial"/>
          <w:b/>
          <w:bCs/>
          <w:lang w:eastAsia="en-GB"/>
        </w:rPr>
      </w:pPr>
      <w:r w:rsidRPr="00721770">
        <w:rPr>
          <w:rFonts w:ascii="Arial" w:hAnsi="Arial" w:cs="Arial"/>
          <w:b/>
          <w:bCs/>
          <w:lang w:eastAsia="en-GB"/>
        </w:rPr>
        <w:t>Review and Right to Vary</w:t>
      </w:r>
    </w:p>
    <w:p w14:paraId="081D1F4F" w14:textId="77777777" w:rsidR="00637FAA" w:rsidRPr="00721770" w:rsidRDefault="00637FAA" w:rsidP="00637FAA">
      <w:pPr>
        <w:autoSpaceDE w:val="0"/>
        <w:autoSpaceDN w:val="0"/>
        <w:adjustRightInd w:val="0"/>
        <w:rPr>
          <w:rFonts w:ascii="Arial" w:hAnsi="Arial" w:cs="Arial"/>
          <w:lang w:eastAsia="en-GB"/>
        </w:rPr>
      </w:pPr>
      <w:r w:rsidRPr="00721770">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21770" w:rsidRDefault="001E523D" w:rsidP="00456B30">
      <w:pPr>
        <w:pStyle w:val="Heading2"/>
        <w:jc w:val="both"/>
        <w:rPr>
          <w:i w:val="0"/>
          <w:caps/>
          <w:sz w:val="24"/>
          <w:szCs w:val="24"/>
        </w:rPr>
      </w:pPr>
      <w:r w:rsidRPr="00721770">
        <w:rPr>
          <w:i w:val="0"/>
          <w:sz w:val="24"/>
          <w:szCs w:val="24"/>
        </w:rPr>
        <w:t>Criminal Records Check</w:t>
      </w:r>
    </w:p>
    <w:p w14:paraId="1961F031" w14:textId="0F5C028A" w:rsidR="00456B30" w:rsidRPr="00721770" w:rsidRDefault="00456B30" w:rsidP="00456B30">
      <w:pPr>
        <w:ind w:right="-45"/>
        <w:jc w:val="both"/>
        <w:rPr>
          <w:rFonts w:ascii="Arial" w:hAnsi="Arial" w:cs="Arial"/>
        </w:rPr>
      </w:pPr>
      <w:r w:rsidRPr="00721770">
        <w:rPr>
          <w:rFonts w:ascii="Arial" w:hAnsi="Arial" w:cs="Arial"/>
        </w:rPr>
        <w:t>This post requires a criminal records check through the Disclosure &amp; Barring Service (DBS)</w:t>
      </w:r>
      <w:r w:rsidR="000A2AE2">
        <w:rPr>
          <w:rFonts w:ascii="Arial" w:hAnsi="Arial" w:cs="Arial"/>
        </w:rPr>
        <w:t>.</w:t>
      </w:r>
    </w:p>
    <w:p w14:paraId="5D484936" w14:textId="77777777" w:rsidR="00456B30" w:rsidRPr="00721770" w:rsidRDefault="00456B30" w:rsidP="00456B30">
      <w:pPr>
        <w:autoSpaceDE w:val="0"/>
        <w:autoSpaceDN w:val="0"/>
        <w:adjustRightInd w:val="0"/>
        <w:rPr>
          <w:rFonts w:ascii="Arial" w:hAnsi="Arial" w:cs="Arial"/>
          <w:highlight w:val="yellow"/>
          <w:lang w:eastAsia="en-GB"/>
        </w:rPr>
      </w:pPr>
    </w:p>
    <w:p w14:paraId="23707249" w14:textId="77777777" w:rsidR="00685734" w:rsidRPr="00721770" w:rsidRDefault="00685734">
      <w:pPr>
        <w:rPr>
          <w:rFonts w:ascii="Arial" w:hAnsi="Arial" w:cs="Arial"/>
          <w:b/>
        </w:rPr>
      </w:pPr>
      <w:r w:rsidRPr="00721770">
        <w:rPr>
          <w:rFonts w:ascii="Arial" w:hAnsi="Arial" w:cs="Arial"/>
          <w:b/>
        </w:rPr>
        <w:br w:type="page"/>
      </w:r>
    </w:p>
    <w:p w14:paraId="2BDD21B4" w14:textId="2485BDAB" w:rsidR="00A83A12" w:rsidRPr="00721770" w:rsidRDefault="00A83A12" w:rsidP="000A2AE2">
      <w:pPr>
        <w:pStyle w:val="Heading1"/>
        <w:spacing w:before="0" w:after="0"/>
        <w:jc w:val="center"/>
      </w:pPr>
      <w:r w:rsidRPr="00721770">
        <w:lastRenderedPageBreak/>
        <w:t>Person Specification</w:t>
      </w:r>
    </w:p>
    <w:p w14:paraId="67300B4F" w14:textId="3E29A6A6" w:rsidR="00721770" w:rsidRDefault="00D9706E" w:rsidP="000A2AE2">
      <w:pPr>
        <w:pStyle w:val="Heading3"/>
        <w:spacing w:before="0" w:after="0"/>
        <w:jc w:val="center"/>
      </w:pPr>
      <w:r>
        <w:t xml:space="preserve">Children and Families </w:t>
      </w:r>
      <w:r w:rsidR="00D90C8F">
        <w:t xml:space="preserve">Deputy </w:t>
      </w:r>
      <w:r>
        <w:t>Team Manager</w:t>
      </w:r>
    </w:p>
    <w:p w14:paraId="30519656" w14:textId="787A0659" w:rsidR="00B46B3B" w:rsidRDefault="003F1244" w:rsidP="00C534D9">
      <w:pPr>
        <w:jc w:val="center"/>
        <w:rPr>
          <w:rFonts w:ascii="Arial" w:hAnsi="Arial" w:cs="Arial"/>
        </w:rPr>
      </w:pPr>
      <w:r w:rsidRPr="00721770">
        <w:rPr>
          <w:rFonts w:ascii="Arial" w:hAnsi="Arial" w:cs="Arial"/>
        </w:rPr>
        <w:t>The following attributes represent the range of skills, abilities</w:t>
      </w:r>
      <w:r w:rsidR="006E1C3C">
        <w:rPr>
          <w:rFonts w:ascii="Arial" w:hAnsi="Arial" w:cs="Arial"/>
        </w:rPr>
        <w:t>,</w:t>
      </w:r>
      <w:r w:rsidRPr="00721770">
        <w:rPr>
          <w:rFonts w:ascii="Arial" w:hAnsi="Arial" w:cs="Arial"/>
        </w:rPr>
        <w:t xml:space="preserve"> and experiences etc. relevant to this position.  Applicants are expected to meet the attributes that ha</w:t>
      </w:r>
      <w:r w:rsidR="000815CD" w:rsidRPr="00721770">
        <w:rPr>
          <w:rFonts w:ascii="Arial" w:hAnsi="Arial" w:cs="Arial"/>
        </w:rPr>
        <w:t>ve been identified as essential</w:t>
      </w:r>
      <w:r w:rsidR="007703D1">
        <w:rPr>
          <w:rFonts w:ascii="Arial" w:hAnsi="Arial" w:cs="Arial"/>
        </w:rPr>
        <w:t>.</w:t>
      </w:r>
    </w:p>
    <w:tbl>
      <w:tblPr>
        <w:tblStyle w:val="TableGrid"/>
        <w:tblpPr w:leftFromText="180" w:rightFromText="180" w:vertAnchor="text" w:horzAnchor="page" w:tblpXSpec="center" w:tblpY="379"/>
        <w:tblW w:w="10191" w:type="dxa"/>
        <w:tblLayout w:type="fixed"/>
        <w:tblLook w:val="04A0" w:firstRow="1" w:lastRow="0" w:firstColumn="1" w:lastColumn="0" w:noHBand="0" w:noVBand="1"/>
        <w:tblCaption w:val="Person Specification Table"/>
        <w:tblDescription w:val="Table outlining Attributes and Requirements of candidate"/>
      </w:tblPr>
      <w:tblGrid>
        <w:gridCol w:w="1970"/>
        <w:gridCol w:w="4252"/>
        <w:gridCol w:w="1276"/>
        <w:gridCol w:w="2693"/>
      </w:tblGrid>
      <w:tr w:rsidR="007703D1" w:rsidRPr="00372035" w14:paraId="7E3ACCBC" w14:textId="77777777" w:rsidTr="0099513C">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6BDFADF3" w14:textId="77777777" w:rsidR="007703D1" w:rsidRPr="00372035" w:rsidRDefault="007703D1" w:rsidP="0099513C">
            <w:pPr>
              <w:jc w:val="center"/>
              <w:rPr>
                <w:rFonts w:ascii="Arial" w:hAnsi="Arial" w:cs="Arial"/>
                <w:b/>
              </w:rPr>
            </w:pPr>
            <w:r w:rsidRPr="00372035">
              <w:rPr>
                <w:rFonts w:ascii="Arial" w:hAnsi="Arial" w:cs="Arial"/>
                <w:b/>
              </w:rPr>
              <w:t>Attributes</w:t>
            </w:r>
          </w:p>
        </w:tc>
        <w:tc>
          <w:tcPr>
            <w:tcW w:w="4252" w:type="dxa"/>
            <w:tcBorders>
              <w:top w:val="double" w:sz="4" w:space="0" w:color="auto"/>
              <w:left w:val="double" w:sz="4" w:space="0" w:color="auto"/>
              <w:bottom w:val="single" w:sz="4" w:space="0" w:color="auto"/>
              <w:right w:val="double" w:sz="4" w:space="0" w:color="auto"/>
            </w:tcBorders>
            <w:vAlign w:val="center"/>
          </w:tcPr>
          <w:p w14:paraId="7F2142BA" w14:textId="77777777" w:rsidR="007703D1" w:rsidRPr="00372035" w:rsidRDefault="007703D1" w:rsidP="0099513C">
            <w:pPr>
              <w:jc w:val="center"/>
              <w:rPr>
                <w:rFonts w:ascii="Arial" w:hAnsi="Arial" w:cs="Arial"/>
                <w:b/>
              </w:rPr>
            </w:pPr>
            <w:r w:rsidRPr="00372035">
              <w:rPr>
                <w:rFonts w:ascii="Arial" w:hAnsi="Arial" w:cs="Arial"/>
                <w:b/>
              </w:rPr>
              <w:t>Requirements</w:t>
            </w:r>
          </w:p>
        </w:tc>
        <w:tc>
          <w:tcPr>
            <w:tcW w:w="1276" w:type="dxa"/>
            <w:tcBorders>
              <w:top w:val="double" w:sz="4" w:space="0" w:color="auto"/>
              <w:left w:val="double" w:sz="4" w:space="0" w:color="auto"/>
              <w:bottom w:val="single" w:sz="4" w:space="0" w:color="auto"/>
              <w:right w:val="double" w:sz="4" w:space="0" w:color="auto"/>
            </w:tcBorders>
            <w:vAlign w:val="center"/>
          </w:tcPr>
          <w:p w14:paraId="3A09D8B9" w14:textId="77777777" w:rsidR="007703D1" w:rsidRPr="00372035" w:rsidRDefault="007703D1" w:rsidP="0099513C">
            <w:pPr>
              <w:jc w:val="center"/>
              <w:rPr>
                <w:rFonts w:ascii="Arial" w:hAnsi="Arial" w:cs="Arial"/>
                <w:b/>
              </w:rPr>
            </w:pPr>
            <w:r w:rsidRPr="00372035">
              <w:rPr>
                <w:rFonts w:ascii="Arial" w:hAnsi="Arial" w:cs="Arial"/>
                <w:b/>
              </w:rPr>
              <w:t>Essential</w:t>
            </w:r>
          </w:p>
        </w:tc>
        <w:tc>
          <w:tcPr>
            <w:tcW w:w="2693" w:type="dxa"/>
            <w:tcBorders>
              <w:top w:val="double" w:sz="4" w:space="0" w:color="auto"/>
              <w:left w:val="double" w:sz="4" w:space="0" w:color="auto"/>
              <w:bottom w:val="single" w:sz="4" w:space="0" w:color="auto"/>
              <w:right w:val="double" w:sz="4" w:space="0" w:color="auto"/>
            </w:tcBorders>
            <w:vAlign w:val="center"/>
          </w:tcPr>
          <w:p w14:paraId="26CC147D" w14:textId="77777777" w:rsidR="007703D1" w:rsidRPr="00372035" w:rsidRDefault="007703D1" w:rsidP="0099513C">
            <w:pPr>
              <w:jc w:val="center"/>
              <w:rPr>
                <w:rFonts w:ascii="Arial" w:hAnsi="Arial" w:cs="Arial"/>
                <w:b/>
              </w:rPr>
            </w:pPr>
            <w:r w:rsidRPr="00372035">
              <w:rPr>
                <w:rFonts w:ascii="Arial" w:hAnsi="Arial" w:cs="Arial"/>
                <w:b/>
              </w:rPr>
              <w:t>Method of Evaluation/ Testing</w:t>
            </w:r>
          </w:p>
        </w:tc>
      </w:tr>
      <w:tr w:rsidR="007703D1" w:rsidRPr="00372035" w14:paraId="7BDD1E4D" w14:textId="77777777" w:rsidTr="0099513C">
        <w:trPr>
          <w:cantSplit/>
          <w:trHeight w:val="1113"/>
        </w:trPr>
        <w:tc>
          <w:tcPr>
            <w:tcW w:w="1970" w:type="dxa"/>
            <w:tcBorders>
              <w:top w:val="single" w:sz="4" w:space="0" w:color="auto"/>
              <w:left w:val="single" w:sz="4" w:space="0" w:color="auto"/>
              <w:bottom w:val="nil"/>
              <w:right w:val="single" w:sz="4" w:space="0" w:color="auto"/>
            </w:tcBorders>
          </w:tcPr>
          <w:p w14:paraId="30CD3385" w14:textId="77777777" w:rsidR="007703D1" w:rsidRPr="00372035" w:rsidRDefault="007703D1" w:rsidP="0099513C">
            <w:pPr>
              <w:rPr>
                <w:rFonts w:ascii="Arial" w:hAnsi="Arial" w:cs="Arial"/>
              </w:rPr>
            </w:pPr>
            <w:r w:rsidRPr="00372035">
              <w:rPr>
                <w:rFonts w:ascii="Arial" w:hAnsi="Arial" w:cs="Arial"/>
                <w:b/>
              </w:rPr>
              <w:t>Qualifications, Education &amp; Training</w:t>
            </w:r>
          </w:p>
        </w:tc>
        <w:tc>
          <w:tcPr>
            <w:tcW w:w="4252" w:type="dxa"/>
            <w:tcBorders>
              <w:top w:val="single" w:sz="4" w:space="0" w:color="auto"/>
              <w:left w:val="single" w:sz="4" w:space="0" w:color="auto"/>
              <w:bottom w:val="nil"/>
              <w:right w:val="single" w:sz="4" w:space="0" w:color="auto"/>
            </w:tcBorders>
          </w:tcPr>
          <w:p w14:paraId="4B3E4C75" w14:textId="77777777" w:rsidR="007703D1" w:rsidRPr="0099325C" w:rsidRDefault="007703D1" w:rsidP="007703D1">
            <w:pPr>
              <w:pStyle w:val="ListParagraph"/>
              <w:numPr>
                <w:ilvl w:val="0"/>
                <w:numId w:val="36"/>
              </w:numPr>
              <w:tabs>
                <w:tab w:val="left" w:pos="322"/>
                <w:tab w:val="left" w:pos="2760"/>
              </w:tabs>
              <w:ind w:left="320" w:hanging="283"/>
              <w:rPr>
                <w:rFonts w:ascii="Arial" w:hAnsi="Arial" w:cs="Arial"/>
              </w:rPr>
            </w:pPr>
            <w:r w:rsidRPr="0099325C">
              <w:rPr>
                <w:rFonts w:ascii="Arial" w:hAnsi="Arial" w:cs="Arial"/>
              </w:rPr>
              <w:t>Educated to degree level in a relevant field (e.g. Health and Social Care, Youth Justice, Psychology, Education, Therapeutic Practice).</w:t>
            </w:r>
          </w:p>
          <w:p w14:paraId="300807DC" w14:textId="77777777" w:rsidR="007703D1" w:rsidRPr="0099325C" w:rsidRDefault="007703D1" w:rsidP="007703D1">
            <w:pPr>
              <w:pStyle w:val="ListParagraph"/>
              <w:numPr>
                <w:ilvl w:val="0"/>
                <w:numId w:val="36"/>
              </w:numPr>
              <w:tabs>
                <w:tab w:val="left" w:pos="322"/>
                <w:tab w:val="left" w:pos="2760"/>
              </w:tabs>
              <w:ind w:left="320" w:hanging="283"/>
              <w:rPr>
                <w:rFonts w:ascii="Arial" w:hAnsi="Arial" w:cs="Arial"/>
              </w:rPr>
            </w:pPr>
            <w:r w:rsidRPr="0099325C">
              <w:rPr>
                <w:rFonts w:ascii="Arial" w:hAnsi="Arial" w:cs="Arial"/>
              </w:rPr>
              <w:t>Holds a relevant professional qualification (e.g. Youth Work, Counselling, Probation, Education, Health, or equivalent).</w:t>
            </w:r>
          </w:p>
          <w:p w14:paraId="3F225737" w14:textId="77777777" w:rsidR="007703D1" w:rsidRPr="0099325C" w:rsidRDefault="007703D1" w:rsidP="007703D1">
            <w:pPr>
              <w:pStyle w:val="ListParagraph"/>
              <w:numPr>
                <w:ilvl w:val="0"/>
                <w:numId w:val="36"/>
              </w:numPr>
              <w:tabs>
                <w:tab w:val="left" w:pos="322"/>
                <w:tab w:val="left" w:pos="2760"/>
              </w:tabs>
              <w:ind w:left="320" w:hanging="283"/>
              <w:rPr>
                <w:rFonts w:ascii="Arial" w:hAnsi="Arial" w:cs="Arial"/>
              </w:rPr>
            </w:pPr>
            <w:r w:rsidRPr="0099325C">
              <w:rPr>
                <w:rFonts w:ascii="Arial" w:hAnsi="Arial" w:cs="Arial"/>
              </w:rPr>
              <w:t>Willingness to complete a management or leadership qualification.</w:t>
            </w:r>
          </w:p>
          <w:p w14:paraId="2378C015" w14:textId="77777777" w:rsidR="007703D1" w:rsidRPr="0099325C" w:rsidRDefault="007703D1" w:rsidP="007703D1">
            <w:pPr>
              <w:pStyle w:val="ListParagraph"/>
              <w:numPr>
                <w:ilvl w:val="0"/>
                <w:numId w:val="36"/>
              </w:numPr>
              <w:tabs>
                <w:tab w:val="left" w:pos="322"/>
                <w:tab w:val="left" w:pos="2760"/>
              </w:tabs>
              <w:ind w:left="320" w:hanging="283"/>
              <w:rPr>
                <w:rFonts w:ascii="Arial" w:hAnsi="Arial" w:cs="Arial"/>
              </w:rPr>
            </w:pPr>
            <w:r w:rsidRPr="0099325C">
              <w:rPr>
                <w:rFonts w:ascii="Arial" w:hAnsi="Arial" w:cs="Arial"/>
              </w:rPr>
              <w:t>Evidence of ongoing professional development in adolescent safeguarding, trauma-informed practice, or therapeutic approaches.</w:t>
            </w:r>
          </w:p>
        </w:tc>
        <w:tc>
          <w:tcPr>
            <w:tcW w:w="1276" w:type="dxa"/>
            <w:tcBorders>
              <w:top w:val="single" w:sz="4" w:space="0" w:color="auto"/>
              <w:left w:val="single" w:sz="4" w:space="0" w:color="auto"/>
              <w:bottom w:val="nil"/>
              <w:right w:val="single" w:sz="4" w:space="0" w:color="auto"/>
            </w:tcBorders>
          </w:tcPr>
          <w:p w14:paraId="6A6DBD11" w14:textId="77777777" w:rsidR="007703D1" w:rsidRDefault="007703D1" w:rsidP="0099513C">
            <w:pPr>
              <w:jc w:val="center"/>
              <w:rPr>
                <w:rFonts w:ascii="Arial" w:hAnsi="Arial" w:cs="Arial"/>
              </w:rPr>
            </w:pPr>
            <w:r>
              <w:rPr>
                <w:rFonts w:ascii="Arial" w:hAnsi="Arial" w:cs="Arial"/>
              </w:rPr>
              <w:t>Yes</w:t>
            </w:r>
          </w:p>
          <w:p w14:paraId="0EFB3468" w14:textId="77777777" w:rsidR="007703D1" w:rsidRDefault="007703D1" w:rsidP="0099513C">
            <w:pPr>
              <w:jc w:val="center"/>
              <w:rPr>
                <w:rFonts w:ascii="Arial" w:hAnsi="Arial" w:cs="Arial"/>
              </w:rPr>
            </w:pPr>
          </w:p>
          <w:p w14:paraId="56163D97" w14:textId="77777777" w:rsidR="007703D1" w:rsidRDefault="007703D1" w:rsidP="0099513C">
            <w:pPr>
              <w:jc w:val="center"/>
              <w:rPr>
                <w:rFonts w:ascii="Arial" w:hAnsi="Arial" w:cs="Arial"/>
              </w:rPr>
            </w:pPr>
          </w:p>
          <w:p w14:paraId="2E45B275" w14:textId="77777777" w:rsidR="007703D1" w:rsidRDefault="007703D1" w:rsidP="0099513C">
            <w:pPr>
              <w:jc w:val="center"/>
              <w:rPr>
                <w:rFonts w:ascii="Arial" w:hAnsi="Arial" w:cs="Arial"/>
              </w:rPr>
            </w:pPr>
          </w:p>
          <w:p w14:paraId="42DBFBDC" w14:textId="77777777" w:rsidR="007703D1" w:rsidRDefault="007703D1" w:rsidP="0099513C">
            <w:pPr>
              <w:jc w:val="center"/>
              <w:rPr>
                <w:rFonts w:ascii="Arial" w:hAnsi="Arial" w:cs="Arial"/>
              </w:rPr>
            </w:pPr>
          </w:p>
          <w:p w14:paraId="0C59FA19" w14:textId="77777777" w:rsidR="007703D1" w:rsidRDefault="007703D1" w:rsidP="0099513C">
            <w:pPr>
              <w:jc w:val="center"/>
              <w:rPr>
                <w:rFonts w:ascii="Arial" w:hAnsi="Arial" w:cs="Arial"/>
              </w:rPr>
            </w:pPr>
            <w:r>
              <w:rPr>
                <w:rFonts w:ascii="Arial" w:hAnsi="Arial" w:cs="Arial"/>
              </w:rPr>
              <w:t>Yes</w:t>
            </w:r>
          </w:p>
          <w:p w14:paraId="72DC3605" w14:textId="77777777" w:rsidR="007703D1" w:rsidRPr="0039155F" w:rsidRDefault="007703D1" w:rsidP="0099513C">
            <w:pPr>
              <w:rPr>
                <w:rFonts w:ascii="Arial" w:hAnsi="Arial" w:cs="Arial"/>
              </w:rPr>
            </w:pPr>
          </w:p>
          <w:p w14:paraId="05114CB7" w14:textId="77777777" w:rsidR="007703D1" w:rsidRPr="0039155F" w:rsidRDefault="007703D1" w:rsidP="0099513C">
            <w:pPr>
              <w:rPr>
                <w:rFonts w:ascii="Arial" w:hAnsi="Arial" w:cs="Arial"/>
              </w:rPr>
            </w:pPr>
          </w:p>
          <w:p w14:paraId="03B8B55E" w14:textId="77777777" w:rsidR="007703D1" w:rsidRPr="0039155F" w:rsidRDefault="007703D1" w:rsidP="0099513C">
            <w:pPr>
              <w:rPr>
                <w:rFonts w:ascii="Arial" w:hAnsi="Arial" w:cs="Arial"/>
              </w:rPr>
            </w:pPr>
          </w:p>
          <w:p w14:paraId="6012830E" w14:textId="77777777" w:rsidR="007703D1" w:rsidRDefault="007703D1" w:rsidP="0099513C">
            <w:pPr>
              <w:rPr>
                <w:rFonts w:ascii="Arial" w:hAnsi="Arial" w:cs="Arial"/>
              </w:rPr>
            </w:pPr>
            <w:r>
              <w:rPr>
                <w:rFonts w:ascii="Arial" w:hAnsi="Arial" w:cs="Arial"/>
              </w:rPr>
              <w:t xml:space="preserve">     </w:t>
            </w:r>
            <w:r w:rsidRPr="00CF71B1">
              <w:rPr>
                <w:rFonts w:ascii="Arial" w:hAnsi="Arial" w:cs="Arial"/>
              </w:rPr>
              <w:t>Yes</w:t>
            </w:r>
          </w:p>
          <w:p w14:paraId="413A9ADC" w14:textId="77777777" w:rsidR="007703D1" w:rsidRDefault="007703D1" w:rsidP="0099513C">
            <w:pPr>
              <w:rPr>
                <w:rFonts w:ascii="Arial" w:hAnsi="Arial" w:cs="Arial"/>
              </w:rPr>
            </w:pPr>
          </w:p>
          <w:p w14:paraId="0053BD8C" w14:textId="77777777" w:rsidR="007703D1" w:rsidRDefault="007703D1" w:rsidP="0099513C">
            <w:pPr>
              <w:rPr>
                <w:rFonts w:ascii="Arial" w:hAnsi="Arial" w:cs="Arial"/>
              </w:rPr>
            </w:pPr>
          </w:p>
          <w:p w14:paraId="279B4C3F" w14:textId="77777777" w:rsidR="007703D1" w:rsidRDefault="007703D1" w:rsidP="0099513C">
            <w:pPr>
              <w:rPr>
                <w:rFonts w:ascii="Arial" w:hAnsi="Arial" w:cs="Arial"/>
              </w:rPr>
            </w:pPr>
            <w:r>
              <w:rPr>
                <w:rFonts w:ascii="Arial" w:hAnsi="Arial" w:cs="Arial"/>
              </w:rPr>
              <w:t xml:space="preserve">     </w:t>
            </w:r>
            <w:r w:rsidRPr="00CF71B1">
              <w:rPr>
                <w:rFonts w:ascii="Arial" w:hAnsi="Arial" w:cs="Arial"/>
              </w:rPr>
              <w:t>Yes</w:t>
            </w:r>
          </w:p>
          <w:p w14:paraId="0BC8E30F" w14:textId="77777777" w:rsidR="007703D1" w:rsidRDefault="007703D1" w:rsidP="0099513C">
            <w:pPr>
              <w:rPr>
                <w:rFonts w:ascii="Arial" w:hAnsi="Arial" w:cs="Arial"/>
              </w:rPr>
            </w:pPr>
          </w:p>
          <w:p w14:paraId="34BB73F7" w14:textId="77777777" w:rsidR="007703D1" w:rsidRPr="0039155F" w:rsidRDefault="007703D1" w:rsidP="0099513C">
            <w:pPr>
              <w:rPr>
                <w:rFonts w:ascii="Arial" w:hAnsi="Arial" w:cs="Arial"/>
              </w:rPr>
            </w:pPr>
          </w:p>
        </w:tc>
        <w:tc>
          <w:tcPr>
            <w:tcW w:w="2693" w:type="dxa"/>
            <w:tcBorders>
              <w:top w:val="single" w:sz="4" w:space="0" w:color="auto"/>
              <w:left w:val="single" w:sz="4" w:space="0" w:color="auto"/>
              <w:bottom w:val="nil"/>
              <w:right w:val="single" w:sz="4" w:space="0" w:color="auto"/>
            </w:tcBorders>
          </w:tcPr>
          <w:p w14:paraId="165CA971" w14:textId="77777777" w:rsidR="007703D1" w:rsidRPr="00372035" w:rsidRDefault="007703D1" w:rsidP="0099513C">
            <w:pPr>
              <w:rPr>
                <w:rFonts w:ascii="Arial" w:hAnsi="Arial" w:cs="Arial"/>
              </w:rPr>
            </w:pPr>
            <w:r w:rsidRPr="00372035">
              <w:rPr>
                <w:rFonts w:ascii="Arial" w:hAnsi="Arial" w:cs="Arial"/>
              </w:rPr>
              <w:t>Production of original Qualification Certificates and application form.</w:t>
            </w:r>
          </w:p>
        </w:tc>
      </w:tr>
      <w:tr w:rsidR="007703D1" w:rsidRPr="00372035" w14:paraId="7F220C36" w14:textId="77777777" w:rsidTr="0099513C">
        <w:trPr>
          <w:cantSplit/>
          <w:trHeight w:val="732"/>
        </w:trPr>
        <w:tc>
          <w:tcPr>
            <w:tcW w:w="1970" w:type="dxa"/>
            <w:tcBorders>
              <w:top w:val="single" w:sz="4" w:space="0" w:color="auto"/>
              <w:bottom w:val="nil"/>
            </w:tcBorders>
          </w:tcPr>
          <w:p w14:paraId="6CE07066" w14:textId="77777777" w:rsidR="007703D1" w:rsidRDefault="007703D1" w:rsidP="0099513C">
            <w:pPr>
              <w:rPr>
                <w:rFonts w:ascii="Arial" w:hAnsi="Arial" w:cs="Arial"/>
                <w:b/>
              </w:rPr>
            </w:pPr>
            <w:r w:rsidRPr="00372035">
              <w:rPr>
                <w:rFonts w:ascii="Arial" w:hAnsi="Arial" w:cs="Arial"/>
                <w:b/>
              </w:rPr>
              <w:t>Knowledge &amp; Experience</w:t>
            </w:r>
          </w:p>
          <w:p w14:paraId="7944DFC7" w14:textId="77777777" w:rsidR="007703D1" w:rsidRPr="00372035" w:rsidRDefault="007703D1" w:rsidP="0099513C">
            <w:pPr>
              <w:rPr>
                <w:rFonts w:ascii="Arial" w:hAnsi="Arial" w:cs="Arial"/>
              </w:rPr>
            </w:pPr>
          </w:p>
        </w:tc>
        <w:tc>
          <w:tcPr>
            <w:tcW w:w="4252" w:type="dxa"/>
            <w:tcBorders>
              <w:top w:val="single" w:sz="4" w:space="0" w:color="auto"/>
              <w:bottom w:val="nil"/>
            </w:tcBorders>
          </w:tcPr>
          <w:p w14:paraId="6249D6B1" w14:textId="56FD0C77" w:rsidR="007703D1" w:rsidRPr="00947143" w:rsidRDefault="00947143" w:rsidP="007703D1">
            <w:pPr>
              <w:numPr>
                <w:ilvl w:val="0"/>
                <w:numId w:val="35"/>
              </w:numPr>
              <w:ind w:left="357" w:hanging="357"/>
              <w:rPr>
                <w:rFonts w:ascii="Arial" w:hAnsi="Arial" w:cs="Arial"/>
              </w:rPr>
            </w:pPr>
            <w:r w:rsidRPr="00947143">
              <w:rPr>
                <w:rFonts w:ascii="Arial" w:hAnsi="Arial" w:cs="Arial"/>
              </w:rPr>
              <w:t>Significant, relevant experience working in/across Children’s Social Care and Early Help delivering direct interventions to children and families</w:t>
            </w:r>
            <w:r w:rsidR="007703D1" w:rsidRPr="00947143">
              <w:rPr>
                <w:rFonts w:ascii="Arial" w:hAnsi="Arial" w:cs="Arial"/>
              </w:rPr>
              <w:t>.</w:t>
            </w:r>
          </w:p>
        </w:tc>
        <w:tc>
          <w:tcPr>
            <w:tcW w:w="1276" w:type="dxa"/>
            <w:tcBorders>
              <w:top w:val="single" w:sz="4" w:space="0" w:color="auto"/>
              <w:bottom w:val="nil"/>
            </w:tcBorders>
          </w:tcPr>
          <w:p w14:paraId="45BE38D0" w14:textId="77777777" w:rsidR="007703D1" w:rsidRPr="00372035" w:rsidRDefault="007703D1" w:rsidP="007703D1">
            <w:pPr>
              <w:jc w:val="center"/>
              <w:rPr>
                <w:rFonts w:ascii="Arial" w:hAnsi="Arial" w:cs="Arial"/>
              </w:rPr>
            </w:pPr>
            <w:r>
              <w:rPr>
                <w:rFonts w:ascii="Arial" w:hAnsi="Arial" w:cs="Arial"/>
              </w:rPr>
              <w:t>Yes</w:t>
            </w:r>
          </w:p>
        </w:tc>
        <w:tc>
          <w:tcPr>
            <w:tcW w:w="2693" w:type="dxa"/>
            <w:tcBorders>
              <w:top w:val="single" w:sz="4" w:space="0" w:color="auto"/>
              <w:bottom w:val="nil"/>
            </w:tcBorders>
          </w:tcPr>
          <w:p w14:paraId="2D966EB6" w14:textId="77777777" w:rsidR="007703D1" w:rsidRPr="00372035" w:rsidRDefault="007703D1" w:rsidP="0099513C">
            <w:pPr>
              <w:rPr>
                <w:rFonts w:ascii="Arial" w:hAnsi="Arial" w:cs="Arial"/>
              </w:rPr>
            </w:pPr>
            <w:r w:rsidRPr="00372035">
              <w:rPr>
                <w:rFonts w:ascii="Arial" w:hAnsi="Arial" w:cs="Arial"/>
              </w:rPr>
              <w:t>Interview, application form and selection process.</w:t>
            </w:r>
          </w:p>
        </w:tc>
      </w:tr>
      <w:tr w:rsidR="007703D1" w:rsidRPr="00372035" w14:paraId="75A7FAB9" w14:textId="77777777" w:rsidTr="007703D1">
        <w:trPr>
          <w:cantSplit/>
          <w:trHeight w:val="20"/>
        </w:trPr>
        <w:tc>
          <w:tcPr>
            <w:tcW w:w="1970" w:type="dxa"/>
            <w:tcBorders>
              <w:top w:val="nil"/>
              <w:bottom w:val="nil"/>
            </w:tcBorders>
          </w:tcPr>
          <w:p w14:paraId="583B7A7D" w14:textId="77777777" w:rsidR="007703D1" w:rsidRPr="00372035" w:rsidRDefault="007703D1" w:rsidP="0099513C">
            <w:pPr>
              <w:rPr>
                <w:rFonts w:ascii="Arial" w:hAnsi="Arial" w:cs="Arial"/>
                <w:b/>
              </w:rPr>
            </w:pPr>
          </w:p>
        </w:tc>
        <w:tc>
          <w:tcPr>
            <w:tcW w:w="4252" w:type="dxa"/>
            <w:tcBorders>
              <w:top w:val="nil"/>
              <w:bottom w:val="nil"/>
            </w:tcBorders>
          </w:tcPr>
          <w:p w14:paraId="7CD6E573" w14:textId="77777777" w:rsidR="007703D1" w:rsidRPr="0099325C" w:rsidRDefault="007703D1" w:rsidP="007703D1">
            <w:pPr>
              <w:numPr>
                <w:ilvl w:val="0"/>
                <w:numId w:val="25"/>
              </w:numPr>
              <w:rPr>
                <w:rFonts w:ascii="Arial" w:hAnsi="Arial" w:cs="Arial"/>
              </w:rPr>
            </w:pPr>
            <w:r w:rsidRPr="0099325C">
              <w:rPr>
                <w:rFonts w:ascii="Arial" w:hAnsi="Arial" w:cs="Arial"/>
              </w:rPr>
              <w:t>Experience of delivering or overseeing trauma-informed and therapeutic interventions aimed at emotional regulation, attachment, resilience, or relational repair.</w:t>
            </w:r>
          </w:p>
        </w:tc>
        <w:tc>
          <w:tcPr>
            <w:tcW w:w="1276" w:type="dxa"/>
            <w:tcBorders>
              <w:top w:val="nil"/>
              <w:bottom w:val="nil"/>
            </w:tcBorders>
          </w:tcPr>
          <w:p w14:paraId="5B2D5706" w14:textId="77777777" w:rsidR="007703D1" w:rsidRPr="00372035" w:rsidRDefault="007703D1" w:rsidP="007703D1">
            <w:pPr>
              <w:jc w:val="center"/>
              <w:rPr>
                <w:rFonts w:ascii="Arial" w:hAnsi="Arial" w:cs="Arial"/>
                <w:b/>
              </w:rPr>
            </w:pPr>
            <w:r w:rsidRPr="00CF71B1">
              <w:rPr>
                <w:rFonts w:ascii="Arial" w:hAnsi="Arial" w:cs="Arial"/>
              </w:rPr>
              <w:t>Yes</w:t>
            </w:r>
          </w:p>
        </w:tc>
        <w:tc>
          <w:tcPr>
            <w:tcW w:w="2693" w:type="dxa"/>
            <w:tcBorders>
              <w:top w:val="nil"/>
              <w:bottom w:val="nil"/>
            </w:tcBorders>
          </w:tcPr>
          <w:p w14:paraId="757070E5" w14:textId="77777777" w:rsidR="007703D1" w:rsidRPr="00372035" w:rsidRDefault="007703D1" w:rsidP="0099513C">
            <w:pPr>
              <w:rPr>
                <w:rFonts w:ascii="Arial" w:hAnsi="Arial" w:cs="Arial"/>
                <w:b/>
              </w:rPr>
            </w:pPr>
          </w:p>
        </w:tc>
      </w:tr>
      <w:tr w:rsidR="007703D1" w:rsidRPr="00372035" w14:paraId="2797E798" w14:textId="77777777" w:rsidTr="007703D1">
        <w:trPr>
          <w:cantSplit/>
          <w:trHeight w:val="20"/>
        </w:trPr>
        <w:tc>
          <w:tcPr>
            <w:tcW w:w="1970" w:type="dxa"/>
            <w:tcBorders>
              <w:top w:val="nil"/>
              <w:bottom w:val="nil"/>
            </w:tcBorders>
          </w:tcPr>
          <w:p w14:paraId="16BA295E" w14:textId="77777777" w:rsidR="007703D1" w:rsidRDefault="007703D1" w:rsidP="0099513C">
            <w:pPr>
              <w:rPr>
                <w:rFonts w:ascii="Arial" w:hAnsi="Arial" w:cs="Arial"/>
                <w:b/>
              </w:rPr>
            </w:pPr>
          </w:p>
          <w:p w14:paraId="500AA06E" w14:textId="77777777" w:rsidR="007703D1" w:rsidRDefault="007703D1" w:rsidP="0099513C">
            <w:pPr>
              <w:rPr>
                <w:rFonts w:ascii="Arial" w:hAnsi="Arial" w:cs="Arial"/>
                <w:b/>
              </w:rPr>
            </w:pPr>
          </w:p>
          <w:p w14:paraId="617B790A" w14:textId="77777777" w:rsidR="007703D1" w:rsidRDefault="007703D1" w:rsidP="0099513C">
            <w:pPr>
              <w:rPr>
                <w:rFonts w:ascii="Arial" w:hAnsi="Arial" w:cs="Arial"/>
                <w:b/>
              </w:rPr>
            </w:pPr>
          </w:p>
          <w:p w14:paraId="0BD326B2" w14:textId="77777777" w:rsidR="007703D1" w:rsidRDefault="007703D1" w:rsidP="007703D1">
            <w:pPr>
              <w:rPr>
                <w:rFonts w:ascii="Arial" w:hAnsi="Arial" w:cs="Arial"/>
                <w:b/>
              </w:rPr>
            </w:pPr>
            <w:r>
              <w:rPr>
                <w:rFonts w:ascii="Arial" w:hAnsi="Arial" w:cs="Arial"/>
                <w:b/>
              </w:rPr>
              <w:lastRenderedPageBreak/>
              <w:t>Knowledge &amp; Experience</w:t>
            </w:r>
          </w:p>
          <w:p w14:paraId="484A7D06" w14:textId="3E802EE4" w:rsidR="007703D1" w:rsidRPr="00372035" w:rsidRDefault="007703D1" w:rsidP="007703D1">
            <w:pPr>
              <w:rPr>
                <w:rFonts w:ascii="Arial" w:hAnsi="Arial" w:cs="Arial"/>
                <w:b/>
              </w:rPr>
            </w:pPr>
            <w:r>
              <w:rPr>
                <w:rFonts w:ascii="Arial" w:hAnsi="Arial" w:cs="Arial"/>
                <w:b/>
              </w:rPr>
              <w:t>(continued)</w:t>
            </w:r>
          </w:p>
        </w:tc>
        <w:tc>
          <w:tcPr>
            <w:tcW w:w="4252" w:type="dxa"/>
            <w:tcBorders>
              <w:top w:val="nil"/>
              <w:bottom w:val="nil"/>
            </w:tcBorders>
          </w:tcPr>
          <w:p w14:paraId="6CAB25B8" w14:textId="77777777" w:rsidR="007703D1" w:rsidRPr="0099325C" w:rsidRDefault="007703D1" w:rsidP="007703D1">
            <w:pPr>
              <w:numPr>
                <w:ilvl w:val="0"/>
                <w:numId w:val="35"/>
              </w:numPr>
              <w:ind w:left="357" w:hanging="357"/>
              <w:rPr>
                <w:rFonts w:ascii="Arial" w:hAnsi="Arial" w:cs="Arial"/>
              </w:rPr>
            </w:pPr>
            <w:r w:rsidRPr="0099325C">
              <w:rPr>
                <w:rFonts w:ascii="Arial" w:hAnsi="Arial" w:cs="Arial"/>
              </w:rPr>
              <w:lastRenderedPageBreak/>
              <w:t xml:space="preserve">Understanding of therapeutic models such as CBT, DDP, emotionally focused work, or other evidence-informed frameworks </w:t>
            </w:r>
            <w:r w:rsidRPr="0099325C">
              <w:rPr>
                <w:rFonts w:ascii="Arial" w:hAnsi="Arial" w:cs="Arial"/>
              </w:rPr>
              <w:lastRenderedPageBreak/>
              <w:t>relevant to adolescent risk and recovery.</w:t>
            </w:r>
          </w:p>
        </w:tc>
        <w:tc>
          <w:tcPr>
            <w:tcW w:w="1276" w:type="dxa"/>
            <w:tcBorders>
              <w:top w:val="nil"/>
              <w:bottom w:val="nil"/>
            </w:tcBorders>
          </w:tcPr>
          <w:p w14:paraId="7CD2FC2D" w14:textId="77777777" w:rsidR="007703D1" w:rsidRPr="00372035" w:rsidRDefault="007703D1" w:rsidP="007703D1">
            <w:pPr>
              <w:jc w:val="center"/>
              <w:rPr>
                <w:rFonts w:ascii="Arial" w:hAnsi="Arial" w:cs="Arial"/>
                <w:b/>
              </w:rPr>
            </w:pPr>
            <w:r w:rsidRPr="00CF71B1">
              <w:rPr>
                <w:rFonts w:ascii="Arial" w:hAnsi="Arial" w:cs="Arial"/>
              </w:rPr>
              <w:lastRenderedPageBreak/>
              <w:t>Yes</w:t>
            </w:r>
          </w:p>
        </w:tc>
        <w:tc>
          <w:tcPr>
            <w:tcW w:w="2693" w:type="dxa"/>
            <w:tcBorders>
              <w:top w:val="nil"/>
              <w:bottom w:val="nil"/>
            </w:tcBorders>
          </w:tcPr>
          <w:p w14:paraId="6609C53D" w14:textId="77777777" w:rsidR="007703D1" w:rsidRDefault="007703D1" w:rsidP="0099513C">
            <w:pPr>
              <w:rPr>
                <w:rFonts w:ascii="Arial" w:hAnsi="Arial" w:cs="Arial"/>
                <w:b/>
              </w:rPr>
            </w:pPr>
          </w:p>
          <w:p w14:paraId="078CBCA4" w14:textId="77777777" w:rsidR="007703D1" w:rsidRDefault="007703D1" w:rsidP="0099513C">
            <w:pPr>
              <w:rPr>
                <w:rFonts w:ascii="Arial" w:hAnsi="Arial" w:cs="Arial"/>
                <w:b/>
              </w:rPr>
            </w:pPr>
          </w:p>
          <w:p w14:paraId="184433B3" w14:textId="77777777" w:rsidR="007703D1" w:rsidRDefault="007703D1" w:rsidP="0099513C">
            <w:pPr>
              <w:rPr>
                <w:rFonts w:ascii="Arial" w:hAnsi="Arial" w:cs="Arial"/>
                <w:b/>
              </w:rPr>
            </w:pPr>
          </w:p>
          <w:p w14:paraId="1670B727" w14:textId="7D2F0A29" w:rsidR="007703D1" w:rsidRDefault="007703D1" w:rsidP="0099513C">
            <w:pPr>
              <w:rPr>
                <w:rFonts w:ascii="Arial" w:hAnsi="Arial" w:cs="Arial"/>
                <w:b/>
              </w:rPr>
            </w:pPr>
            <w:r w:rsidRPr="00372035">
              <w:rPr>
                <w:rFonts w:ascii="Arial" w:hAnsi="Arial" w:cs="Arial"/>
              </w:rPr>
              <w:lastRenderedPageBreak/>
              <w:t>Interview, application form and selection process.</w:t>
            </w:r>
          </w:p>
          <w:p w14:paraId="45213FC3" w14:textId="77777777" w:rsidR="007703D1" w:rsidRPr="00372035" w:rsidRDefault="007703D1" w:rsidP="0099513C">
            <w:pPr>
              <w:rPr>
                <w:rFonts w:ascii="Arial" w:hAnsi="Arial" w:cs="Arial"/>
                <w:b/>
              </w:rPr>
            </w:pPr>
          </w:p>
        </w:tc>
      </w:tr>
      <w:tr w:rsidR="007703D1" w:rsidRPr="00372035" w14:paraId="13B50924" w14:textId="77777777" w:rsidTr="007703D1">
        <w:trPr>
          <w:cantSplit/>
          <w:trHeight w:val="20"/>
        </w:trPr>
        <w:tc>
          <w:tcPr>
            <w:tcW w:w="1970" w:type="dxa"/>
            <w:tcBorders>
              <w:top w:val="nil"/>
              <w:bottom w:val="nil"/>
            </w:tcBorders>
          </w:tcPr>
          <w:p w14:paraId="099C7E33" w14:textId="77777777" w:rsidR="007703D1" w:rsidRDefault="007703D1" w:rsidP="0099513C">
            <w:pPr>
              <w:rPr>
                <w:rFonts w:ascii="Arial" w:hAnsi="Arial" w:cs="Arial"/>
                <w:b/>
              </w:rPr>
            </w:pPr>
          </w:p>
          <w:p w14:paraId="53A2250C" w14:textId="77777777" w:rsidR="007703D1" w:rsidRPr="00372035" w:rsidRDefault="007703D1" w:rsidP="0099513C">
            <w:pPr>
              <w:rPr>
                <w:rFonts w:ascii="Arial" w:hAnsi="Arial" w:cs="Arial"/>
                <w:b/>
              </w:rPr>
            </w:pPr>
          </w:p>
        </w:tc>
        <w:tc>
          <w:tcPr>
            <w:tcW w:w="4252" w:type="dxa"/>
            <w:tcBorders>
              <w:top w:val="nil"/>
              <w:bottom w:val="nil"/>
            </w:tcBorders>
          </w:tcPr>
          <w:p w14:paraId="0E7411E2" w14:textId="77777777" w:rsidR="007703D1" w:rsidRPr="0099325C" w:rsidRDefault="007703D1" w:rsidP="007703D1">
            <w:pPr>
              <w:numPr>
                <w:ilvl w:val="0"/>
                <w:numId w:val="35"/>
              </w:numPr>
              <w:ind w:left="357" w:hanging="357"/>
              <w:rPr>
                <w:rFonts w:ascii="Arial" w:hAnsi="Arial" w:cs="Arial"/>
              </w:rPr>
            </w:pPr>
            <w:r>
              <w:rPr>
                <w:rFonts w:ascii="Arial" w:hAnsi="Arial" w:cs="Arial"/>
              </w:rPr>
              <w:t xml:space="preserve">Experience of </w:t>
            </w:r>
            <w:r w:rsidRPr="0099325C">
              <w:rPr>
                <w:rFonts w:ascii="Arial" w:hAnsi="Arial" w:cs="Arial"/>
              </w:rPr>
              <w:t>support</w:t>
            </w:r>
            <w:r>
              <w:rPr>
                <w:rFonts w:ascii="Arial" w:hAnsi="Arial" w:cs="Arial"/>
              </w:rPr>
              <w:t>ing</w:t>
            </w:r>
            <w:r w:rsidRPr="0099325C">
              <w:rPr>
                <w:rFonts w:ascii="Arial" w:hAnsi="Arial" w:cs="Arial"/>
              </w:rPr>
              <w:t xml:space="preserve"> staff to deliver or embed therapeutic approaches in their direct work with young people and families.</w:t>
            </w:r>
          </w:p>
        </w:tc>
        <w:tc>
          <w:tcPr>
            <w:tcW w:w="1276" w:type="dxa"/>
            <w:tcBorders>
              <w:top w:val="nil"/>
              <w:bottom w:val="nil"/>
            </w:tcBorders>
          </w:tcPr>
          <w:p w14:paraId="15DEBA62" w14:textId="77777777" w:rsidR="007703D1" w:rsidRPr="00372035" w:rsidRDefault="007703D1" w:rsidP="007703D1">
            <w:pPr>
              <w:ind w:left="357"/>
              <w:rPr>
                <w:rFonts w:ascii="Arial" w:hAnsi="Arial" w:cs="Arial"/>
                <w:b/>
              </w:rPr>
            </w:pPr>
            <w:r w:rsidRPr="00CF71B1">
              <w:rPr>
                <w:rFonts w:ascii="Arial" w:hAnsi="Arial" w:cs="Arial"/>
              </w:rPr>
              <w:t>Yes</w:t>
            </w:r>
          </w:p>
        </w:tc>
        <w:tc>
          <w:tcPr>
            <w:tcW w:w="2693" w:type="dxa"/>
            <w:tcBorders>
              <w:top w:val="nil"/>
              <w:bottom w:val="nil"/>
            </w:tcBorders>
          </w:tcPr>
          <w:p w14:paraId="1CA10CAF" w14:textId="77777777" w:rsidR="007703D1" w:rsidRDefault="007703D1" w:rsidP="0099513C">
            <w:pPr>
              <w:rPr>
                <w:rFonts w:ascii="Arial" w:hAnsi="Arial" w:cs="Arial"/>
                <w:b/>
              </w:rPr>
            </w:pPr>
          </w:p>
          <w:p w14:paraId="69704933" w14:textId="77777777" w:rsidR="007703D1" w:rsidRPr="00372035" w:rsidRDefault="007703D1" w:rsidP="0099513C">
            <w:pPr>
              <w:rPr>
                <w:rFonts w:ascii="Arial" w:hAnsi="Arial" w:cs="Arial"/>
                <w:b/>
              </w:rPr>
            </w:pPr>
          </w:p>
        </w:tc>
      </w:tr>
      <w:tr w:rsidR="007703D1" w:rsidRPr="00372035" w14:paraId="4696F236" w14:textId="77777777" w:rsidTr="007703D1">
        <w:trPr>
          <w:cantSplit/>
          <w:trHeight w:val="20"/>
        </w:trPr>
        <w:tc>
          <w:tcPr>
            <w:tcW w:w="1970" w:type="dxa"/>
            <w:tcBorders>
              <w:top w:val="nil"/>
              <w:bottom w:val="nil"/>
            </w:tcBorders>
          </w:tcPr>
          <w:p w14:paraId="76C07142" w14:textId="3038BDB9" w:rsidR="007703D1" w:rsidRPr="00372035" w:rsidRDefault="007703D1" w:rsidP="0099513C">
            <w:pPr>
              <w:rPr>
                <w:rFonts w:ascii="Arial" w:hAnsi="Arial" w:cs="Arial"/>
                <w:b/>
              </w:rPr>
            </w:pPr>
          </w:p>
        </w:tc>
        <w:tc>
          <w:tcPr>
            <w:tcW w:w="4252" w:type="dxa"/>
            <w:tcBorders>
              <w:top w:val="nil"/>
              <w:bottom w:val="nil"/>
            </w:tcBorders>
          </w:tcPr>
          <w:p w14:paraId="4FC5DC0C" w14:textId="77777777" w:rsidR="007703D1" w:rsidRPr="0099325C" w:rsidRDefault="007703D1" w:rsidP="007703D1">
            <w:pPr>
              <w:numPr>
                <w:ilvl w:val="0"/>
                <w:numId w:val="35"/>
              </w:numPr>
              <w:ind w:left="357" w:hanging="357"/>
              <w:rPr>
                <w:rFonts w:ascii="Arial" w:hAnsi="Arial" w:cs="Arial"/>
              </w:rPr>
            </w:pPr>
            <w:r w:rsidRPr="0099325C">
              <w:rPr>
                <w:rFonts w:ascii="Arial" w:hAnsi="Arial" w:cs="Arial"/>
              </w:rPr>
              <w:t>Experience of working in or alongside multi-agency teams to plan and coordinate intervention for children in crisis or at risk of care entry.</w:t>
            </w:r>
          </w:p>
        </w:tc>
        <w:tc>
          <w:tcPr>
            <w:tcW w:w="1276" w:type="dxa"/>
            <w:tcBorders>
              <w:top w:val="nil"/>
              <w:bottom w:val="nil"/>
            </w:tcBorders>
          </w:tcPr>
          <w:p w14:paraId="7497A7ED" w14:textId="77777777" w:rsidR="007703D1" w:rsidRPr="00CF71B1" w:rsidRDefault="007703D1" w:rsidP="007703D1">
            <w:pPr>
              <w:jc w:val="center"/>
              <w:rPr>
                <w:rFonts w:ascii="Arial" w:hAnsi="Arial" w:cs="Arial"/>
              </w:rPr>
            </w:pPr>
            <w:r w:rsidRPr="00CF71B1">
              <w:rPr>
                <w:rFonts w:ascii="Arial" w:hAnsi="Arial" w:cs="Arial"/>
              </w:rPr>
              <w:t>Yes</w:t>
            </w:r>
          </w:p>
        </w:tc>
        <w:tc>
          <w:tcPr>
            <w:tcW w:w="2693" w:type="dxa"/>
            <w:tcBorders>
              <w:top w:val="nil"/>
              <w:bottom w:val="nil"/>
            </w:tcBorders>
          </w:tcPr>
          <w:p w14:paraId="79121AB1" w14:textId="5F2AA564" w:rsidR="007703D1" w:rsidRPr="00372035" w:rsidRDefault="007703D1" w:rsidP="0099513C">
            <w:pPr>
              <w:rPr>
                <w:rFonts w:ascii="Arial" w:hAnsi="Arial" w:cs="Arial"/>
                <w:b/>
              </w:rPr>
            </w:pPr>
          </w:p>
        </w:tc>
      </w:tr>
      <w:tr w:rsidR="007703D1" w:rsidRPr="00372035" w14:paraId="3E73B464" w14:textId="77777777" w:rsidTr="0099513C">
        <w:trPr>
          <w:cantSplit/>
          <w:trHeight w:val="20"/>
        </w:trPr>
        <w:tc>
          <w:tcPr>
            <w:tcW w:w="1970" w:type="dxa"/>
            <w:tcBorders>
              <w:top w:val="nil"/>
              <w:bottom w:val="nil"/>
            </w:tcBorders>
          </w:tcPr>
          <w:p w14:paraId="27D6C97A" w14:textId="77777777" w:rsidR="007703D1" w:rsidRDefault="007703D1" w:rsidP="0099513C">
            <w:pPr>
              <w:rPr>
                <w:rFonts w:ascii="Arial" w:hAnsi="Arial" w:cs="Arial"/>
                <w:b/>
              </w:rPr>
            </w:pPr>
          </w:p>
          <w:p w14:paraId="75FC0836" w14:textId="77777777" w:rsidR="007703D1" w:rsidRDefault="007703D1" w:rsidP="0099513C">
            <w:pPr>
              <w:rPr>
                <w:rFonts w:ascii="Arial" w:hAnsi="Arial" w:cs="Arial"/>
                <w:b/>
              </w:rPr>
            </w:pPr>
          </w:p>
          <w:p w14:paraId="60D3F6FA" w14:textId="77777777" w:rsidR="007703D1" w:rsidRDefault="007703D1" w:rsidP="0099513C">
            <w:pPr>
              <w:rPr>
                <w:rFonts w:ascii="Arial" w:hAnsi="Arial" w:cs="Arial"/>
                <w:b/>
              </w:rPr>
            </w:pPr>
          </w:p>
          <w:p w14:paraId="3EB6BC4C" w14:textId="77777777" w:rsidR="007703D1" w:rsidRDefault="007703D1" w:rsidP="0099513C">
            <w:pPr>
              <w:rPr>
                <w:rFonts w:ascii="Arial" w:hAnsi="Arial" w:cs="Arial"/>
                <w:b/>
              </w:rPr>
            </w:pPr>
          </w:p>
          <w:p w14:paraId="03628388" w14:textId="77777777" w:rsidR="007703D1" w:rsidRDefault="007703D1" w:rsidP="0099513C">
            <w:pPr>
              <w:rPr>
                <w:rFonts w:ascii="Arial" w:hAnsi="Arial" w:cs="Arial"/>
                <w:b/>
              </w:rPr>
            </w:pPr>
          </w:p>
          <w:p w14:paraId="755CBCAA" w14:textId="77777777" w:rsidR="007703D1" w:rsidRDefault="007703D1" w:rsidP="0099513C">
            <w:pPr>
              <w:rPr>
                <w:rFonts w:ascii="Arial" w:hAnsi="Arial" w:cs="Arial"/>
                <w:b/>
              </w:rPr>
            </w:pPr>
          </w:p>
          <w:p w14:paraId="01BEB1CF" w14:textId="77777777" w:rsidR="007703D1" w:rsidRPr="00372035" w:rsidRDefault="007703D1" w:rsidP="0099513C">
            <w:pPr>
              <w:rPr>
                <w:rFonts w:ascii="Arial" w:hAnsi="Arial" w:cs="Arial"/>
                <w:b/>
              </w:rPr>
            </w:pPr>
          </w:p>
        </w:tc>
        <w:tc>
          <w:tcPr>
            <w:tcW w:w="4252" w:type="dxa"/>
            <w:tcBorders>
              <w:top w:val="nil"/>
              <w:bottom w:val="nil"/>
            </w:tcBorders>
          </w:tcPr>
          <w:p w14:paraId="0BB802FB" w14:textId="77777777" w:rsidR="007703D1" w:rsidRDefault="007703D1" w:rsidP="007703D1">
            <w:pPr>
              <w:numPr>
                <w:ilvl w:val="0"/>
                <w:numId w:val="35"/>
              </w:numPr>
              <w:ind w:left="357" w:hanging="357"/>
              <w:rPr>
                <w:rFonts w:ascii="Arial" w:hAnsi="Arial" w:cs="Arial"/>
              </w:rPr>
            </w:pPr>
            <w:r w:rsidRPr="0099325C">
              <w:rPr>
                <w:rFonts w:ascii="Arial" w:hAnsi="Arial" w:cs="Arial"/>
              </w:rPr>
              <w:t xml:space="preserve">Experience of contributing to psychological formulation, reflective practice, or complex risk assessment with clinical or specialist input. </w:t>
            </w:r>
          </w:p>
          <w:p w14:paraId="2D57142E" w14:textId="77777777" w:rsidR="007703D1" w:rsidRPr="0099325C" w:rsidRDefault="007703D1" w:rsidP="007703D1">
            <w:pPr>
              <w:numPr>
                <w:ilvl w:val="0"/>
                <w:numId w:val="35"/>
              </w:numPr>
              <w:ind w:left="357" w:hanging="357"/>
              <w:rPr>
                <w:rFonts w:ascii="Arial" w:hAnsi="Arial" w:cs="Arial"/>
              </w:rPr>
            </w:pPr>
            <w:r w:rsidRPr="0099325C">
              <w:rPr>
                <w:rFonts w:ascii="Arial" w:hAnsi="Arial" w:cs="Arial"/>
              </w:rPr>
              <w:t>Familiarity with safeguarding legislation, care and support planning, and contextual safeguarding principles.</w:t>
            </w:r>
          </w:p>
        </w:tc>
        <w:tc>
          <w:tcPr>
            <w:tcW w:w="1276" w:type="dxa"/>
            <w:tcBorders>
              <w:top w:val="nil"/>
              <w:bottom w:val="nil"/>
            </w:tcBorders>
          </w:tcPr>
          <w:p w14:paraId="00ADEDA4" w14:textId="77777777" w:rsidR="007703D1" w:rsidRDefault="007703D1" w:rsidP="007703D1">
            <w:pPr>
              <w:jc w:val="center"/>
              <w:rPr>
                <w:rFonts w:ascii="Arial" w:hAnsi="Arial" w:cs="Arial"/>
              </w:rPr>
            </w:pPr>
            <w:r w:rsidRPr="00CF71B1">
              <w:rPr>
                <w:rFonts w:ascii="Arial" w:hAnsi="Arial" w:cs="Arial"/>
              </w:rPr>
              <w:t>Yes</w:t>
            </w:r>
          </w:p>
        </w:tc>
        <w:tc>
          <w:tcPr>
            <w:tcW w:w="2693" w:type="dxa"/>
            <w:tcBorders>
              <w:top w:val="nil"/>
              <w:bottom w:val="nil"/>
            </w:tcBorders>
          </w:tcPr>
          <w:p w14:paraId="2B825501" w14:textId="77777777" w:rsidR="007703D1" w:rsidRDefault="007703D1" w:rsidP="0099513C">
            <w:pPr>
              <w:rPr>
                <w:rFonts w:ascii="Arial" w:hAnsi="Arial" w:cs="Arial"/>
              </w:rPr>
            </w:pPr>
          </w:p>
          <w:p w14:paraId="4203CDD6" w14:textId="77777777" w:rsidR="007703D1" w:rsidRDefault="007703D1" w:rsidP="0099513C">
            <w:pPr>
              <w:rPr>
                <w:rFonts w:ascii="Arial" w:hAnsi="Arial" w:cs="Arial"/>
              </w:rPr>
            </w:pPr>
          </w:p>
          <w:p w14:paraId="26FC567F" w14:textId="77777777" w:rsidR="007703D1" w:rsidRDefault="007703D1" w:rsidP="0099513C">
            <w:pPr>
              <w:rPr>
                <w:rFonts w:ascii="Arial" w:hAnsi="Arial" w:cs="Arial"/>
              </w:rPr>
            </w:pPr>
          </w:p>
          <w:p w14:paraId="398F121D" w14:textId="77777777" w:rsidR="007703D1" w:rsidRDefault="007703D1" w:rsidP="0099513C">
            <w:pPr>
              <w:rPr>
                <w:rFonts w:ascii="Arial" w:hAnsi="Arial" w:cs="Arial"/>
              </w:rPr>
            </w:pPr>
          </w:p>
          <w:p w14:paraId="40B6C36B" w14:textId="77777777" w:rsidR="007703D1" w:rsidRPr="00372035" w:rsidRDefault="007703D1" w:rsidP="0099513C">
            <w:pPr>
              <w:rPr>
                <w:rFonts w:ascii="Arial" w:hAnsi="Arial" w:cs="Arial"/>
              </w:rPr>
            </w:pPr>
          </w:p>
        </w:tc>
      </w:tr>
      <w:tr w:rsidR="007703D1" w:rsidRPr="00372035" w14:paraId="62C4CFEB" w14:textId="77777777" w:rsidTr="0099513C">
        <w:trPr>
          <w:cantSplit/>
          <w:trHeight w:val="60"/>
        </w:trPr>
        <w:tc>
          <w:tcPr>
            <w:tcW w:w="1970" w:type="dxa"/>
            <w:tcBorders>
              <w:top w:val="nil"/>
              <w:bottom w:val="nil"/>
            </w:tcBorders>
          </w:tcPr>
          <w:p w14:paraId="77DC35F8" w14:textId="77777777" w:rsidR="007703D1" w:rsidRPr="00372035" w:rsidRDefault="007703D1" w:rsidP="0099513C">
            <w:pPr>
              <w:rPr>
                <w:rFonts w:ascii="Arial" w:hAnsi="Arial" w:cs="Arial"/>
                <w:b/>
              </w:rPr>
            </w:pPr>
          </w:p>
        </w:tc>
        <w:tc>
          <w:tcPr>
            <w:tcW w:w="4252" w:type="dxa"/>
            <w:tcBorders>
              <w:top w:val="nil"/>
              <w:bottom w:val="nil"/>
            </w:tcBorders>
          </w:tcPr>
          <w:p w14:paraId="560F5C89" w14:textId="77777777" w:rsidR="007703D1" w:rsidRPr="0099325C" w:rsidRDefault="007703D1" w:rsidP="0099513C">
            <w:pPr>
              <w:rPr>
                <w:rFonts w:ascii="Arial" w:hAnsi="Arial" w:cs="Arial"/>
              </w:rPr>
            </w:pPr>
          </w:p>
        </w:tc>
        <w:tc>
          <w:tcPr>
            <w:tcW w:w="1276" w:type="dxa"/>
            <w:tcBorders>
              <w:top w:val="nil"/>
              <w:bottom w:val="nil"/>
            </w:tcBorders>
          </w:tcPr>
          <w:p w14:paraId="265DCDE9" w14:textId="77777777" w:rsidR="007703D1" w:rsidRPr="00A065E9" w:rsidRDefault="007703D1" w:rsidP="0099513C">
            <w:pPr>
              <w:jc w:val="center"/>
              <w:rPr>
                <w:rFonts w:ascii="Arial" w:hAnsi="Arial" w:cs="Arial"/>
              </w:rPr>
            </w:pPr>
          </w:p>
        </w:tc>
        <w:tc>
          <w:tcPr>
            <w:tcW w:w="2693" w:type="dxa"/>
            <w:tcBorders>
              <w:top w:val="nil"/>
              <w:bottom w:val="nil"/>
            </w:tcBorders>
          </w:tcPr>
          <w:p w14:paraId="77B12AD3" w14:textId="77777777" w:rsidR="007703D1" w:rsidRPr="00372035" w:rsidRDefault="007703D1" w:rsidP="0099513C">
            <w:pPr>
              <w:rPr>
                <w:rFonts w:ascii="Arial" w:hAnsi="Arial" w:cs="Arial"/>
                <w:b/>
              </w:rPr>
            </w:pPr>
          </w:p>
        </w:tc>
      </w:tr>
      <w:tr w:rsidR="007703D1" w:rsidRPr="00372035" w14:paraId="6EF79A22" w14:textId="77777777" w:rsidTr="0099513C">
        <w:trPr>
          <w:cantSplit/>
          <w:trHeight w:val="940"/>
        </w:trPr>
        <w:tc>
          <w:tcPr>
            <w:tcW w:w="1970" w:type="dxa"/>
            <w:tcBorders>
              <w:top w:val="single" w:sz="4" w:space="0" w:color="auto"/>
              <w:left w:val="single" w:sz="4" w:space="0" w:color="auto"/>
              <w:bottom w:val="nil"/>
              <w:right w:val="single" w:sz="4" w:space="0" w:color="auto"/>
            </w:tcBorders>
          </w:tcPr>
          <w:p w14:paraId="33696089" w14:textId="77777777" w:rsidR="007703D1" w:rsidRPr="00372035" w:rsidRDefault="007703D1" w:rsidP="0099513C">
            <w:pPr>
              <w:rPr>
                <w:rFonts w:ascii="Arial" w:hAnsi="Arial" w:cs="Arial"/>
                <w:b/>
              </w:rPr>
            </w:pPr>
            <w:r w:rsidRPr="00372035">
              <w:rPr>
                <w:rFonts w:ascii="Arial" w:hAnsi="Arial" w:cs="Arial"/>
                <w:b/>
              </w:rPr>
              <w:t>Skills &amp; Personal Qualities</w:t>
            </w:r>
          </w:p>
        </w:tc>
        <w:tc>
          <w:tcPr>
            <w:tcW w:w="4252" w:type="dxa"/>
            <w:tcBorders>
              <w:top w:val="single" w:sz="4" w:space="0" w:color="auto"/>
              <w:left w:val="single" w:sz="4" w:space="0" w:color="auto"/>
              <w:bottom w:val="nil"/>
              <w:right w:val="single" w:sz="4" w:space="0" w:color="auto"/>
            </w:tcBorders>
          </w:tcPr>
          <w:p w14:paraId="6CA92C67" w14:textId="77777777" w:rsidR="007703D1" w:rsidRPr="0099325C" w:rsidRDefault="007703D1" w:rsidP="007703D1">
            <w:pPr>
              <w:pStyle w:val="ListParagraph"/>
              <w:numPr>
                <w:ilvl w:val="0"/>
                <w:numId w:val="37"/>
              </w:numPr>
              <w:ind w:left="320" w:hanging="283"/>
              <w:contextualSpacing w:val="0"/>
              <w:rPr>
                <w:rFonts w:ascii="Arial" w:hAnsi="Arial" w:cs="Arial"/>
              </w:rPr>
            </w:pPr>
            <w:r w:rsidRPr="0099325C">
              <w:rPr>
                <w:rFonts w:ascii="Arial" w:hAnsi="Arial" w:cs="Arial"/>
              </w:rPr>
              <w:t>Ability to take a leadership role in relation to staff and service delivery.</w:t>
            </w:r>
          </w:p>
        </w:tc>
        <w:tc>
          <w:tcPr>
            <w:tcW w:w="1276" w:type="dxa"/>
            <w:tcBorders>
              <w:top w:val="single" w:sz="4" w:space="0" w:color="auto"/>
              <w:left w:val="single" w:sz="4" w:space="0" w:color="auto"/>
              <w:bottom w:val="nil"/>
              <w:right w:val="single" w:sz="4" w:space="0" w:color="auto"/>
            </w:tcBorders>
          </w:tcPr>
          <w:p w14:paraId="311953F2" w14:textId="77777777" w:rsidR="007703D1" w:rsidRPr="00372035" w:rsidRDefault="007703D1" w:rsidP="007703D1">
            <w:pPr>
              <w:jc w:val="center"/>
              <w:rPr>
                <w:rFonts w:ascii="Arial" w:hAnsi="Arial" w:cs="Arial"/>
              </w:rPr>
            </w:pPr>
            <w:r>
              <w:rPr>
                <w:rFonts w:ascii="Arial" w:hAnsi="Arial" w:cs="Arial"/>
              </w:rPr>
              <w:t>Yes</w:t>
            </w:r>
          </w:p>
        </w:tc>
        <w:tc>
          <w:tcPr>
            <w:tcW w:w="2693" w:type="dxa"/>
            <w:tcBorders>
              <w:top w:val="single" w:sz="4" w:space="0" w:color="auto"/>
              <w:left w:val="single" w:sz="4" w:space="0" w:color="auto"/>
              <w:bottom w:val="nil"/>
              <w:right w:val="single" w:sz="4" w:space="0" w:color="auto"/>
            </w:tcBorders>
          </w:tcPr>
          <w:p w14:paraId="33B62D60" w14:textId="77777777" w:rsidR="007703D1" w:rsidRPr="00372035" w:rsidRDefault="007703D1" w:rsidP="0099513C">
            <w:pPr>
              <w:tabs>
                <w:tab w:val="left" w:pos="388"/>
                <w:tab w:val="left" w:pos="530"/>
              </w:tabs>
              <w:spacing w:after="120"/>
              <w:rPr>
                <w:rFonts w:ascii="Arial" w:hAnsi="Arial" w:cs="Arial"/>
              </w:rPr>
            </w:pPr>
            <w:r w:rsidRPr="00372035">
              <w:rPr>
                <w:rFonts w:ascii="Arial" w:hAnsi="Arial" w:cs="Arial"/>
              </w:rPr>
              <w:t>Interview, application form, and selection process.</w:t>
            </w:r>
          </w:p>
        </w:tc>
      </w:tr>
      <w:tr w:rsidR="007703D1" w:rsidRPr="00372035" w14:paraId="56C3AF1B" w14:textId="77777777" w:rsidTr="0099513C">
        <w:trPr>
          <w:cantSplit/>
          <w:trHeight w:val="351"/>
        </w:trPr>
        <w:tc>
          <w:tcPr>
            <w:tcW w:w="1970" w:type="dxa"/>
            <w:tcBorders>
              <w:top w:val="nil"/>
              <w:left w:val="single" w:sz="4" w:space="0" w:color="auto"/>
              <w:bottom w:val="nil"/>
              <w:right w:val="single" w:sz="4" w:space="0" w:color="auto"/>
            </w:tcBorders>
          </w:tcPr>
          <w:p w14:paraId="2BE0F786" w14:textId="65D3B46D"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70849C2E" w14:textId="77777777" w:rsidR="007703D1" w:rsidRPr="0099325C" w:rsidRDefault="007703D1" w:rsidP="007703D1">
            <w:pPr>
              <w:pStyle w:val="ListParagraph"/>
              <w:numPr>
                <w:ilvl w:val="0"/>
                <w:numId w:val="37"/>
              </w:numPr>
              <w:ind w:left="320" w:hanging="283"/>
              <w:contextualSpacing w:val="0"/>
              <w:rPr>
                <w:rFonts w:ascii="Arial" w:hAnsi="Arial" w:cs="Arial"/>
              </w:rPr>
            </w:pPr>
            <w:r w:rsidRPr="0099325C">
              <w:rPr>
                <w:rFonts w:ascii="Arial" w:hAnsi="Arial" w:cs="Arial"/>
              </w:rPr>
              <w:t>Ability to form constructive working relationships with colleagues and other agencies.</w:t>
            </w:r>
          </w:p>
        </w:tc>
        <w:tc>
          <w:tcPr>
            <w:tcW w:w="1276" w:type="dxa"/>
            <w:tcBorders>
              <w:top w:val="nil"/>
              <w:left w:val="single" w:sz="4" w:space="0" w:color="auto"/>
              <w:bottom w:val="nil"/>
              <w:right w:val="single" w:sz="4" w:space="0" w:color="auto"/>
            </w:tcBorders>
          </w:tcPr>
          <w:p w14:paraId="2A687C03" w14:textId="77777777" w:rsidR="007703D1" w:rsidRPr="00372035" w:rsidRDefault="007703D1" w:rsidP="007703D1">
            <w:pPr>
              <w:jc w:val="center"/>
              <w:rPr>
                <w:rFonts w:ascii="Arial" w:hAnsi="Arial" w:cs="Arial"/>
              </w:rPr>
            </w:pPr>
          </w:p>
        </w:tc>
        <w:tc>
          <w:tcPr>
            <w:tcW w:w="2693" w:type="dxa"/>
            <w:tcBorders>
              <w:top w:val="nil"/>
              <w:left w:val="single" w:sz="4" w:space="0" w:color="auto"/>
              <w:bottom w:val="nil"/>
              <w:right w:val="single" w:sz="4" w:space="0" w:color="auto"/>
            </w:tcBorders>
          </w:tcPr>
          <w:p w14:paraId="056A36C4" w14:textId="77777777" w:rsidR="007703D1" w:rsidRPr="00372035" w:rsidRDefault="007703D1" w:rsidP="0099513C">
            <w:pPr>
              <w:rPr>
                <w:rFonts w:ascii="Arial" w:hAnsi="Arial" w:cs="Arial"/>
              </w:rPr>
            </w:pPr>
          </w:p>
        </w:tc>
      </w:tr>
      <w:tr w:rsidR="007703D1" w:rsidRPr="00372035" w14:paraId="3A26D135" w14:textId="77777777" w:rsidTr="0099513C">
        <w:trPr>
          <w:cantSplit/>
          <w:trHeight w:val="227"/>
        </w:trPr>
        <w:tc>
          <w:tcPr>
            <w:tcW w:w="1970" w:type="dxa"/>
            <w:tcBorders>
              <w:top w:val="nil"/>
              <w:left w:val="single" w:sz="4" w:space="0" w:color="auto"/>
              <w:bottom w:val="nil"/>
              <w:right w:val="single" w:sz="4" w:space="0" w:color="auto"/>
            </w:tcBorders>
          </w:tcPr>
          <w:p w14:paraId="2C21779A" w14:textId="77777777"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1AF60BCA"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Ability to communicate clearly and effectively.</w:t>
            </w:r>
          </w:p>
        </w:tc>
        <w:tc>
          <w:tcPr>
            <w:tcW w:w="1276" w:type="dxa"/>
            <w:tcBorders>
              <w:top w:val="nil"/>
              <w:left w:val="single" w:sz="4" w:space="0" w:color="auto"/>
              <w:bottom w:val="nil"/>
              <w:right w:val="single" w:sz="4" w:space="0" w:color="auto"/>
            </w:tcBorders>
          </w:tcPr>
          <w:p w14:paraId="6C2F0ABD" w14:textId="77777777" w:rsidR="007703D1" w:rsidRPr="00372035" w:rsidRDefault="007703D1" w:rsidP="007703D1">
            <w:pPr>
              <w:jc w:val="center"/>
              <w:rPr>
                <w:rFonts w:ascii="Arial" w:hAnsi="Arial" w:cs="Arial"/>
              </w:rPr>
            </w:pPr>
          </w:p>
        </w:tc>
        <w:tc>
          <w:tcPr>
            <w:tcW w:w="2693" w:type="dxa"/>
            <w:tcBorders>
              <w:top w:val="nil"/>
              <w:left w:val="single" w:sz="4" w:space="0" w:color="auto"/>
              <w:bottom w:val="nil"/>
              <w:right w:val="single" w:sz="4" w:space="0" w:color="auto"/>
            </w:tcBorders>
          </w:tcPr>
          <w:p w14:paraId="63BBE400" w14:textId="77777777" w:rsidR="007703D1" w:rsidRPr="00372035" w:rsidRDefault="007703D1" w:rsidP="0099513C">
            <w:pPr>
              <w:rPr>
                <w:rFonts w:ascii="Arial" w:hAnsi="Arial" w:cs="Arial"/>
              </w:rPr>
            </w:pPr>
          </w:p>
        </w:tc>
      </w:tr>
      <w:tr w:rsidR="007703D1" w:rsidRPr="00372035" w14:paraId="44C88EC7" w14:textId="77777777" w:rsidTr="0099513C">
        <w:trPr>
          <w:cantSplit/>
          <w:trHeight w:val="227"/>
        </w:trPr>
        <w:tc>
          <w:tcPr>
            <w:tcW w:w="1970" w:type="dxa"/>
            <w:tcBorders>
              <w:top w:val="nil"/>
              <w:left w:val="single" w:sz="4" w:space="0" w:color="auto"/>
              <w:bottom w:val="nil"/>
              <w:right w:val="single" w:sz="4" w:space="0" w:color="auto"/>
            </w:tcBorders>
          </w:tcPr>
          <w:p w14:paraId="7E34A5BB" w14:textId="77777777"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44C70213"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Ability to demonstrate good organisational skills.</w:t>
            </w:r>
          </w:p>
        </w:tc>
        <w:tc>
          <w:tcPr>
            <w:tcW w:w="1276" w:type="dxa"/>
            <w:tcBorders>
              <w:top w:val="nil"/>
              <w:left w:val="single" w:sz="4" w:space="0" w:color="auto"/>
              <w:bottom w:val="nil"/>
              <w:right w:val="single" w:sz="4" w:space="0" w:color="auto"/>
            </w:tcBorders>
          </w:tcPr>
          <w:p w14:paraId="21A77895" w14:textId="77777777" w:rsidR="007703D1" w:rsidRPr="00372035" w:rsidRDefault="007703D1" w:rsidP="007703D1">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30C9B243" w14:textId="77777777" w:rsidR="007703D1" w:rsidRPr="00372035" w:rsidRDefault="007703D1" w:rsidP="0099513C">
            <w:pPr>
              <w:rPr>
                <w:rFonts w:ascii="Arial" w:hAnsi="Arial" w:cs="Arial"/>
              </w:rPr>
            </w:pPr>
          </w:p>
        </w:tc>
      </w:tr>
      <w:tr w:rsidR="007703D1" w:rsidRPr="00372035" w14:paraId="67E774D7" w14:textId="77777777" w:rsidTr="0099513C">
        <w:trPr>
          <w:cantSplit/>
          <w:trHeight w:val="227"/>
        </w:trPr>
        <w:tc>
          <w:tcPr>
            <w:tcW w:w="1970" w:type="dxa"/>
            <w:tcBorders>
              <w:top w:val="nil"/>
              <w:left w:val="single" w:sz="4" w:space="0" w:color="auto"/>
              <w:bottom w:val="nil"/>
              <w:right w:val="single" w:sz="4" w:space="0" w:color="auto"/>
            </w:tcBorders>
          </w:tcPr>
          <w:p w14:paraId="5D1A4B59" w14:textId="77777777"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54C9741E"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Good IT Skills</w:t>
            </w:r>
          </w:p>
        </w:tc>
        <w:tc>
          <w:tcPr>
            <w:tcW w:w="1276" w:type="dxa"/>
            <w:tcBorders>
              <w:top w:val="nil"/>
              <w:left w:val="single" w:sz="4" w:space="0" w:color="auto"/>
              <w:bottom w:val="nil"/>
              <w:right w:val="single" w:sz="4" w:space="0" w:color="auto"/>
            </w:tcBorders>
          </w:tcPr>
          <w:p w14:paraId="4F78741F" w14:textId="77777777" w:rsidR="007703D1" w:rsidRPr="00372035" w:rsidRDefault="007703D1" w:rsidP="007703D1">
            <w:pPr>
              <w:jc w:val="center"/>
              <w:rPr>
                <w:rFonts w:ascii="Arial" w:hAnsi="Arial" w:cs="Arial"/>
              </w:rPr>
            </w:pPr>
          </w:p>
        </w:tc>
        <w:tc>
          <w:tcPr>
            <w:tcW w:w="2693" w:type="dxa"/>
            <w:tcBorders>
              <w:top w:val="nil"/>
              <w:left w:val="single" w:sz="4" w:space="0" w:color="auto"/>
              <w:bottom w:val="nil"/>
              <w:right w:val="single" w:sz="4" w:space="0" w:color="auto"/>
            </w:tcBorders>
          </w:tcPr>
          <w:p w14:paraId="5B0B9F34" w14:textId="77777777" w:rsidR="007703D1" w:rsidRPr="00372035" w:rsidRDefault="007703D1" w:rsidP="0099513C">
            <w:pPr>
              <w:rPr>
                <w:rFonts w:ascii="Arial" w:hAnsi="Arial" w:cs="Arial"/>
              </w:rPr>
            </w:pPr>
          </w:p>
        </w:tc>
      </w:tr>
      <w:tr w:rsidR="007703D1" w:rsidRPr="00372035" w14:paraId="78C60DC0" w14:textId="77777777" w:rsidTr="0099513C">
        <w:trPr>
          <w:cantSplit/>
          <w:trHeight w:val="227"/>
        </w:trPr>
        <w:tc>
          <w:tcPr>
            <w:tcW w:w="1970" w:type="dxa"/>
            <w:tcBorders>
              <w:top w:val="nil"/>
              <w:left w:val="single" w:sz="4" w:space="0" w:color="auto"/>
              <w:bottom w:val="nil"/>
              <w:right w:val="single" w:sz="4" w:space="0" w:color="auto"/>
            </w:tcBorders>
          </w:tcPr>
          <w:p w14:paraId="357A4BF9" w14:textId="6BF1681B"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2FC17091"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Ability to think clearly under pressure.</w:t>
            </w:r>
          </w:p>
        </w:tc>
        <w:tc>
          <w:tcPr>
            <w:tcW w:w="1276" w:type="dxa"/>
            <w:tcBorders>
              <w:top w:val="nil"/>
              <w:left w:val="single" w:sz="4" w:space="0" w:color="auto"/>
              <w:bottom w:val="nil"/>
              <w:right w:val="single" w:sz="4" w:space="0" w:color="auto"/>
            </w:tcBorders>
          </w:tcPr>
          <w:p w14:paraId="2B082DBD" w14:textId="77777777" w:rsidR="007703D1" w:rsidRPr="00372035" w:rsidRDefault="007703D1" w:rsidP="007703D1">
            <w:pPr>
              <w:jc w:val="center"/>
              <w:rPr>
                <w:rFonts w:ascii="Arial" w:hAnsi="Arial" w:cs="Arial"/>
              </w:rPr>
            </w:pPr>
          </w:p>
        </w:tc>
        <w:tc>
          <w:tcPr>
            <w:tcW w:w="2693" w:type="dxa"/>
            <w:tcBorders>
              <w:top w:val="nil"/>
              <w:left w:val="single" w:sz="4" w:space="0" w:color="auto"/>
              <w:bottom w:val="nil"/>
              <w:right w:val="single" w:sz="4" w:space="0" w:color="auto"/>
            </w:tcBorders>
          </w:tcPr>
          <w:p w14:paraId="73CF74F0" w14:textId="77777777" w:rsidR="007703D1" w:rsidRPr="00372035" w:rsidRDefault="007703D1" w:rsidP="0099513C">
            <w:pPr>
              <w:rPr>
                <w:rFonts w:ascii="Arial" w:hAnsi="Arial" w:cs="Arial"/>
              </w:rPr>
            </w:pPr>
          </w:p>
        </w:tc>
      </w:tr>
      <w:tr w:rsidR="007703D1" w:rsidRPr="00372035" w14:paraId="3C12572F" w14:textId="77777777" w:rsidTr="0099513C">
        <w:trPr>
          <w:cantSplit/>
          <w:trHeight w:val="227"/>
        </w:trPr>
        <w:tc>
          <w:tcPr>
            <w:tcW w:w="1970" w:type="dxa"/>
            <w:tcBorders>
              <w:top w:val="nil"/>
              <w:left w:val="single" w:sz="4" w:space="0" w:color="auto"/>
              <w:bottom w:val="nil"/>
              <w:right w:val="single" w:sz="4" w:space="0" w:color="auto"/>
            </w:tcBorders>
          </w:tcPr>
          <w:p w14:paraId="610A749C" w14:textId="186857CA" w:rsidR="007703D1" w:rsidRPr="00372035" w:rsidRDefault="007703D1" w:rsidP="0099513C">
            <w:pPr>
              <w:rPr>
                <w:rFonts w:ascii="Arial" w:hAnsi="Arial" w:cs="Arial"/>
                <w:b/>
              </w:rPr>
            </w:pPr>
            <w:r>
              <w:rPr>
                <w:rFonts w:ascii="Arial" w:hAnsi="Arial" w:cs="Arial"/>
                <w:b/>
              </w:rPr>
              <w:lastRenderedPageBreak/>
              <w:t>Skills &amp; Personal Qualities (continued)</w:t>
            </w:r>
          </w:p>
        </w:tc>
        <w:tc>
          <w:tcPr>
            <w:tcW w:w="4252" w:type="dxa"/>
            <w:tcBorders>
              <w:top w:val="nil"/>
              <w:left w:val="single" w:sz="4" w:space="0" w:color="auto"/>
              <w:bottom w:val="nil"/>
              <w:right w:val="single" w:sz="4" w:space="0" w:color="auto"/>
            </w:tcBorders>
          </w:tcPr>
          <w:p w14:paraId="69287A3B"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Ability to work flexibly and proactively.</w:t>
            </w:r>
          </w:p>
        </w:tc>
        <w:tc>
          <w:tcPr>
            <w:tcW w:w="1276" w:type="dxa"/>
            <w:tcBorders>
              <w:top w:val="nil"/>
              <w:left w:val="single" w:sz="4" w:space="0" w:color="auto"/>
              <w:bottom w:val="nil"/>
              <w:right w:val="single" w:sz="4" w:space="0" w:color="auto"/>
            </w:tcBorders>
          </w:tcPr>
          <w:p w14:paraId="50E62969" w14:textId="77777777" w:rsidR="007703D1" w:rsidRPr="00372035" w:rsidRDefault="007703D1" w:rsidP="0099513C">
            <w:pPr>
              <w:jc w:val="center"/>
              <w:rPr>
                <w:rFonts w:ascii="Arial" w:hAnsi="Arial" w:cs="Arial"/>
              </w:rPr>
            </w:pPr>
          </w:p>
        </w:tc>
        <w:tc>
          <w:tcPr>
            <w:tcW w:w="2693" w:type="dxa"/>
            <w:tcBorders>
              <w:top w:val="nil"/>
              <w:left w:val="single" w:sz="4" w:space="0" w:color="auto"/>
              <w:bottom w:val="nil"/>
              <w:right w:val="single" w:sz="4" w:space="0" w:color="auto"/>
            </w:tcBorders>
          </w:tcPr>
          <w:p w14:paraId="28CF8447" w14:textId="1F63DFC3" w:rsidR="007703D1" w:rsidRPr="00372035" w:rsidRDefault="007703D1" w:rsidP="0099513C">
            <w:pPr>
              <w:rPr>
                <w:rFonts w:ascii="Arial" w:hAnsi="Arial" w:cs="Arial"/>
              </w:rPr>
            </w:pPr>
            <w:r w:rsidRPr="00372035">
              <w:rPr>
                <w:rFonts w:ascii="Arial" w:hAnsi="Arial" w:cs="Arial"/>
              </w:rPr>
              <w:t>Interview, application form, and selection process</w:t>
            </w:r>
          </w:p>
        </w:tc>
      </w:tr>
      <w:tr w:rsidR="007703D1" w:rsidRPr="00372035" w14:paraId="0EFBE983" w14:textId="77777777" w:rsidTr="0099513C">
        <w:trPr>
          <w:cantSplit/>
          <w:trHeight w:val="227"/>
        </w:trPr>
        <w:tc>
          <w:tcPr>
            <w:tcW w:w="1970" w:type="dxa"/>
            <w:tcBorders>
              <w:top w:val="nil"/>
              <w:left w:val="single" w:sz="4" w:space="0" w:color="auto"/>
              <w:bottom w:val="nil"/>
              <w:right w:val="single" w:sz="4" w:space="0" w:color="auto"/>
            </w:tcBorders>
          </w:tcPr>
          <w:p w14:paraId="26A7732D" w14:textId="77777777"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00FA5BAB"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 xml:space="preserve">Ability to implement working knowledge of child protection policies and procedures. </w:t>
            </w:r>
          </w:p>
        </w:tc>
        <w:tc>
          <w:tcPr>
            <w:tcW w:w="1276" w:type="dxa"/>
            <w:tcBorders>
              <w:top w:val="nil"/>
              <w:left w:val="single" w:sz="4" w:space="0" w:color="auto"/>
              <w:bottom w:val="nil"/>
              <w:right w:val="single" w:sz="4" w:space="0" w:color="auto"/>
            </w:tcBorders>
          </w:tcPr>
          <w:p w14:paraId="1F9B6C31" w14:textId="77777777" w:rsidR="007703D1" w:rsidRPr="00372035" w:rsidRDefault="007703D1" w:rsidP="0099513C">
            <w:pPr>
              <w:jc w:val="center"/>
              <w:rPr>
                <w:rFonts w:ascii="Arial" w:hAnsi="Arial" w:cs="Arial"/>
              </w:rPr>
            </w:pPr>
          </w:p>
        </w:tc>
        <w:tc>
          <w:tcPr>
            <w:tcW w:w="2693" w:type="dxa"/>
            <w:tcBorders>
              <w:top w:val="nil"/>
              <w:left w:val="single" w:sz="4" w:space="0" w:color="auto"/>
              <w:bottom w:val="nil"/>
              <w:right w:val="single" w:sz="4" w:space="0" w:color="auto"/>
            </w:tcBorders>
          </w:tcPr>
          <w:p w14:paraId="289248B4" w14:textId="77777777" w:rsidR="007703D1" w:rsidRPr="00372035" w:rsidRDefault="007703D1" w:rsidP="0099513C">
            <w:pPr>
              <w:rPr>
                <w:rFonts w:ascii="Arial" w:hAnsi="Arial" w:cs="Arial"/>
              </w:rPr>
            </w:pPr>
          </w:p>
        </w:tc>
      </w:tr>
      <w:tr w:rsidR="007703D1" w:rsidRPr="00372035" w14:paraId="492DAE17" w14:textId="77777777" w:rsidTr="0099513C">
        <w:trPr>
          <w:cantSplit/>
          <w:trHeight w:val="227"/>
        </w:trPr>
        <w:tc>
          <w:tcPr>
            <w:tcW w:w="1970" w:type="dxa"/>
            <w:tcBorders>
              <w:top w:val="nil"/>
              <w:left w:val="single" w:sz="4" w:space="0" w:color="auto"/>
              <w:bottom w:val="nil"/>
              <w:right w:val="single" w:sz="4" w:space="0" w:color="auto"/>
            </w:tcBorders>
          </w:tcPr>
          <w:p w14:paraId="713A06B0" w14:textId="77777777"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5A1F8A0E"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 xml:space="preserve">Ability to offer professional guidance and advice to staff </w:t>
            </w:r>
          </w:p>
        </w:tc>
        <w:tc>
          <w:tcPr>
            <w:tcW w:w="1276" w:type="dxa"/>
            <w:tcBorders>
              <w:top w:val="nil"/>
              <w:left w:val="single" w:sz="4" w:space="0" w:color="auto"/>
              <w:bottom w:val="nil"/>
              <w:right w:val="single" w:sz="4" w:space="0" w:color="auto"/>
            </w:tcBorders>
          </w:tcPr>
          <w:p w14:paraId="070023EA" w14:textId="77777777" w:rsidR="007703D1" w:rsidRPr="00372035" w:rsidRDefault="007703D1" w:rsidP="0099513C">
            <w:pPr>
              <w:jc w:val="center"/>
              <w:rPr>
                <w:rFonts w:ascii="Arial" w:hAnsi="Arial" w:cs="Arial"/>
              </w:rPr>
            </w:pPr>
          </w:p>
        </w:tc>
        <w:tc>
          <w:tcPr>
            <w:tcW w:w="2693" w:type="dxa"/>
            <w:tcBorders>
              <w:top w:val="nil"/>
              <w:left w:val="single" w:sz="4" w:space="0" w:color="auto"/>
              <w:bottom w:val="nil"/>
              <w:right w:val="single" w:sz="4" w:space="0" w:color="auto"/>
            </w:tcBorders>
          </w:tcPr>
          <w:p w14:paraId="2B6E7FE8" w14:textId="77777777" w:rsidR="007703D1" w:rsidRPr="00372035" w:rsidRDefault="007703D1" w:rsidP="0099513C">
            <w:pPr>
              <w:rPr>
                <w:rFonts w:ascii="Arial" w:hAnsi="Arial" w:cs="Arial"/>
              </w:rPr>
            </w:pPr>
          </w:p>
        </w:tc>
      </w:tr>
      <w:tr w:rsidR="007703D1" w:rsidRPr="00372035" w14:paraId="716C8A5B" w14:textId="77777777" w:rsidTr="0099513C">
        <w:trPr>
          <w:cantSplit/>
          <w:trHeight w:val="227"/>
        </w:trPr>
        <w:tc>
          <w:tcPr>
            <w:tcW w:w="1970" w:type="dxa"/>
            <w:tcBorders>
              <w:top w:val="nil"/>
              <w:left w:val="single" w:sz="4" w:space="0" w:color="auto"/>
              <w:bottom w:val="nil"/>
              <w:right w:val="single" w:sz="4" w:space="0" w:color="auto"/>
            </w:tcBorders>
          </w:tcPr>
          <w:p w14:paraId="787C74C7" w14:textId="77777777" w:rsidR="007703D1" w:rsidRPr="00372035" w:rsidRDefault="007703D1" w:rsidP="0099513C">
            <w:pPr>
              <w:rPr>
                <w:rFonts w:ascii="Arial" w:hAnsi="Arial" w:cs="Arial"/>
                <w:b/>
              </w:rPr>
            </w:pPr>
          </w:p>
        </w:tc>
        <w:tc>
          <w:tcPr>
            <w:tcW w:w="4252" w:type="dxa"/>
            <w:tcBorders>
              <w:top w:val="nil"/>
              <w:left w:val="single" w:sz="4" w:space="0" w:color="auto"/>
              <w:bottom w:val="nil"/>
              <w:right w:val="single" w:sz="4" w:space="0" w:color="auto"/>
            </w:tcBorders>
          </w:tcPr>
          <w:p w14:paraId="599900FC"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Commitment to high quality service delivery.</w:t>
            </w:r>
          </w:p>
        </w:tc>
        <w:tc>
          <w:tcPr>
            <w:tcW w:w="1276" w:type="dxa"/>
            <w:tcBorders>
              <w:top w:val="nil"/>
              <w:left w:val="single" w:sz="4" w:space="0" w:color="auto"/>
              <w:bottom w:val="nil"/>
              <w:right w:val="single" w:sz="4" w:space="0" w:color="auto"/>
            </w:tcBorders>
          </w:tcPr>
          <w:p w14:paraId="5DC7A5C7" w14:textId="77777777" w:rsidR="007703D1" w:rsidRPr="00372035" w:rsidRDefault="007703D1" w:rsidP="0099513C">
            <w:pPr>
              <w:jc w:val="center"/>
              <w:rPr>
                <w:rFonts w:ascii="Arial" w:hAnsi="Arial" w:cs="Arial"/>
              </w:rPr>
            </w:pPr>
            <w:r>
              <w:rPr>
                <w:rFonts w:ascii="Arial" w:hAnsi="Arial" w:cs="Arial"/>
              </w:rPr>
              <w:t>Yes</w:t>
            </w:r>
          </w:p>
        </w:tc>
        <w:tc>
          <w:tcPr>
            <w:tcW w:w="2693" w:type="dxa"/>
            <w:tcBorders>
              <w:top w:val="nil"/>
              <w:left w:val="single" w:sz="4" w:space="0" w:color="auto"/>
              <w:bottom w:val="nil"/>
              <w:right w:val="single" w:sz="4" w:space="0" w:color="auto"/>
            </w:tcBorders>
          </w:tcPr>
          <w:p w14:paraId="4F2FA227" w14:textId="77777777" w:rsidR="007703D1" w:rsidRPr="00372035" w:rsidRDefault="007703D1" w:rsidP="0099513C">
            <w:pPr>
              <w:rPr>
                <w:rFonts w:ascii="Arial" w:hAnsi="Arial" w:cs="Arial"/>
              </w:rPr>
            </w:pPr>
          </w:p>
        </w:tc>
      </w:tr>
      <w:tr w:rsidR="007703D1" w:rsidRPr="00372035" w14:paraId="07D0C5E9" w14:textId="77777777" w:rsidTr="0099513C">
        <w:trPr>
          <w:cantSplit/>
          <w:trHeight w:val="227"/>
        </w:trPr>
        <w:tc>
          <w:tcPr>
            <w:tcW w:w="1970" w:type="dxa"/>
            <w:tcBorders>
              <w:top w:val="nil"/>
              <w:left w:val="single" w:sz="4" w:space="0" w:color="auto"/>
              <w:bottom w:val="single" w:sz="4" w:space="0" w:color="auto"/>
              <w:right w:val="single" w:sz="4" w:space="0" w:color="auto"/>
            </w:tcBorders>
          </w:tcPr>
          <w:p w14:paraId="6C04BD3E" w14:textId="77777777" w:rsidR="007703D1" w:rsidRDefault="007703D1" w:rsidP="0099513C">
            <w:pPr>
              <w:rPr>
                <w:rFonts w:ascii="Arial" w:hAnsi="Arial" w:cs="Arial"/>
                <w:b/>
              </w:rPr>
            </w:pPr>
          </w:p>
          <w:p w14:paraId="0CDCDADA" w14:textId="77777777" w:rsidR="007703D1" w:rsidRDefault="007703D1" w:rsidP="0099513C">
            <w:pPr>
              <w:rPr>
                <w:rFonts w:ascii="Arial" w:hAnsi="Arial" w:cs="Arial"/>
                <w:b/>
              </w:rPr>
            </w:pPr>
          </w:p>
          <w:p w14:paraId="0FC4A342" w14:textId="77777777" w:rsidR="007703D1" w:rsidRDefault="007703D1" w:rsidP="0099513C">
            <w:pPr>
              <w:rPr>
                <w:rFonts w:ascii="Arial" w:hAnsi="Arial" w:cs="Arial"/>
                <w:b/>
              </w:rPr>
            </w:pPr>
          </w:p>
          <w:p w14:paraId="05B7C816" w14:textId="77777777" w:rsidR="007703D1" w:rsidRDefault="007703D1" w:rsidP="0099513C">
            <w:pPr>
              <w:rPr>
                <w:rFonts w:ascii="Arial" w:hAnsi="Arial" w:cs="Arial"/>
                <w:b/>
              </w:rPr>
            </w:pPr>
          </w:p>
          <w:p w14:paraId="7683B4CD" w14:textId="77777777" w:rsidR="007703D1" w:rsidRDefault="007703D1" w:rsidP="0099513C">
            <w:pPr>
              <w:rPr>
                <w:rFonts w:ascii="Arial" w:hAnsi="Arial" w:cs="Arial"/>
                <w:b/>
              </w:rPr>
            </w:pPr>
          </w:p>
          <w:p w14:paraId="35BC213F" w14:textId="77777777" w:rsidR="007703D1" w:rsidRDefault="007703D1" w:rsidP="0099513C">
            <w:pPr>
              <w:rPr>
                <w:rFonts w:ascii="Arial" w:hAnsi="Arial" w:cs="Arial"/>
                <w:b/>
              </w:rPr>
            </w:pPr>
          </w:p>
          <w:p w14:paraId="0D5442A2" w14:textId="77777777" w:rsidR="007703D1" w:rsidRDefault="007703D1" w:rsidP="0099513C">
            <w:pPr>
              <w:rPr>
                <w:rFonts w:ascii="Arial" w:hAnsi="Arial" w:cs="Arial"/>
                <w:b/>
              </w:rPr>
            </w:pPr>
          </w:p>
          <w:p w14:paraId="748D0509" w14:textId="77777777" w:rsidR="007703D1" w:rsidRDefault="007703D1" w:rsidP="0099513C">
            <w:pPr>
              <w:rPr>
                <w:rFonts w:ascii="Arial" w:hAnsi="Arial" w:cs="Arial"/>
                <w:b/>
              </w:rPr>
            </w:pPr>
          </w:p>
          <w:p w14:paraId="61070F59" w14:textId="77777777" w:rsidR="007703D1" w:rsidRDefault="007703D1" w:rsidP="0099513C">
            <w:pPr>
              <w:rPr>
                <w:rFonts w:ascii="Arial" w:hAnsi="Arial" w:cs="Arial"/>
                <w:b/>
              </w:rPr>
            </w:pPr>
          </w:p>
          <w:p w14:paraId="6C885E53" w14:textId="002725E6" w:rsidR="007703D1" w:rsidRPr="00372035" w:rsidRDefault="007703D1" w:rsidP="0099513C">
            <w:pPr>
              <w:rPr>
                <w:rFonts w:ascii="Arial" w:hAnsi="Arial" w:cs="Arial"/>
                <w:b/>
              </w:rPr>
            </w:pPr>
          </w:p>
        </w:tc>
        <w:tc>
          <w:tcPr>
            <w:tcW w:w="4252" w:type="dxa"/>
            <w:tcBorders>
              <w:top w:val="nil"/>
              <w:left w:val="single" w:sz="4" w:space="0" w:color="auto"/>
              <w:bottom w:val="single" w:sz="4" w:space="0" w:color="auto"/>
              <w:right w:val="single" w:sz="4" w:space="0" w:color="auto"/>
            </w:tcBorders>
          </w:tcPr>
          <w:p w14:paraId="46979874" w14:textId="77777777" w:rsidR="007703D1" w:rsidRPr="0099325C" w:rsidRDefault="007703D1" w:rsidP="007703D1">
            <w:pPr>
              <w:numPr>
                <w:ilvl w:val="0"/>
                <w:numId w:val="37"/>
              </w:numPr>
              <w:ind w:left="320" w:hanging="283"/>
              <w:rPr>
                <w:rFonts w:ascii="Arial" w:hAnsi="Arial" w:cs="Arial"/>
              </w:rPr>
            </w:pPr>
            <w:r w:rsidRPr="0099325C">
              <w:rPr>
                <w:rFonts w:ascii="Arial" w:hAnsi="Arial" w:cs="Arial"/>
              </w:rPr>
              <w:t>Commitment to work in a challenging and changing environment.</w:t>
            </w:r>
          </w:p>
          <w:p w14:paraId="31763E22" w14:textId="43DAA73B" w:rsidR="007703D1" w:rsidRPr="007703D1" w:rsidRDefault="007703D1" w:rsidP="003957CA">
            <w:pPr>
              <w:numPr>
                <w:ilvl w:val="0"/>
                <w:numId w:val="37"/>
              </w:numPr>
              <w:ind w:left="320" w:hanging="283"/>
              <w:rPr>
                <w:rFonts w:ascii="Arial" w:hAnsi="Arial" w:cs="Arial"/>
              </w:rPr>
            </w:pPr>
            <w:r w:rsidRPr="007703D1">
              <w:rPr>
                <w:rFonts w:ascii="Arial" w:hAnsi="Arial" w:cs="Arial"/>
              </w:rPr>
              <w:t>Skilled in engaging young people and carers using strength-based and relational approaches.</w:t>
            </w:r>
            <w:r w:rsidRPr="007703D1">
              <w:rPr>
                <w:rFonts w:ascii="Arial" w:hAnsi="Arial" w:cs="Arial"/>
              </w:rPr>
              <w:br/>
              <w:t>Ability to coach, develop and support staff in delivering trauma-informed interventions.</w:t>
            </w:r>
          </w:p>
          <w:p w14:paraId="203A72F3" w14:textId="77777777" w:rsidR="007703D1" w:rsidRDefault="007703D1" w:rsidP="007703D1">
            <w:pPr>
              <w:numPr>
                <w:ilvl w:val="0"/>
                <w:numId w:val="37"/>
              </w:numPr>
              <w:ind w:left="320" w:hanging="283"/>
              <w:rPr>
                <w:rFonts w:ascii="Arial" w:hAnsi="Arial" w:cs="Arial"/>
              </w:rPr>
            </w:pPr>
            <w:r w:rsidRPr="00A273C4">
              <w:rPr>
                <w:rFonts w:ascii="Arial" w:hAnsi="Arial" w:cs="Arial"/>
              </w:rPr>
              <w:t>Ability to analyse and</w:t>
            </w:r>
            <w:r>
              <w:rPr>
                <w:rFonts w:ascii="Arial" w:hAnsi="Arial" w:cs="Arial"/>
              </w:rPr>
              <w:t xml:space="preserve"> interpret information gathered.</w:t>
            </w:r>
          </w:p>
          <w:p w14:paraId="7D588A86" w14:textId="77777777" w:rsidR="007703D1" w:rsidRDefault="007703D1" w:rsidP="007703D1">
            <w:pPr>
              <w:numPr>
                <w:ilvl w:val="0"/>
                <w:numId w:val="37"/>
              </w:numPr>
              <w:ind w:left="320" w:hanging="283"/>
              <w:rPr>
                <w:rFonts w:ascii="Arial" w:hAnsi="Arial" w:cs="Arial"/>
              </w:rPr>
            </w:pPr>
            <w:r w:rsidRPr="00A273C4">
              <w:rPr>
                <w:rFonts w:ascii="Arial" w:hAnsi="Arial" w:cs="Arial"/>
              </w:rPr>
              <w:t>Ability to assess risk and plan appropriately</w:t>
            </w:r>
            <w:r>
              <w:rPr>
                <w:rFonts w:ascii="Arial" w:hAnsi="Arial" w:cs="Arial"/>
              </w:rPr>
              <w:t>.</w:t>
            </w:r>
          </w:p>
          <w:p w14:paraId="48C72400" w14:textId="77777777" w:rsidR="007703D1" w:rsidRDefault="007703D1" w:rsidP="007703D1">
            <w:pPr>
              <w:numPr>
                <w:ilvl w:val="0"/>
                <w:numId w:val="37"/>
              </w:numPr>
              <w:ind w:left="320" w:hanging="283"/>
              <w:rPr>
                <w:rFonts w:ascii="Arial" w:hAnsi="Arial" w:cs="Arial"/>
              </w:rPr>
            </w:pPr>
            <w:r w:rsidRPr="00A273C4">
              <w:rPr>
                <w:rFonts w:ascii="Arial" w:hAnsi="Arial" w:cs="Arial"/>
              </w:rPr>
              <w:t>Appreciation of the importance of financial management, record keeping, probity and regularity</w:t>
            </w:r>
            <w:r>
              <w:rPr>
                <w:rFonts w:ascii="Arial" w:hAnsi="Arial" w:cs="Arial"/>
              </w:rPr>
              <w:t>.</w:t>
            </w:r>
          </w:p>
          <w:p w14:paraId="1ABCEE71" w14:textId="77777777" w:rsidR="007703D1" w:rsidRDefault="007703D1" w:rsidP="007703D1">
            <w:pPr>
              <w:numPr>
                <w:ilvl w:val="0"/>
                <w:numId w:val="37"/>
              </w:numPr>
              <w:ind w:left="320" w:hanging="283"/>
              <w:rPr>
                <w:rFonts w:ascii="Arial" w:hAnsi="Arial" w:cs="Arial"/>
              </w:rPr>
            </w:pPr>
            <w:r w:rsidRPr="007E52BE">
              <w:rPr>
                <w:rFonts w:ascii="Arial" w:hAnsi="Arial" w:cs="Arial"/>
              </w:rPr>
              <w:t>Ability to identify appropriate evidenced based interventions based on analysis of need</w:t>
            </w:r>
            <w:r>
              <w:rPr>
                <w:rFonts w:ascii="Arial" w:hAnsi="Arial" w:cs="Arial"/>
              </w:rPr>
              <w:t>.</w:t>
            </w:r>
          </w:p>
          <w:p w14:paraId="5D1421BE" w14:textId="7D041542" w:rsidR="007703D1" w:rsidRPr="0099325C" w:rsidRDefault="008C2BDF" w:rsidP="007703D1">
            <w:pPr>
              <w:numPr>
                <w:ilvl w:val="0"/>
                <w:numId w:val="37"/>
              </w:numPr>
              <w:ind w:left="320" w:hanging="283"/>
              <w:rPr>
                <w:rFonts w:ascii="Arial" w:hAnsi="Arial" w:cs="Arial"/>
              </w:rPr>
            </w:pPr>
            <w:r>
              <w:rPr>
                <w:rFonts w:ascii="Arial" w:hAnsi="Arial" w:cs="Arial"/>
              </w:rPr>
              <w:t>The ability to greet customers through the medium of Welsh is a requirement for this post.</w:t>
            </w:r>
          </w:p>
        </w:tc>
        <w:tc>
          <w:tcPr>
            <w:tcW w:w="1276" w:type="dxa"/>
            <w:tcBorders>
              <w:top w:val="nil"/>
              <w:left w:val="single" w:sz="4" w:space="0" w:color="auto"/>
              <w:bottom w:val="single" w:sz="4" w:space="0" w:color="auto"/>
              <w:right w:val="single" w:sz="4" w:space="0" w:color="auto"/>
            </w:tcBorders>
          </w:tcPr>
          <w:p w14:paraId="685F54CE" w14:textId="77777777" w:rsidR="007703D1" w:rsidRPr="00372035" w:rsidRDefault="007703D1" w:rsidP="0099513C">
            <w:pPr>
              <w:jc w:val="center"/>
              <w:rPr>
                <w:rFonts w:ascii="Arial" w:hAnsi="Arial" w:cs="Arial"/>
              </w:rPr>
            </w:pPr>
            <w:r>
              <w:rPr>
                <w:rFonts w:ascii="Arial" w:hAnsi="Arial" w:cs="Arial"/>
              </w:rPr>
              <w:t>Yes</w:t>
            </w:r>
          </w:p>
        </w:tc>
        <w:tc>
          <w:tcPr>
            <w:tcW w:w="2693" w:type="dxa"/>
            <w:tcBorders>
              <w:top w:val="nil"/>
              <w:left w:val="single" w:sz="4" w:space="0" w:color="auto"/>
              <w:bottom w:val="single" w:sz="4" w:space="0" w:color="auto"/>
              <w:right w:val="single" w:sz="4" w:space="0" w:color="auto"/>
            </w:tcBorders>
          </w:tcPr>
          <w:p w14:paraId="2C455A6C" w14:textId="77777777" w:rsidR="007703D1" w:rsidRDefault="007703D1" w:rsidP="0099513C">
            <w:pPr>
              <w:rPr>
                <w:rFonts w:ascii="Arial" w:hAnsi="Arial" w:cs="Arial"/>
              </w:rPr>
            </w:pPr>
          </w:p>
          <w:p w14:paraId="7BAAB72C" w14:textId="77777777" w:rsidR="007703D1" w:rsidRDefault="007703D1" w:rsidP="0099513C">
            <w:pPr>
              <w:rPr>
                <w:rFonts w:ascii="Arial" w:hAnsi="Arial" w:cs="Arial"/>
              </w:rPr>
            </w:pPr>
          </w:p>
          <w:p w14:paraId="5F42204C" w14:textId="77777777" w:rsidR="007703D1" w:rsidRDefault="007703D1" w:rsidP="0099513C">
            <w:pPr>
              <w:rPr>
                <w:rFonts w:ascii="Arial" w:hAnsi="Arial" w:cs="Arial"/>
              </w:rPr>
            </w:pPr>
          </w:p>
          <w:p w14:paraId="06DDF3A2" w14:textId="77777777" w:rsidR="007703D1" w:rsidRDefault="007703D1" w:rsidP="0099513C">
            <w:pPr>
              <w:rPr>
                <w:rFonts w:ascii="Arial" w:hAnsi="Arial" w:cs="Arial"/>
              </w:rPr>
            </w:pPr>
          </w:p>
          <w:p w14:paraId="0BD8302C" w14:textId="77777777" w:rsidR="007703D1" w:rsidRDefault="007703D1" w:rsidP="0099513C">
            <w:pPr>
              <w:rPr>
                <w:rFonts w:ascii="Arial" w:hAnsi="Arial" w:cs="Arial"/>
              </w:rPr>
            </w:pPr>
          </w:p>
          <w:p w14:paraId="7FBCC2CD" w14:textId="77777777" w:rsidR="007703D1" w:rsidRDefault="007703D1" w:rsidP="0099513C">
            <w:pPr>
              <w:rPr>
                <w:rFonts w:ascii="Arial" w:hAnsi="Arial" w:cs="Arial"/>
              </w:rPr>
            </w:pPr>
          </w:p>
          <w:p w14:paraId="078A22DE" w14:textId="77777777" w:rsidR="007703D1" w:rsidRDefault="007703D1" w:rsidP="0099513C">
            <w:pPr>
              <w:rPr>
                <w:rFonts w:ascii="Arial" w:hAnsi="Arial" w:cs="Arial"/>
              </w:rPr>
            </w:pPr>
          </w:p>
          <w:p w14:paraId="596863CE" w14:textId="77777777" w:rsidR="007703D1" w:rsidRDefault="007703D1" w:rsidP="0099513C">
            <w:pPr>
              <w:rPr>
                <w:rFonts w:ascii="Arial" w:hAnsi="Arial" w:cs="Arial"/>
              </w:rPr>
            </w:pPr>
          </w:p>
          <w:p w14:paraId="14C9C8C7" w14:textId="77777777" w:rsidR="007703D1" w:rsidRDefault="007703D1" w:rsidP="0099513C">
            <w:pPr>
              <w:rPr>
                <w:rFonts w:ascii="Arial" w:hAnsi="Arial" w:cs="Arial"/>
              </w:rPr>
            </w:pPr>
          </w:p>
          <w:p w14:paraId="5019C614" w14:textId="77777777" w:rsidR="007703D1" w:rsidRPr="00372035" w:rsidRDefault="007703D1" w:rsidP="007703D1">
            <w:pPr>
              <w:rPr>
                <w:rFonts w:ascii="Arial" w:hAnsi="Arial" w:cs="Arial"/>
              </w:rPr>
            </w:pPr>
          </w:p>
        </w:tc>
      </w:tr>
    </w:tbl>
    <w:p w14:paraId="02ADF32F" w14:textId="77777777" w:rsidR="007703D1" w:rsidRPr="00721770" w:rsidRDefault="007703D1" w:rsidP="00C534D9">
      <w:pPr>
        <w:jc w:val="center"/>
        <w:rPr>
          <w:rFonts w:ascii="Arial" w:hAnsi="Arial" w:cs="Arial"/>
        </w:rPr>
      </w:pPr>
    </w:p>
    <w:p w14:paraId="529A7144" w14:textId="77777777" w:rsidR="001D43F2" w:rsidRPr="00721770" w:rsidRDefault="001D43F2" w:rsidP="00CB3F62">
      <w:pPr>
        <w:ind w:left="-426" w:right="-472"/>
        <w:rPr>
          <w:rFonts w:ascii="Arial" w:hAnsi="Arial" w:cs="Arial"/>
          <w:b/>
          <w:color w:val="000000"/>
        </w:rPr>
      </w:pPr>
    </w:p>
    <w:sectPr w:rsidR="001D43F2" w:rsidRPr="00721770" w:rsidSect="007703D1">
      <w:headerReference w:type="default" r:id="rId14"/>
      <w:footerReference w:type="even" r:id="rId15"/>
      <w:footerReference w:type="default" r:id="rId16"/>
      <w:headerReference w:type="first" r:id="rId17"/>
      <w:footerReference w:type="first" r:id="rId18"/>
      <w:pgSz w:w="11906" w:h="16838"/>
      <w:pgMar w:top="289" w:right="1440" w:bottom="295"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D314" w14:textId="77777777" w:rsidR="007918A4" w:rsidRDefault="007918A4">
      <w:r>
        <w:separator/>
      </w:r>
    </w:p>
  </w:endnote>
  <w:endnote w:type="continuationSeparator" w:id="0">
    <w:p w14:paraId="0FBB629A" w14:textId="77777777" w:rsidR="007918A4" w:rsidRDefault="0079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0581" w14:textId="4EEF60A9" w:rsidR="000A2AE2" w:rsidRDefault="000A2AE2" w:rsidP="000A2AE2">
    <w:pPr>
      <w:pStyle w:val="Footer"/>
      <w:tabs>
        <w:tab w:val="clear" w:pos="4320"/>
        <w:tab w:val="clear" w:pos="8640"/>
        <w:tab w:val="right" w:pos="8931"/>
      </w:tabs>
      <w:jc w:val="both"/>
    </w:pPr>
    <w:r w:rsidRPr="005E0E97">
      <w:rPr>
        <w:rFonts w:ascii="Arial" w:hAnsi="Arial" w:cs="Arial"/>
        <w:b/>
        <w:noProof/>
        <w:color w:val="000000"/>
      </w:rPr>
      <w:drawing>
        <wp:inline distT="0" distB="0" distL="0" distR="0" wp14:anchorId="66EE16EB" wp14:editId="56F216A0">
          <wp:extent cx="1390650" cy="1323975"/>
          <wp:effectExtent l="0" t="0" r="0" b="952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23975"/>
                  </a:xfrm>
                  <a:prstGeom prst="rect">
                    <a:avLst/>
                  </a:prstGeom>
                  <a:noFill/>
                  <a:ln>
                    <a:noFill/>
                  </a:ln>
                </pic:spPr>
              </pic:pic>
            </a:graphicData>
          </a:graphic>
        </wp:inline>
      </w:drawing>
    </w:r>
    <w:r>
      <w:tab/>
    </w:r>
    <w:r w:rsidRPr="005E0E97">
      <w:rPr>
        <w:rFonts w:ascii="Arial" w:hAnsi="Arial" w:cs="Arial"/>
        <w:b/>
        <w:noProof/>
        <w:color w:val="000000"/>
      </w:rPr>
      <w:drawing>
        <wp:inline distT="0" distB="0" distL="0" distR="0" wp14:anchorId="505C1DF1" wp14:editId="78F58BA0">
          <wp:extent cx="2714625" cy="914400"/>
          <wp:effectExtent l="0" t="0" r="952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91440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4B22" w14:textId="56D26595" w:rsidR="000A2AE2" w:rsidRDefault="000A2AE2" w:rsidP="000A2AE2">
    <w:pPr>
      <w:pStyle w:val="Footer"/>
    </w:pPr>
    <w:r w:rsidRPr="005E0E97">
      <w:rPr>
        <w:rFonts w:ascii="Arial" w:hAnsi="Arial" w:cs="Arial"/>
        <w:b/>
        <w:noProof/>
        <w:color w:val="000000"/>
      </w:rPr>
      <w:drawing>
        <wp:inline distT="0" distB="0" distL="0" distR="0" wp14:anchorId="2CC98303" wp14:editId="332DF0B7">
          <wp:extent cx="1390650" cy="1323975"/>
          <wp:effectExtent l="0" t="0" r="0"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23975"/>
                  </a:xfrm>
                  <a:prstGeom prst="rect">
                    <a:avLst/>
                  </a:prstGeom>
                  <a:noFill/>
                  <a:ln>
                    <a:noFill/>
                  </a:ln>
                </pic:spPr>
              </pic:pic>
            </a:graphicData>
          </a:graphic>
        </wp:inline>
      </w:drawing>
    </w:r>
    <w:r>
      <w:rPr>
        <w:rFonts w:ascii="Arial" w:hAnsi="Arial" w:cs="Arial"/>
        <w:b/>
        <w:color w:val="000000"/>
      </w:rPr>
      <w:t xml:space="preserve">                                   </w:t>
    </w:r>
    <w:r w:rsidRPr="005E0E97">
      <w:rPr>
        <w:rFonts w:ascii="Arial" w:hAnsi="Arial" w:cs="Arial"/>
        <w:b/>
        <w:noProof/>
        <w:color w:val="000000"/>
      </w:rPr>
      <w:drawing>
        <wp:inline distT="0" distB="0" distL="0" distR="0" wp14:anchorId="49B3C37C" wp14:editId="047860BE">
          <wp:extent cx="2714625" cy="914400"/>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914400"/>
                  </a:xfrm>
                  <a:prstGeom prst="rect">
                    <a:avLst/>
                  </a:prstGeom>
                  <a:noFill/>
                  <a:ln>
                    <a:noFill/>
                  </a:ln>
                </pic:spPr>
              </pic:pic>
            </a:graphicData>
          </a:graphic>
        </wp:inline>
      </w:drawing>
    </w:r>
  </w:p>
  <w:p w14:paraId="318B409E" w14:textId="77777777" w:rsidR="000A2AE2" w:rsidRDefault="000A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7C85" w14:textId="77777777" w:rsidR="007918A4" w:rsidRDefault="007918A4">
      <w:r>
        <w:separator/>
      </w:r>
    </w:p>
  </w:footnote>
  <w:footnote w:type="continuationSeparator" w:id="0">
    <w:p w14:paraId="0FE72D9D" w14:textId="77777777" w:rsidR="007918A4" w:rsidRDefault="0079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823BC8"/>
    <w:multiLevelType w:val="hybridMultilevel"/>
    <w:tmpl w:val="D376C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B45357"/>
    <w:multiLevelType w:val="hybridMultilevel"/>
    <w:tmpl w:val="E3FA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A027CD"/>
    <w:multiLevelType w:val="hybridMultilevel"/>
    <w:tmpl w:val="94A895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7841E3"/>
    <w:multiLevelType w:val="hybridMultilevel"/>
    <w:tmpl w:val="9F1C9E8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6F5725"/>
    <w:multiLevelType w:val="hybridMultilevel"/>
    <w:tmpl w:val="199E4208"/>
    <w:lvl w:ilvl="0" w:tplc="F88C93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77FBF"/>
    <w:multiLevelType w:val="hybridMultilevel"/>
    <w:tmpl w:val="16D0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AF1E38"/>
    <w:multiLevelType w:val="multilevel"/>
    <w:tmpl w:val="3DA8AD9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CB0C21"/>
    <w:multiLevelType w:val="hybridMultilevel"/>
    <w:tmpl w:val="25684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CD00D1"/>
    <w:multiLevelType w:val="multilevel"/>
    <w:tmpl w:val="E78A3A62"/>
    <w:lvl w:ilvl="0">
      <w:start w:val="1"/>
      <w:numFmt w:val="bullet"/>
      <w:lvlText w:val="-"/>
      <w:lvlJc w:val="left"/>
      <w:pPr>
        <w:tabs>
          <w:tab w:val="num" w:pos="720"/>
        </w:tabs>
        <w:ind w:left="720" w:hanging="360"/>
      </w:pPr>
      <w:rPr>
        <w:rFonts w:ascii="Abadi" w:hAnsi="Abad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221EB3"/>
    <w:multiLevelType w:val="hybridMultilevel"/>
    <w:tmpl w:val="8E9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E43A73"/>
    <w:multiLevelType w:val="hybridMultilevel"/>
    <w:tmpl w:val="5A7CB71C"/>
    <w:lvl w:ilvl="0" w:tplc="35D0DA08">
      <w:start w:val="1"/>
      <w:numFmt w:val="bullet"/>
      <w:lvlText w:val=""/>
      <w:lvlJc w:val="left"/>
      <w:pPr>
        <w:tabs>
          <w:tab w:val="num" w:pos="360"/>
        </w:tabs>
        <w:ind w:left="360" w:hanging="360"/>
      </w:pPr>
      <w:rPr>
        <w:rFonts w:ascii="Symbol" w:hAnsi="Symbol" w:hint="default"/>
        <w:color w:val="000000" w:themeColor="text1"/>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0BC4A97"/>
    <w:multiLevelType w:val="hybridMultilevel"/>
    <w:tmpl w:val="902A0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766524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0203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0264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7363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67665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318340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9791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35962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3674378">
    <w:abstractNumId w:val="24"/>
  </w:num>
  <w:num w:numId="10" w16cid:durableId="1395423714">
    <w:abstractNumId w:val="16"/>
  </w:num>
  <w:num w:numId="11" w16cid:durableId="1361394509">
    <w:abstractNumId w:val="4"/>
  </w:num>
  <w:num w:numId="12" w16cid:durableId="1652320429">
    <w:abstractNumId w:val="19"/>
  </w:num>
  <w:num w:numId="13" w16cid:durableId="1312907446">
    <w:abstractNumId w:val="4"/>
  </w:num>
  <w:num w:numId="14" w16cid:durableId="917131544">
    <w:abstractNumId w:val="16"/>
  </w:num>
  <w:num w:numId="15" w16cid:durableId="258484408">
    <w:abstractNumId w:val="24"/>
  </w:num>
  <w:num w:numId="16" w16cid:durableId="728457779">
    <w:abstractNumId w:val="19"/>
  </w:num>
  <w:num w:numId="17" w16cid:durableId="626155886">
    <w:abstractNumId w:val="0"/>
  </w:num>
  <w:num w:numId="18" w16cid:durableId="642655546">
    <w:abstractNumId w:val="10"/>
  </w:num>
  <w:num w:numId="19" w16cid:durableId="977566565">
    <w:abstractNumId w:val="1"/>
  </w:num>
  <w:num w:numId="20" w16cid:durableId="2029674584">
    <w:abstractNumId w:val="13"/>
  </w:num>
  <w:num w:numId="21" w16cid:durableId="381296373">
    <w:abstractNumId w:val="17"/>
  </w:num>
  <w:num w:numId="22" w16cid:durableId="547422727">
    <w:abstractNumId w:val="23"/>
  </w:num>
  <w:num w:numId="23" w16cid:durableId="574048592">
    <w:abstractNumId w:val="12"/>
  </w:num>
  <w:num w:numId="24" w16cid:durableId="231473905">
    <w:abstractNumId w:val="9"/>
  </w:num>
  <w:num w:numId="25" w16cid:durableId="2119984842">
    <w:abstractNumId w:val="21"/>
  </w:num>
  <w:num w:numId="26" w16cid:durableId="1220050245">
    <w:abstractNumId w:val="20"/>
  </w:num>
  <w:num w:numId="27" w16cid:durableId="2114859187">
    <w:abstractNumId w:val="6"/>
  </w:num>
  <w:num w:numId="28" w16cid:durableId="1843083531">
    <w:abstractNumId w:val="3"/>
  </w:num>
  <w:num w:numId="29" w16cid:durableId="10567304">
    <w:abstractNumId w:val="22"/>
  </w:num>
  <w:num w:numId="30" w16cid:durableId="1492987405">
    <w:abstractNumId w:val="11"/>
  </w:num>
  <w:num w:numId="31" w16cid:durableId="1013335224">
    <w:abstractNumId w:val="7"/>
  </w:num>
  <w:num w:numId="32" w16cid:durableId="2121100458">
    <w:abstractNumId w:val="15"/>
  </w:num>
  <w:num w:numId="33" w16cid:durableId="509174037">
    <w:abstractNumId w:val="14"/>
  </w:num>
  <w:num w:numId="34" w16cid:durableId="534120323">
    <w:abstractNumId w:val="5"/>
  </w:num>
  <w:num w:numId="35" w16cid:durableId="1155419134">
    <w:abstractNumId w:val="2"/>
  </w:num>
  <w:num w:numId="36" w16cid:durableId="1498031350">
    <w:abstractNumId w:val="8"/>
  </w:num>
  <w:num w:numId="37" w16cid:durableId="22552928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06B7"/>
    <w:rsid w:val="00013F8F"/>
    <w:rsid w:val="00014253"/>
    <w:rsid w:val="00014A86"/>
    <w:rsid w:val="000178F3"/>
    <w:rsid w:val="00026514"/>
    <w:rsid w:val="00044607"/>
    <w:rsid w:val="00073A29"/>
    <w:rsid w:val="000815CD"/>
    <w:rsid w:val="00081A21"/>
    <w:rsid w:val="0009322F"/>
    <w:rsid w:val="000A2AE2"/>
    <w:rsid w:val="000B2885"/>
    <w:rsid w:val="000D384D"/>
    <w:rsid w:val="000E3391"/>
    <w:rsid w:val="000F5752"/>
    <w:rsid w:val="0011363F"/>
    <w:rsid w:val="00132BE4"/>
    <w:rsid w:val="001362D6"/>
    <w:rsid w:val="00143BD9"/>
    <w:rsid w:val="00161E97"/>
    <w:rsid w:val="00166987"/>
    <w:rsid w:val="00171CF6"/>
    <w:rsid w:val="001777B4"/>
    <w:rsid w:val="0019632B"/>
    <w:rsid w:val="001B5131"/>
    <w:rsid w:val="001B6283"/>
    <w:rsid w:val="001D43F2"/>
    <w:rsid w:val="001E0358"/>
    <w:rsid w:val="001E03E4"/>
    <w:rsid w:val="001E523D"/>
    <w:rsid w:val="002060BF"/>
    <w:rsid w:val="00223A2D"/>
    <w:rsid w:val="00223AD8"/>
    <w:rsid w:val="00254042"/>
    <w:rsid w:val="00267AFF"/>
    <w:rsid w:val="00281982"/>
    <w:rsid w:val="002A0809"/>
    <w:rsid w:val="002A25F9"/>
    <w:rsid w:val="002A5B75"/>
    <w:rsid w:val="002A663A"/>
    <w:rsid w:val="002B062D"/>
    <w:rsid w:val="002B4AFD"/>
    <w:rsid w:val="002B6A53"/>
    <w:rsid w:val="002B7961"/>
    <w:rsid w:val="002D17B3"/>
    <w:rsid w:val="002D42C6"/>
    <w:rsid w:val="002E7FC7"/>
    <w:rsid w:val="002F5D66"/>
    <w:rsid w:val="002F64A6"/>
    <w:rsid w:val="00304A6B"/>
    <w:rsid w:val="003245A5"/>
    <w:rsid w:val="00332FDF"/>
    <w:rsid w:val="00336984"/>
    <w:rsid w:val="003411DA"/>
    <w:rsid w:val="00347E63"/>
    <w:rsid w:val="00350DAC"/>
    <w:rsid w:val="0036280B"/>
    <w:rsid w:val="00375BCF"/>
    <w:rsid w:val="003929CC"/>
    <w:rsid w:val="003A0FC4"/>
    <w:rsid w:val="003B4891"/>
    <w:rsid w:val="003C02C3"/>
    <w:rsid w:val="003D098F"/>
    <w:rsid w:val="003D2AAA"/>
    <w:rsid w:val="003E1C6E"/>
    <w:rsid w:val="003E52E5"/>
    <w:rsid w:val="003F1244"/>
    <w:rsid w:val="003F35BB"/>
    <w:rsid w:val="00404C44"/>
    <w:rsid w:val="00423B32"/>
    <w:rsid w:val="00434DEB"/>
    <w:rsid w:val="00444416"/>
    <w:rsid w:val="00452D73"/>
    <w:rsid w:val="00456B30"/>
    <w:rsid w:val="00486C4C"/>
    <w:rsid w:val="00490994"/>
    <w:rsid w:val="00496337"/>
    <w:rsid w:val="004C03C0"/>
    <w:rsid w:val="004C1A1D"/>
    <w:rsid w:val="004D3638"/>
    <w:rsid w:val="004E300D"/>
    <w:rsid w:val="004F4E65"/>
    <w:rsid w:val="00505FBA"/>
    <w:rsid w:val="005116CC"/>
    <w:rsid w:val="00511B1E"/>
    <w:rsid w:val="00523671"/>
    <w:rsid w:val="00526C28"/>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1C3C"/>
    <w:rsid w:val="006E468C"/>
    <w:rsid w:val="006E571B"/>
    <w:rsid w:val="006F7E64"/>
    <w:rsid w:val="007045EA"/>
    <w:rsid w:val="00705FAA"/>
    <w:rsid w:val="00721770"/>
    <w:rsid w:val="0072502F"/>
    <w:rsid w:val="00730BA8"/>
    <w:rsid w:val="00732904"/>
    <w:rsid w:val="00740C87"/>
    <w:rsid w:val="007519FD"/>
    <w:rsid w:val="00753026"/>
    <w:rsid w:val="00760C64"/>
    <w:rsid w:val="00765635"/>
    <w:rsid w:val="007663FA"/>
    <w:rsid w:val="007703D1"/>
    <w:rsid w:val="007720F8"/>
    <w:rsid w:val="00783DE9"/>
    <w:rsid w:val="007918A4"/>
    <w:rsid w:val="007C7C8E"/>
    <w:rsid w:val="00821A32"/>
    <w:rsid w:val="0084118B"/>
    <w:rsid w:val="008432E8"/>
    <w:rsid w:val="00843D5B"/>
    <w:rsid w:val="00853AB9"/>
    <w:rsid w:val="008546CA"/>
    <w:rsid w:val="00867F69"/>
    <w:rsid w:val="00875EF8"/>
    <w:rsid w:val="008B7158"/>
    <w:rsid w:val="008C2BDF"/>
    <w:rsid w:val="008C7297"/>
    <w:rsid w:val="008D509D"/>
    <w:rsid w:val="008D5515"/>
    <w:rsid w:val="008D66F7"/>
    <w:rsid w:val="008E2098"/>
    <w:rsid w:val="00905A25"/>
    <w:rsid w:val="0091050F"/>
    <w:rsid w:val="0091057E"/>
    <w:rsid w:val="009243B2"/>
    <w:rsid w:val="00947143"/>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692D"/>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534D9"/>
    <w:rsid w:val="00C72C56"/>
    <w:rsid w:val="00C73164"/>
    <w:rsid w:val="00C859DA"/>
    <w:rsid w:val="00C92CAE"/>
    <w:rsid w:val="00CA5F66"/>
    <w:rsid w:val="00CB0234"/>
    <w:rsid w:val="00CB3F62"/>
    <w:rsid w:val="00CC210F"/>
    <w:rsid w:val="00CC235C"/>
    <w:rsid w:val="00CD1C81"/>
    <w:rsid w:val="00CD2E33"/>
    <w:rsid w:val="00CE3F9D"/>
    <w:rsid w:val="00D02DBD"/>
    <w:rsid w:val="00D16306"/>
    <w:rsid w:val="00D50899"/>
    <w:rsid w:val="00D50A48"/>
    <w:rsid w:val="00D540BA"/>
    <w:rsid w:val="00D61324"/>
    <w:rsid w:val="00D62F6C"/>
    <w:rsid w:val="00D635A9"/>
    <w:rsid w:val="00D74BE4"/>
    <w:rsid w:val="00D86432"/>
    <w:rsid w:val="00D90C8F"/>
    <w:rsid w:val="00D947B4"/>
    <w:rsid w:val="00D953FE"/>
    <w:rsid w:val="00D9706E"/>
    <w:rsid w:val="00DA4D29"/>
    <w:rsid w:val="00DD057F"/>
    <w:rsid w:val="00DE79B5"/>
    <w:rsid w:val="00E059FB"/>
    <w:rsid w:val="00E07F91"/>
    <w:rsid w:val="00E24937"/>
    <w:rsid w:val="00E676E5"/>
    <w:rsid w:val="00E7031D"/>
    <w:rsid w:val="00E82FF5"/>
    <w:rsid w:val="00E86B69"/>
    <w:rsid w:val="00E97B4B"/>
    <w:rsid w:val="00EA76D3"/>
    <w:rsid w:val="00EC194C"/>
    <w:rsid w:val="00ED7F7E"/>
    <w:rsid w:val="00EE1DC5"/>
    <w:rsid w:val="00EF201E"/>
    <w:rsid w:val="00F20D4F"/>
    <w:rsid w:val="00F2326C"/>
    <w:rsid w:val="00F36D47"/>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D9"/>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BodyTextIndent2Char">
    <w:name w:val="Body Text Indent 2 Char"/>
    <w:basedOn w:val="DefaultParagraphFont"/>
    <w:link w:val="BodyTextIndent2"/>
    <w:rsid w:val="00EE1DC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261911008">
      <w:bodyDiv w:val="1"/>
      <w:marLeft w:val="0"/>
      <w:marRight w:val="0"/>
      <w:marTop w:val="0"/>
      <w:marBottom w:val="0"/>
      <w:divBdr>
        <w:top w:val="none" w:sz="0" w:space="0" w:color="auto"/>
        <w:left w:val="none" w:sz="0" w:space="0" w:color="auto"/>
        <w:bottom w:val="none" w:sz="0" w:space="0" w:color="auto"/>
        <w:right w:val="none" w:sz="0" w:space="0" w:color="auto"/>
      </w:divBdr>
    </w:div>
    <w:div w:id="1310867509">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1165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8818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2024-11-05T15:33:00Z</cp:lastPrinted>
  <dcterms:created xsi:type="dcterms:W3CDTF">2026-04-07T18:27:00Z</dcterms:created>
  <dcterms:modified xsi:type="dcterms:W3CDTF">2026-04-29T10:28:00Z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