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78CD" w14:textId="77777777" w:rsidR="00853AB9" w:rsidRDefault="00853AB9" w:rsidP="00745D33">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7BCA3759" w14:textId="77777777" w:rsidR="00853AB9" w:rsidRPr="004F4E65" w:rsidRDefault="00853AB9" w:rsidP="00853AB9">
      <w:pPr>
        <w:rPr>
          <w:rFonts w:ascii="Arial" w:hAnsi="Arial" w:cs="Arial"/>
        </w:rPr>
      </w:pPr>
    </w:p>
    <w:p w14:paraId="17BA3A4F" w14:textId="77777777" w:rsidR="006D6613" w:rsidRDefault="006D6613" w:rsidP="006D6613">
      <w:pPr>
        <w:pStyle w:val="BodyText2"/>
        <w:spacing w:after="0"/>
        <w:outlineLvl w:val="0"/>
        <w:rPr>
          <w:b w:val="0"/>
        </w:rPr>
      </w:pPr>
      <w:r>
        <w:t>DIRECTORATE:</w:t>
      </w:r>
      <w:r>
        <w:tab/>
      </w:r>
      <w:r>
        <w:tab/>
      </w:r>
      <w:r w:rsidR="003C02D0" w:rsidRPr="003C02D0">
        <w:rPr>
          <w:b w:val="0"/>
        </w:rPr>
        <w:t>Education, Early Years and Young People</w:t>
      </w:r>
      <w:r>
        <w:rPr>
          <w:b w:val="0"/>
        </w:rPr>
        <w:t xml:space="preserve"> </w:t>
      </w:r>
    </w:p>
    <w:p w14:paraId="5E5BAE9B" w14:textId="77777777" w:rsidR="006D6613" w:rsidRDefault="006D6613" w:rsidP="006D6613">
      <w:pPr>
        <w:ind w:right="91"/>
        <w:rPr>
          <w:b/>
        </w:rPr>
      </w:pPr>
    </w:p>
    <w:p w14:paraId="7E465C34" w14:textId="77777777" w:rsidR="006D6613" w:rsidRPr="00AD6D4C" w:rsidRDefault="006D6613" w:rsidP="006D6613">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005728" w:rsidRPr="00005728">
        <w:rPr>
          <w:rFonts w:ascii="Arial" w:hAnsi="Arial" w:cs="Arial"/>
        </w:rPr>
        <w:t>Heronsbridge School</w:t>
      </w:r>
    </w:p>
    <w:p w14:paraId="6C4C264E" w14:textId="77777777" w:rsidR="006D6613" w:rsidRPr="00AD6D4C" w:rsidRDefault="006D6613" w:rsidP="006D6613">
      <w:pPr>
        <w:ind w:right="91"/>
        <w:rPr>
          <w:rFonts w:ascii="Arial" w:hAnsi="Arial" w:cs="Arial"/>
        </w:rPr>
      </w:pPr>
    </w:p>
    <w:p w14:paraId="4066826F" w14:textId="77777777" w:rsidR="006D6613" w:rsidRDefault="006D6613" w:rsidP="006D6613">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A96491">
        <w:rPr>
          <w:rFonts w:ascii="Arial" w:hAnsi="Arial" w:cs="Arial"/>
        </w:rPr>
        <w:t xml:space="preserve">Special Support </w:t>
      </w:r>
      <w:r w:rsidR="00DB505E">
        <w:rPr>
          <w:rFonts w:ascii="Arial" w:hAnsi="Arial" w:cs="Arial"/>
        </w:rPr>
        <w:t xml:space="preserve">Officer </w:t>
      </w:r>
      <w:r w:rsidR="00745D33">
        <w:rPr>
          <w:rFonts w:ascii="Arial" w:hAnsi="Arial" w:cs="Arial"/>
        </w:rPr>
        <w:t>&amp; Cover Supervisor</w:t>
      </w:r>
    </w:p>
    <w:p w14:paraId="37A6BF28" w14:textId="77777777" w:rsidR="006D6613" w:rsidRPr="00AD6D4C" w:rsidRDefault="006D6613" w:rsidP="006D6613">
      <w:pPr>
        <w:ind w:right="91"/>
        <w:rPr>
          <w:rFonts w:ascii="Arial" w:hAnsi="Arial" w:cs="Arial"/>
          <w:b/>
        </w:rPr>
      </w:pPr>
    </w:p>
    <w:p w14:paraId="13002B6A" w14:textId="77777777" w:rsidR="006D6613" w:rsidRPr="00AD6D4C" w:rsidRDefault="006D6613" w:rsidP="00760BE3">
      <w:pPr>
        <w:ind w:left="2880" w:right="-334" w:hanging="2880"/>
        <w:rPr>
          <w:rFonts w:ascii="Arial" w:hAnsi="Arial" w:cs="Arial"/>
        </w:rPr>
      </w:pPr>
      <w:r w:rsidRPr="00AD6D4C">
        <w:rPr>
          <w:rFonts w:ascii="Arial" w:hAnsi="Arial" w:cs="Arial"/>
          <w:b/>
        </w:rPr>
        <w:t>GRADE OF POST:</w:t>
      </w:r>
      <w:r w:rsidRPr="00AD6D4C">
        <w:rPr>
          <w:rFonts w:ascii="Arial" w:hAnsi="Arial" w:cs="Arial"/>
          <w:b/>
        </w:rPr>
        <w:tab/>
      </w:r>
      <w:r w:rsidR="00CB6B36" w:rsidRPr="00CB6B36">
        <w:rPr>
          <w:rFonts w:ascii="Arial" w:hAnsi="Arial" w:cs="Arial"/>
        </w:rPr>
        <w:t>Grade 7</w:t>
      </w:r>
      <w:r w:rsidR="00745D33">
        <w:rPr>
          <w:rFonts w:ascii="Arial" w:hAnsi="Arial" w:cs="Arial"/>
        </w:rPr>
        <w:t xml:space="preserve"> &amp; Grade 8</w:t>
      </w:r>
    </w:p>
    <w:p w14:paraId="088E38BC" w14:textId="77777777" w:rsidR="006D6613" w:rsidRPr="00AD6D4C" w:rsidRDefault="006D6613" w:rsidP="006D6613">
      <w:pPr>
        <w:ind w:right="91"/>
        <w:rPr>
          <w:rFonts w:ascii="Arial" w:hAnsi="Arial" w:cs="Arial"/>
        </w:rPr>
      </w:pPr>
    </w:p>
    <w:p w14:paraId="532332C0" w14:textId="77777777" w:rsidR="006D6613" w:rsidRPr="00AD6D4C" w:rsidRDefault="006D6613" w:rsidP="006D6613">
      <w:pPr>
        <w:ind w:right="91"/>
        <w:rPr>
          <w:rFonts w:ascii="Arial" w:hAnsi="Arial" w:cs="Arial"/>
        </w:rPr>
      </w:pPr>
      <w:r w:rsidRPr="00AD6D4C">
        <w:rPr>
          <w:rFonts w:ascii="Arial" w:hAnsi="Arial" w:cs="Arial"/>
          <w:b/>
        </w:rPr>
        <w:t>RESPONSIBLE TO:</w:t>
      </w:r>
      <w:r w:rsidRPr="00AD6D4C">
        <w:rPr>
          <w:rFonts w:ascii="Arial" w:hAnsi="Arial" w:cs="Arial"/>
        </w:rPr>
        <w:tab/>
      </w:r>
      <w:r w:rsidR="000568CE">
        <w:rPr>
          <w:rFonts w:ascii="Arial" w:hAnsi="Arial" w:cs="Arial"/>
        </w:rPr>
        <w:t>Headteacher</w:t>
      </w:r>
    </w:p>
    <w:p w14:paraId="085EE145" w14:textId="22E0BB94" w:rsidR="006D6613" w:rsidRPr="00AD6D4C" w:rsidRDefault="00E239CA" w:rsidP="006D661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6192" behindDoc="0" locked="0" layoutInCell="0" allowOverlap="1" wp14:anchorId="4F323B96" wp14:editId="692B3D09">
                <wp:simplePos x="0" y="0"/>
                <wp:positionH relativeFrom="column">
                  <wp:posOffset>0</wp:posOffset>
                </wp:positionH>
                <wp:positionV relativeFrom="paragraph">
                  <wp:posOffset>111760</wp:posOffset>
                </wp:positionV>
                <wp:extent cx="5486400" cy="0"/>
                <wp:effectExtent l="0" t="0" r="0" b="0"/>
                <wp:wrapNone/>
                <wp:docPr id="315662846"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C1A6B" id="Line 19"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3AF4CEA9" w14:textId="77777777" w:rsidR="006D6613" w:rsidRPr="00AD6D4C" w:rsidRDefault="006D6613" w:rsidP="006D6613">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00745D33">
        <w:rPr>
          <w:rFonts w:ascii="Arial" w:hAnsi="Arial" w:cs="Arial"/>
          <w:b/>
          <w:sz w:val="24"/>
          <w:szCs w:val="24"/>
        </w:rPr>
        <w:t xml:space="preserve"> (Special Support Officer)</w:t>
      </w:r>
      <w:r w:rsidRPr="00AD6D4C">
        <w:rPr>
          <w:rFonts w:ascii="Arial" w:hAnsi="Arial" w:cs="Arial"/>
          <w:b/>
          <w:sz w:val="24"/>
          <w:szCs w:val="24"/>
        </w:rPr>
        <w:t>:</w:t>
      </w:r>
      <w:r w:rsidRPr="00AD6D4C">
        <w:rPr>
          <w:rFonts w:ascii="Arial" w:hAnsi="Arial" w:cs="Arial"/>
          <w:sz w:val="24"/>
          <w:szCs w:val="24"/>
        </w:rPr>
        <w:tab/>
      </w:r>
    </w:p>
    <w:p w14:paraId="5CA904E1" w14:textId="77777777" w:rsidR="006D6613" w:rsidRPr="00FD121A" w:rsidRDefault="004E6FA7" w:rsidP="00FD121A">
      <w:pPr>
        <w:pStyle w:val="Footer"/>
        <w:rPr>
          <w:rFonts w:ascii="Arial" w:hAnsi="Arial" w:cs="Arial"/>
          <w:noProof/>
        </w:rPr>
      </w:pPr>
      <w:r w:rsidRPr="00FD121A">
        <w:rPr>
          <w:rFonts w:ascii="Arial" w:hAnsi="Arial" w:cs="Arial"/>
          <w:bCs/>
        </w:rPr>
        <w:t xml:space="preserve">Under the instruction (not necessarily direct management) of </w:t>
      </w:r>
      <w:r w:rsidR="00FD121A">
        <w:rPr>
          <w:rFonts w:ascii="Arial" w:hAnsi="Arial" w:cs="Arial"/>
          <w:bCs/>
        </w:rPr>
        <w:t>t</w:t>
      </w:r>
      <w:r w:rsidRPr="00FD121A">
        <w:rPr>
          <w:rFonts w:ascii="Arial" w:hAnsi="Arial" w:cs="Arial"/>
          <w:bCs/>
        </w:rPr>
        <w:t>eaching</w:t>
      </w:r>
      <w:r w:rsidR="00FD121A">
        <w:rPr>
          <w:rFonts w:ascii="Arial" w:hAnsi="Arial" w:cs="Arial"/>
          <w:bCs/>
        </w:rPr>
        <w:t xml:space="preserve"> </w:t>
      </w:r>
      <w:r w:rsidRPr="00FD121A">
        <w:rPr>
          <w:rFonts w:ascii="Arial" w:hAnsi="Arial" w:cs="Arial"/>
          <w:bCs/>
        </w:rPr>
        <w:t>/</w:t>
      </w:r>
      <w:r w:rsidR="00FD121A">
        <w:rPr>
          <w:rFonts w:ascii="Arial" w:hAnsi="Arial" w:cs="Arial"/>
          <w:bCs/>
        </w:rPr>
        <w:t xml:space="preserve"> </w:t>
      </w:r>
      <w:r w:rsidRPr="00FD121A">
        <w:rPr>
          <w:rFonts w:ascii="Arial" w:hAnsi="Arial" w:cs="Arial"/>
          <w:bCs/>
        </w:rPr>
        <w:t xml:space="preserve">relevant staff provide support in addressing the needs of pupils who require </w:t>
      </w:r>
      <w:proofErr w:type="gramStart"/>
      <w:r w:rsidRPr="00FD121A">
        <w:rPr>
          <w:rFonts w:ascii="Arial" w:hAnsi="Arial" w:cs="Arial"/>
          <w:bCs/>
        </w:rPr>
        <w:t>particular help</w:t>
      </w:r>
      <w:proofErr w:type="gramEnd"/>
      <w:r w:rsidRPr="00FD121A">
        <w:rPr>
          <w:rFonts w:ascii="Arial" w:hAnsi="Arial" w:cs="Arial"/>
          <w:bCs/>
        </w:rPr>
        <w:t xml:space="preserve"> to</w:t>
      </w:r>
      <w:r w:rsidR="00FD121A" w:rsidRPr="00FD121A">
        <w:rPr>
          <w:rFonts w:ascii="Arial" w:hAnsi="Arial" w:cs="Arial"/>
          <w:bCs/>
        </w:rPr>
        <w:t xml:space="preserve"> </w:t>
      </w:r>
      <w:r w:rsidRPr="00FD121A">
        <w:rPr>
          <w:rFonts w:ascii="Arial" w:hAnsi="Arial" w:cs="Arial"/>
          <w:bCs/>
        </w:rPr>
        <w:t>overcome barriers to learning</w:t>
      </w:r>
      <w:r w:rsidR="00A96491" w:rsidRPr="00FD121A">
        <w:rPr>
          <w:rFonts w:ascii="Arial" w:hAnsi="Arial" w:cs="Arial"/>
        </w:rPr>
        <w:t>.</w:t>
      </w:r>
    </w:p>
    <w:p w14:paraId="5B2D239F" w14:textId="7DF5F448" w:rsidR="006D6613" w:rsidRPr="00AD6D4C" w:rsidRDefault="00E239CA" w:rsidP="006D661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5524CE0C" wp14:editId="3AD16806">
                <wp:simplePos x="0" y="0"/>
                <wp:positionH relativeFrom="column">
                  <wp:posOffset>0</wp:posOffset>
                </wp:positionH>
                <wp:positionV relativeFrom="paragraph">
                  <wp:posOffset>118745</wp:posOffset>
                </wp:positionV>
                <wp:extent cx="5486400" cy="0"/>
                <wp:effectExtent l="0" t="0" r="0" b="0"/>
                <wp:wrapNone/>
                <wp:docPr id="1029828594"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498F7" id="Line 20"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DBC7C93" w14:textId="77777777" w:rsidR="006D6613" w:rsidRDefault="006D6613" w:rsidP="006D6613">
      <w:pPr>
        <w:pStyle w:val="BodyText2"/>
        <w:spacing w:before="120" w:after="0"/>
        <w:outlineLvl w:val="0"/>
        <w:rPr>
          <w:szCs w:val="24"/>
        </w:rPr>
      </w:pPr>
      <w:r w:rsidRPr="00AD6D4C">
        <w:rPr>
          <w:szCs w:val="24"/>
        </w:rPr>
        <w:t>PRINCIPAL RESPONSIBILITIES AND ACTIVITIES</w:t>
      </w:r>
      <w:r w:rsidR="00745D33" w:rsidRPr="00745D33">
        <w:rPr>
          <w:szCs w:val="24"/>
        </w:rPr>
        <w:t xml:space="preserve"> </w:t>
      </w:r>
      <w:r w:rsidR="00745D33">
        <w:rPr>
          <w:szCs w:val="24"/>
        </w:rPr>
        <w:t>(</w:t>
      </w:r>
      <w:r w:rsidR="00745D33" w:rsidRPr="00745D33">
        <w:rPr>
          <w:szCs w:val="24"/>
        </w:rPr>
        <w:t>Special Support Officer)</w:t>
      </w:r>
      <w:r w:rsidRPr="00AD6D4C">
        <w:rPr>
          <w:szCs w:val="24"/>
        </w:rPr>
        <w:t>:</w:t>
      </w:r>
    </w:p>
    <w:p w14:paraId="7304103B" w14:textId="77777777" w:rsidR="00161FB2" w:rsidRPr="00AD6D4C" w:rsidRDefault="00161FB2" w:rsidP="006D6613">
      <w:pPr>
        <w:pStyle w:val="BodyText2"/>
        <w:spacing w:before="120" w:after="0"/>
        <w:outlineLvl w:val="0"/>
        <w:rPr>
          <w:szCs w:val="24"/>
        </w:rPr>
      </w:pPr>
    </w:p>
    <w:p w14:paraId="7DEF98F2" w14:textId="77777777" w:rsidR="00FD121A" w:rsidRDefault="00FD121A" w:rsidP="00CB6B36">
      <w:pPr>
        <w:numPr>
          <w:ilvl w:val="0"/>
          <w:numId w:val="32"/>
        </w:numPr>
        <w:jc w:val="both"/>
        <w:rPr>
          <w:rFonts w:ascii="Arial" w:hAnsi="Arial" w:cs="Arial"/>
        </w:rPr>
      </w:pPr>
      <w:r w:rsidRPr="00FD121A">
        <w:rPr>
          <w:rFonts w:ascii="Arial" w:hAnsi="Arial" w:cs="Arial"/>
        </w:rPr>
        <w:t xml:space="preserve">Supervise and provide </w:t>
      </w:r>
      <w:proofErr w:type="gramStart"/>
      <w:r w:rsidRPr="00FD121A">
        <w:rPr>
          <w:rFonts w:ascii="Arial" w:hAnsi="Arial" w:cs="Arial"/>
        </w:rPr>
        <w:t>particular support</w:t>
      </w:r>
      <w:proofErr w:type="gramEnd"/>
      <w:r w:rsidRPr="00FD121A">
        <w:rPr>
          <w:rFonts w:ascii="Arial" w:hAnsi="Arial" w:cs="Arial"/>
        </w:rPr>
        <w:t xml:space="preserve"> to pupils in special schools using appropriate strategies and resources</w:t>
      </w:r>
      <w:r w:rsidR="00A96491" w:rsidRPr="00FD121A">
        <w:rPr>
          <w:rFonts w:ascii="Arial" w:hAnsi="Arial" w:cs="Arial"/>
        </w:rPr>
        <w:t>.</w:t>
      </w:r>
    </w:p>
    <w:p w14:paraId="6BCB834F" w14:textId="77777777" w:rsidR="00FD121A" w:rsidRDefault="00FD121A" w:rsidP="00CB6B36">
      <w:pPr>
        <w:numPr>
          <w:ilvl w:val="0"/>
          <w:numId w:val="32"/>
        </w:numPr>
        <w:autoSpaceDE w:val="0"/>
        <w:autoSpaceDN w:val="0"/>
        <w:adjustRightInd w:val="0"/>
        <w:jc w:val="both"/>
        <w:rPr>
          <w:rFonts w:ascii="Arial" w:hAnsi="Arial" w:cs="Arial"/>
        </w:rPr>
      </w:pPr>
      <w:r w:rsidRPr="00FD121A">
        <w:rPr>
          <w:rFonts w:ascii="Arial" w:hAnsi="Arial" w:cs="Arial"/>
          <w:lang w:eastAsia="en-GB"/>
        </w:rPr>
        <w:t>Implement agreed learning activities/teaching programmes adjusting activities according to pupil’s needs.</w:t>
      </w:r>
    </w:p>
    <w:p w14:paraId="7979503A" w14:textId="77777777" w:rsidR="006D6613" w:rsidRPr="00FD121A" w:rsidRDefault="00FD121A" w:rsidP="00CB6B36">
      <w:pPr>
        <w:numPr>
          <w:ilvl w:val="0"/>
          <w:numId w:val="32"/>
        </w:numPr>
        <w:autoSpaceDE w:val="0"/>
        <w:autoSpaceDN w:val="0"/>
        <w:adjustRightInd w:val="0"/>
        <w:jc w:val="both"/>
        <w:rPr>
          <w:rFonts w:ascii="Arial" w:hAnsi="Arial" w:cs="Arial"/>
          <w:lang w:eastAsia="en-GB"/>
        </w:rPr>
      </w:pPr>
      <w:r w:rsidRPr="00FD121A">
        <w:rPr>
          <w:rFonts w:ascii="Arial" w:hAnsi="Arial" w:cs="Arial"/>
          <w:lang w:eastAsia="en-GB"/>
        </w:rPr>
        <w:t>Assist with the development and implementation of Individual Education/Behaviour Plans and Personal Care programmes.</w:t>
      </w:r>
    </w:p>
    <w:p w14:paraId="3E07BBE1" w14:textId="77777777" w:rsidR="006D6613" w:rsidRPr="00FD121A" w:rsidRDefault="006E16C9" w:rsidP="00CB6B36">
      <w:pPr>
        <w:numPr>
          <w:ilvl w:val="0"/>
          <w:numId w:val="32"/>
        </w:numPr>
        <w:autoSpaceDE w:val="0"/>
        <w:autoSpaceDN w:val="0"/>
        <w:adjustRightInd w:val="0"/>
        <w:jc w:val="both"/>
        <w:rPr>
          <w:rFonts w:ascii="Arial" w:hAnsi="Arial" w:cs="Arial"/>
        </w:rPr>
      </w:pPr>
      <w:r>
        <w:rPr>
          <w:rFonts w:ascii="Arial" w:hAnsi="Arial" w:cs="Arial"/>
          <w:lang w:eastAsia="en-GB"/>
        </w:rPr>
        <w:t>With training a</w:t>
      </w:r>
      <w:r w:rsidR="00A96491" w:rsidRPr="00FD121A">
        <w:rPr>
          <w:rFonts w:ascii="Arial" w:hAnsi="Arial" w:cs="Arial"/>
          <w:lang w:eastAsia="en-GB"/>
        </w:rPr>
        <w:t xml:space="preserve">ttend to the personal needs of pupils and implement related personal programmes, including social, health, physical, hygiene, emergency aid, medical support and welfare </w:t>
      </w:r>
      <w:proofErr w:type="gramStart"/>
      <w:r w:rsidR="00A96491" w:rsidRPr="00FD121A">
        <w:rPr>
          <w:rFonts w:ascii="Arial" w:hAnsi="Arial" w:cs="Arial"/>
          <w:lang w:eastAsia="en-GB"/>
        </w:rPr>
        <w:t>needs</w:t>
      </w:r>
      <w:proofErr w:type="gramEnd"/>
      <w:r w:rsidR="00FD121A" w:rsidRPr="00FD121A">
        <w:rPr>
          <w:rFonts w:ascii="Arial" w:hAnsi="Arial" w:cs="Arial"/>
          <w:lang w:eastAsia="en-GB"/>
        </w:rPr>
        <w:t xml:space="preserve"> and administer medication where required</w:t>
      </w:r>
      <w:r>
        <w:rPr>
          <w:rFonts w:ascii="Arial" w:hAnsi="Arial" w:cs="Arial"/>
          <w:lang w:eastAsia="en-GB"/>
        </w:rPr>
        <w:t>.</w:t>
      </w:r>
    </w:p>
    <w:p w14:paraId="49BF757D" w14:textId="77777777" w:rsidR="006D6613" w:rsidRPr="00FD121A" w:rsidRDefault="00FD121A" w:rsidP="00CB6B36">
      <w:pPr>
        <w:numPr>
          <w:ilvl w:val="0"/>
          <w:numId w:val="32"/>
        </w:numPr>
        <w:autoSpaceDE w:val="0"/>
        <w:autoSpaceDN w:val="0"/>
        <w:adjustRightInd w:val="0"/>
        <w:jc w:val="both"/>
        <w:rPr>
          <w:rFonts w:ascii="Arial" w:hAnsi="Arial" w:cs="Arial"/>
          <w:lang w:eastAsia="en-GB"/>
        </w:rPr>
      </w:pPr>
      <w:r w:rsidRPr="00FD121A">
        <w:rPr>
          <w:rFonts w:ascii="Arial" w:hAnsi="Arial" w:cs="Arial"/>
          <w:lang w:eastAsia="en-GB"/>
        </w:rPr>
        <w:t xml:space="preserve">Challenge and motivate pupils, promote and reinforce </w:t>
      </w:r>
      <w:r w:rsidR="00510088" w:rsidRPr="00FD121A">
        <w:rPr>
          <w:rFonts w:ascii="Arial" w:hAnsi="Arial" w:cs="Arial"/>
          <w:lang w:eastAsia="en-GB"/>
        </w:rPr>
        <w:t>self-esteem</w:t>
      </w:r>
      <w:r w:rsidR="004B16AF">
        <w:rPr>
          <w:rFonts w:ascii="Arial" w:hAnsi="Arial" w:cs="Arial"/>
          <w:lang w:eastAsia="en-GB"/>
        </w:rPr>
        <w:t>.</w:t>
      </w:r>
    </w:p>
    <w:p w14:paraId="510B1294" w14:textId="77777777" w:rsidR="006D6613" w:rsidRDefault="00FD121A" w:rsidP="00CB6B36">
      <w:pPr>
        <w:numPr>
          <w:ilvl w:val="0"/>
          <w:numId w:val="32"/>
        </w:numPr>
        <w:jc w:val="both"/>
        <w:rPr>
          <w:rFonts w:ascii="Arial" w:hAnsi="Arial" w:cs="Arial"/>
        </w:rPr>
      </w:pPr>
      <w:r w:rsidRPr="00FD121A">
        <w:rPr>
          <w:rFonts w:ascii="Arial" w:hAnsi="Arial" w:cs="Arial"/>
          <w:lang w:eastAsia="en-GB"/>
        </w:rPr>
        <w:t>Make recommendations to teacher or other staff on approaches to improving inclusion of pupils.</w:t>
      </w:r>
    </w:p>
    <w:p w14:paraId="30D48D43" w14:textId="77777777" w:rsidR="006D6613" w:rsidRPr="00A96491" w:rsidRDefault="00FD121A" w:rsidP="00CB6B36">
      <w:pPr>
        <w:numPr>
          <w:ilvl w:val="0"/>
          <w:numId w:val="32"/>
        </w:numPr>
        <w:jc w:val="both"/>
        <w:rPr>
          <w:rFonts w:ascii="Arial" w:hAnsi="Arial" w:cs="Arial"/>
        </w:rPr>
      </w:pPr>
      <w:r w:rsidRPr="00FD121A">
        <w:rPr>
          <w:rFonts w:ascii="Arial" w:hAnsi="Arial" w:cs="Arial"/>
          <w:lang w:eastAsia="en-GB"/>
        </w:rPr>
        <w:t>Contribute to the planning and</w:t>
      </w:r>
      <w:r>
        <w:rPr>
          <w:rFonts w:ascii="Arial" w:hAnsi="Arial" w:cs="Arial"/>
          <w:lang w:eastAsia="en-GB"/>
        </w:rPr>
        <w:t xml:space="preserve"> </w:t>
      </w:r>
      <w:r w:rsidRPr="00FD121A">
        <w:rPr>
          <w:rFonts w:ascii="Arial" w:hAnsi="Arial" w:cs="Arial"/>
          <w:lang w:eastAsia="en-GB"/>
        </w:rPr>
        <w:t>evaluation of learning programmes for</w:t>
      </w:r>
      <w:r>
        <w:rPr>
          <w:rFonts w:ascii="Arial" w:hAnsi="Arial" w:cs="Arial"/>
          <w:lang w:eastAsia="en-GB"/>
        </w:rPr>
        <w:t xml:space="preserve"> </w:t>
      </w:r>
      <w:r w:rsidRPr="00FD121A">
        <w:rPr>
          <w:rFonts w:ascii="Arial" w:hAnsi="Arial" w:cs="Arial"/>
          <w:lang w:eastAsia="en-GB"/>
        </w:rPr>
        <w:t>individuals or groups within the remit of</w:t>
      </w:r>
      <w:r>
        <w:rPr>
          <w:rFonts w:ascii="Arial" w:hAnsi="Arial" w:cs="Arial"/>
          <w:lang w:eastAsia="en-GB"/>
        </w:rPr>
        <w:t xml:space="preserve"> </w:t>
      </w:r>
      <w:r w:rsidRPr="00FD121A">
        <w:rPr>
          <w:rFonts w:ascii="Arial" w:hAnsi="Arial" w:cs="Arial"/>
          <w:lang w:eastAsia="en-GB"/>
        </w:rPr>
        <w:t>the role</w:t>
      </w:r>
      <w:r w:rsidR="004B16AF">
        <w:rPr>
          <w:rFonts w:ascii="Arial" w:hAnsi="Arial" w:cs="Arial"/>
          <w:lang w:eastAsia="en-GB"/>
        </w:rPr>
        <w:t>.</w:t>
      </w:r>
    </w:p>
    <w:p w14:paraId="653C007B" w14:textId="77777777" w:rsidR="006D6613" w:rsidRDefault="00FD121A" w:rsidP="00A2339B">
      <w:pPr>
        <w:numPr>
          <w:ilvl w:val="0"/>
          <w:numId w:val="32"/>
        </w:numPr>
        <w:jc w:val="both"/>
        <w:rPr>
          <w:rFonts w:ascii="Arial" w:hAnsi="Arial" w:cs="Arial"/>
        </w:rPr>
      </w:pPr>
      <w:r w:rsidRPr="00FD121A">
        <w:rPr>
          <w:rFonts w:ascii="Arial" w:hAnsi="Arial" w:cs="Arial"/>
          <w:lang w:eastAsia="en-GB"/>
        </w:rPr>
        <w:t>Undertake structured and agreed learning activities/teaching programmes, adjusting activities according to pupil responses.</w:t>
      </w:r>
    </w:p>
    <w:p w14:paraId="49EB50EA" w14:textId="77777777" w:rsidR="00161FB2" w:rsidRDefault="00161FB2" w:rsidP="00161FB2">
      <w:pPr>
        <w:jc w:val="both"/>
        <w:rPr>
          <w:rFonts w:ascii="Arial" w:hAnsi="Arial" w:cs="Arial"/>
          <w:lang w:eastAsia="en-GB"/>
        </w:rPr>
      </w:pPr>
    </w:p>
    <w:p w14:paraId="638BFFDD" w14:textId="77777777" w:rsidR="00161FB2" w:rsidRDefault="00161FB2" w:rsidP="00161FB2">
      <w:pPr>
        <w:jc w:val="both"/>
        <w:rPr>
          <w:rFonts w:ascii="Arial" w:hAnsi="Arial" w:cs="Arial"/>
          <w:lang w:eastAsia="en-GB"/>
        </w:rPr>
      </w:pPr>
    </w:p>
    <w:p w14:paraId="0CE3BFD8" w14:textId="77777777" w:rsidR="00161FB2" w:rsidRDefault="00161FB2" w:rsidP="00161FB2">
      <w:pPr>
        <w:jc w:val="both"/>
        <w:rPr>
          <w:rFonts w:ascii="Arial" w:hAnsi="Arial" w:cs="Arial"/>
          <w:lang w:eastAsia="en-GB"/>
        </w:rPr>
      </w:pPr>
    </w:p>
    <w:p w14:paraId="18436CEE" w14:textId="77777777" w:rsidR="00161FB2" w:rsidRDefault="00161FB2" w:rsidP="00161FB2">
      <w:pPr>
        <w:jc w:val="both"/>
        <w:rPr>
          <w:rFonts w:ascii="Arial" w:hAnsi="Arial" w:cs="Arial"/>
          <w:lang w:eastAsia="en-GB"/>
        </w:rPr>
      </w:pPr>
    </w:p>
    <w:p w14:paraId="6DB6A76C" w14:textId="77777777" w:rsidR="00161FB2" w:rsidRDefault="00161FB2" w:rsidP="00161FB2">
      <w:pPr>
        <w:jc w:val="both"/>
        <w:rPr>
          <w:rFonts w:ascii="Arial" w:hAnsi="Arial" w:cs="Arial"/>
          <w:lang w:eastAsia="en-GB"/>
        </w:rPr>
      </w:pPr>
    </w:p>
    <w:p w14:paraId="1341C695" w14:textId="77777777" w:rsidR="00161FB2" w:rsidRDefault="00161FB2" w:rsidP="00161FB2">
      <w:pPr>
        <w:jc w:val="both"/>
        <w:rPr>
          <w:rFonts w:ascii="Arial" w:hAnsi="Arial" w:cs="Arial"/>
          <w:lang w:eastAsia="en-GB"/>
        </w:rPr>
      </w:pPr>
    </w:p>
    <w:p w14:paraId="5D6C0EC7" w14:textId="77777777" w:rsidR="00161FB2" w:rsidRDefault="00161FB2" w:rsidP="00161FB2">
      <w:pPr>
        <w:jc w:val="both"/>
        <w:rPr>
          <w:rFonts w:ascii="Arial" w:hAnsi="Arial" w:cs="Arial"/>
          <w:lang w:eastAsia="en-GB"/>
        </w:rPr>
      </w:pPr>
    </w:p>
    <w:p w14:paraId="157FE188" w14:textId="77777777" w:rsidR="00161FB2" w:rsidRDefault="00161FB2" w:rsidP="00161FB2">
      <w:pPr>
        <w:jc w:val="both"/>
        <w:rPr>
          <w:rFonts w:ascii="Arial" w:hAnsi="Arial" w:cs="Arial"/>
          <w:lang w:eastAsia="en-GB"/>
        </w:rPr>
      </w:pPr>
    </w:p>
    <w:p w14:paraId="65FBCDD5" w14:textId="77777777" w:rsidR="00161FB2" w:rsidRDefault="00161FB2" w:rsidP="00161FB2">
      <w:pPr>
        <w:jc w:val="both"/>
        <w:rPr>
          <w:rFonts w:ascii="Arial" w:hAnsi="Arial" w:cs="Arial"/>
          <w:lang w:eastAsia="en-GB"/>
        </w:rPr>
      </w:pPr>
    </w:p>
    <w:p w14:paraId="081463C3" w14:textId="77777777" w:rsidR="00161FB2" w:rsidRDefault="00161FB2" w:rsidP="00161FB2">
      <w:pPr>
        <w:jc w:val="both"/>
        <w:rPr>
          <w:rFonts w:ascii="Arial" w:hAnsi="Arial" w:cs="Arial"/>
        </w:rPr>
      </w:pPr>
    </w:p>
    <w:p w14:paraId="1143DB3A" w14:textId="65DB47B5" w:rsidR="00745D33" w:rsidRPr="00AD6D4C" w:rsidRDefault="00E239CA" w:rsidP="00745D3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00017310" wp14:editId="0E907B49">
                <wp:simplePos x="0" y="0"/>
                <wp:positionH relativeFrom="column">
                  <wp:posOffset>0</wp:posOffset>
                </wp:positionH>
                <wp:positionV relativeFrom="paragraph">
                  <wp:posOffset>111760</wp:posOffset>
                </wp:positionV>
                <wp:extent cx="5486400" cy="0"/>
                <wp:effectExtent l="0" t="0" r="0" b="0"/>
                <wp:wrapNone/>
                <wp:docPr id="1399440516" name="L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D87D4" id="Line 21"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733DFA10" w14:textId="77777777" w:rsidR="00745D33" w:rsidRPr="00AD6D4C" w:rsidRDefault="00745D33" w:rsidP="00745D33">
      <w:pPr>
        <w:pStyle w:val="BodyText"/>
        <w:spacing w:before="120"/>
        <w:ind w:left="2880" w:hanging="2880"/>
        <w:rPr>
          <w:rFonts w:ascii="Arial" w:hAnsi="Arial" w:cs="Arial"/>
          <w:sz w:val="24"/>
          <w:szCs w:val="24"/>
        </w:rPr>
      </w:pPr>
      <w:r w:rsidRPr="00AD6D4C">
        <w:rPr>
          <w:rFonts w:ascii="Arial" w:hAnsi="Arial" w:cs="Arial"/>
          <w:b/>
          <w:sz w:val="24"/>
          <w:szCs w:val="24"/>
        </w:rPr>
        <w:t>JOB PURPOSE</w:t>
      </w:r>
      <w:r>
        <w:rPr>
          <w:rFonts w:ascii="Arial" w:hAnsi="Arial" w:cs="Arial"/>
          <w:b/>
          <w:sz w:val="24"/>
          <w:szCs w:val="24"/>
        </w:rPr>
        <w:t xml:space="preserve"> (Cover Supervisor)</w:t>
      </w:r>
      <w:r w:rsidRPr="00AD6D4C">
        <w:rPr>
          <w:rFonts w:ascii="Arial" w:hAnsi="Arial" w:cs="Arial"/>
          <w:b/>
          <w:sz w:val="24"/>
          <w:szCs w:val="24"/>
        </w:rPr>
        <w:t>:</w:t>
      </w:r>
      <w:r w:rsidRPr="00AD6D4C">
        <w:rPr>
          <w:rFonts w:ascii="Arial" w:hAnsi="Arial" w:cs="Arial"/>
          <w:sz w:val="24"/>
          <w:szCs w:val="24"/>
        </w:rPr>
        <w:tab/>
      </w:r>
    </w:p>
    <w:p w14:paraId="2BAF2848" w14:textId="77777777" w:rsidR="00745D33" w:rsidRPr="001E5DED" w:rsidRDefault="00745D33" w:rsidP="00745D33">
      <w:pPr>
        <w:pStyle w:val="Footer"/>
        <w:rPr>
          <w:rFonts w:ascii="Arial" w:hAnsi="Arial" w:cs="Arial"/>
          <w:noProof/>
        </w:rPr>
      </w:pPr>
      <w:r w:rsidRPr="001E5DED">
        <w:rPr>
          <w:rFonts w:ascii="Arial" w:hAnsi="Arial" w:cs="Arial"/>
          <w:bCs/>
        </w:rPr>
        <w:t>In the absence of the responsible class teacher enable the continuation of learning by interpreting, utilising and delivering pre-prepared exercises and set work, as well as engaging, motivating and managing the behaviour of pupils.</w:t>
      </w:r>
    </w:p>
    <w:p w14:paraId="79A91E5B" w14:textId="12CDBB96" w:rsidR="00745D33" w:rsidRPr="00AD6D4C" w:rsidRDefault="00E239CA" w:rsidP="00745D3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9264" behindDoc="0" locked="0" layoutInCell="0" allowOverlap="1" wp14:anchorId="52A7D1FA" wp14:editId="57D64F79">
                <wp:simplePos x="0" y="0"/>
                <wp:positionH relativeFrom="column">
                  <wp:posOffset>0</wp:posOffset>
                </wp:positionH>
                <wp:positionV relativeFrom="paragraph">
                  <wp:posOffset>118745</wp:posOffset>
                </wp:positionV>
                <wp:extent cx="5486400" cy="0"/>
                <wp:effectExtent l="0" t="0" r="0" b="0"/>
                <wp:wrapNone/>
                <wp:docPr id="261397745"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39054" id="Line 2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7FE7ED8" w14:textId="77777777" w:rsidR="00745D33" w:rsidRPr="00AD6D4C" w:rsidRDefault="00745D33" w:rsidP="00745D33">
      <w:pPr>
        <w:pStyle w:val="BodyText2"/>
        <w:spacing w:before="120" w:after="0"/>
        <w:outlineLvl w:val="0"/>
        <w:rPr>
          <w:szCs w:val="24"/>
        </w:rPr>
      </w:pPr>
      <w:r w:rsidRPr="00AD6D4C">
        <w:rPr>
          <w:szCs w:val="24"/>
        </w:rPr>
        <w:t>PRINCIPAL RESPONSIBILITIES AND ACTIVITIES</w:t>
      </w:r>
      <w:r>
        <w:rPr>
          <w:szCs w:val="24"/>
        </w:rPr>
        <w:t xml:space="preserve"> (Cover Supervisor)</w:t>
      </w:r>
      <w:r w:rsidRPr="00AD6D4C">
        <w:rPr>
          <w:szCs w:val="24"/>
        </w:rPr>
        <w:t>:</w:t>
      </w:r>
    </w:p>
    <w:p w14:paraId="295512FD" w14:textId="77777777" w:rsidR="00745D33" w:rsidRPr="00100720" w:rsidRDefault="00745D33" w:rsidP="00745D33">
      <w:pPr>
        <w:rPr>
          <w:rFonts w:ascii="Arial" w:hAnsi="Arial" w:cs="Arial"/>
          <w:sz w:val="20"/>
          <w:szCs w:val="20"/>
        </w:rPr>
      </w:pPr>
    </w:p>
    <w:p w14:paraId="3FC64AAD" w14:textId="77777777" w:rsidR="00745D33" w:rsidRPr="001E5DED" w:rsidRDefault="00745D33" w:rsidP="00745D33">
      <w:pPr>
        <w:numPr>
          <w:ilvl w:val="0"/>
          <w:numId w:val="32"/>
        </w:numPr>
        <w:autoSpaceDE w:val="0"/>
        <w:autoSpaceDN w:val="0"/>
        <w:adjustRightInd w:val="0"/>
        <w:jc w:val="both"/>
        <w:rPr>
          <w:rFonts w:ascii="Arial" w:hAnsi="Arial" w:cs="Arial"/>
          <w:lang w:eastAsia="en-GB"/>
        </w:rPr>
      </w:pPr>
      <w:r w:rsidRPr="001E5DED">
        <w:rPr>
          <w:rFonts w:ascii="Arial" w:hAnsi="Arial" w:cs="Arial"/>
          <w:lang w:eastAsia="en-GB"/>
        </w:rPr>
        <w:t xml:space="preserve">Cover the class using pre-prepared materials, </w:t>
      </w:r>
      <w:r>
        <w:rPr>
          <w:rFonts w:ascii="Arial" w:hAnsi="Arial" w:cs="Arial"/>
          <w:lang w:eastAsia="en-GB"/>
        </w:rPr>
        <w:t>deciding on modification when needed</w:t>
      </w:r>
      <w:r w:rsidRPr="001E5DED">
        <w:rPr>
          <w:rFonts w:ascii="Arial" w:hAnsi="Arial" w:cs="Arial"/>
          <w:lang w:eastAsia="en-GB"/>
        </w:rPr>
        <w:t>.</w:t>
      </w:r>
    </w:p>
    <w:p w14:paraId="352BB5BA" w14:textId="77777777" w:rsidR="00745D33" w:rsidRDefault="00745D33" w:rsidP="00745D33">
      <w:pPr>
        <w:numPr>
          <w:ilvl w:val="0"/>
          <w:numId w:val="32"/>
        </w:numPr>
        <w:autoSpaceDE w:val="0"/>
        <w:autoSpaceDN w:val="0"/>
        <w:adjustRightInd w:val="0"/>
        <w:jc w:val="both"/>
        <w:rPr>
          <w:rFonts w:ascii="Arial" w:hAnsi="Arial" w:cs="Arial"/>
          <w:lang w:eastAsia="en-GB"/>
        </w:rPr>
      </w:pPr>
      <w:r>
        <w:rPr>
          <w:rFonts w:ascii="Arial" w:hAnsi="Arial" w:cs="Arial"/>
          <w:lang w:eastAsia="en-GB"/>
        </w:rPr>
        <w:t>Create and maintain a purposeful, orderly and supportive environment in accordance with lesson plans</w:t>
      </w:r>
      <w:r w:rsidRPr="001E5DED">
        <w:rPr>
          <w:rFonts w:ascii="Arial" w:hAnsi="Arial" w:cs="Arial"/>
          <w:lang w:eastAsia="en-GB"/>
        </w:rPr>
        <w:t>.</w:t>
      </w:r>
    </w:p>
    <w:p w14:paraId="68E7631B" w14:textId="77777777" w:rsidR="00745D33" w:rsidRDefault="00745D33" w:rsidP="00745D33">
      <w:pPr>
        <w:numPr>
          <w:ilvl w:val="0"/>
          <w:numId w:val="32"/>
        </w:numPr>
        <w:autoSpaceDE w:val="0"/>
        <w:autoSpaceDN w:val="0"/>
        <w:adjustRightInd w:val="0"/>
        <w:jc w:val="both"/>
        <w:rPr>
          <w:rFonts w:ascii="Arial" w:hAnsi="Arial" w:cs="Arial"/>
          <w:lang w:eastAsia="en-GB"/>
        </w:rPr>
      </w:pPr>
      <w:r w:rsidRPr="001E5DED">
        <w:rPr>
          <w:rFonts w:ascii="Arial" w:hAnsi="Arial" w:cs="Arial"/>
          <w:lang w:eastAsia="en-GB"/>
        </w:rPr>
        <w:t xml:space="preserve">Provide specialist care to students/pupils with </w:t>
      </w:r>
      <w:r>
        <w:rPr>
          <w:rFonts w:ascii="Arial" w:hAnsi="Arial" w:cs="Arial"/>
          <w:lang w:eastAsia="en-GB"/>
        </w:rPr>
        <w:t>significant care requirements.</w:t>
      </w:r>
    </w:p>
    <w:p w14:paraId="0FD1E80A" w14:textId="77777777" w:rsidR="00745D33" w:rsidRDefault="00745D33" w:rsidP="00745D33">
      <w:pPr>
        <w:numPr>
          <w:ilvl w:val="0"/>
          <w:numId w:val="32"/>
        </w:numPr>
        <w:autoSpaceDE w:val="0"/>
        <w:autoSpaceDN w:val="0"/>
        <w:adjustRightInd w:val="0"/>
        <w:jc w:val="both"/>
        <w:rPr>
          <w:rFonts w:ascii="Arial" w:hAnsi="Arial" w:cs="Arial"/>
          <w:lang w:eastAsia="en-GB"/>
        </w:rPr>
      </w:pPr>
      <w:r w:rsidRPr="001E5DED">
        <w:rPr>
          <w:rFonts w:ascii="Arial" w:hAnsi="Arial" w:cs="Arial"/>
          <w:lang w:eastAsia="en-GB"/>
        </w:rPr>
        <w:t>Encouraging pupils to interact and work cooperatively</w:t>
      </w:r>
      <w:r>
        <w:rPr>
          <w:rFonts w:ascii="Arial" w:hAnsi="Arial" w:cs="Arial"/>
          <w:lang w:eastAsia="en-GB"/>
        </w:rPr>
        <w:t xml:space="preserve"> </w:t>
      </w:r>
      <w:r w:rsidRPr="001E5DED">
        <w:rPr>
          <w:rFonts w:ascii="Arial" w:hAnsi="Arial" w:cs="Arial"/>
          <w:lang w:eastAsia="en-GB"/>
        </w:rPr>
        <w:t>with others and engage in all activities</w:t>
      </w:r>
      <w:r>
        <w:rPr>
          <w:rFonts w:ascii="Arial" w:hAnsi="Arial" w:cs="Arial"/>
          <w:lang w:eastAsia="en-GB"/>
        </w:rPr>
        <w:t xml:space="preserve">. </w:t>
      </w:r>
    </w:p>
    <w:p w14:paraId="02BF8A53" w14:textId="77777777" w:rsidR="00745D33" w:rsidRDefault="00745D33" w:rsidP="00745D33">
      <w:pPr>
        <w:numPr>
          <w:ilvl w:val="0"/>
          <w:numId w:val="32"/>
        </w:numPr>
        <w:autoSpaceDE w:val="0"/>
        <w:autoSpaceDN w:val="0"/>
        <w:adjustRightInd w:val="0"/>
        <w:jc w:val="both"/>
        <w:rPr>
          <w:rFonts w:ascii="Arial" w:hAnsi="Arial" w:cs="Arial"/>
          <w:lang w:eastAsia="en-GB"/>
        </w:rPr>
      </w:pPr>
      <w:r w:rsidRPr="001E5DED">
        <w:rPr>
          <w:rFonts w:ascii="Arial" w:hAnsi="Arial" w:cs="Arial"/>
          <w:lang w:eastAsia="en-GB"/>
        </w:rPr>
        <w:t>Liaise sensitively and effectively with</w:t>
      </w:r>
      <w:r>
        <w:rPr>
          <w:rFonts w:ascii="Arial" w:hAnsi="Arial" w:cs="Arial"/>
          <w:lang w:eastAsia="en-GB"/>
        </w:rPr>
        <w:t xml:space="preserve"> </w:t>
      </w:r>
      <w:r w:rsidRPr="001E5DED">
        <w:rPr>
          <w:rFonts w:ascii="Arial" w:hAnsi="Arial" w:cs="Arial"/>
          <w:lang w:eastAsia="en-GB"/>
        </w:rPr>
        <w:t>parents/carers as agreed with the teacher and</w:t>
      </w:r>
      <w:r>
        <w:rPr>
          <w:rFonts w:ascii="Arial" w:hAnsi="Arial" w:cs="Arial"/>
          <w:lang w:eastAsia="en-GB"/>
        </w:rPr>
        <w:t xml:space="preserve"> </w:t>
      </w:r>
      <w:r w:rsidRPr="001E5DED">
        <w:rPr>
          <w:rFonts w:ascii="Arial" w:hAnsi="Arial" w:cs="Arial"/>
          <w:lang w:eastAsia="en-GB"/>
        </w:rPr>
        <w:t>participate in feedback sessions/meetings with</w:t>
      </w:r>
      <w:r>
        <w:rPr>
          <w:rFonts w:ascii="Arial" w:hAnsi="Arial" w:cs="Arial"/>
          <w:lang w:eastAsia="en-GB"/>
        </w:rPr>
        <w:t xml:space="preserve"> </w:t>
      </w:r>
      <w:r w:rsidRPr="001E5DED">
        <w:rPr>
          <w:rFonts w:ascii="Arial" w:hAnsi="Arial" w:cs="Arial"/>
          <w:lang w:eastAsia="en-GB"/>
        </w:rPr>
        <w:t>parents/carers when directed</w:t>
      </w:r>
      <w:r>
        <w:rPr>
          <w:rFonts w:ascii="Arial" w:hAnsi="Arial" w:cs="Arial"/>
          <w:lang w:eastAsia="en-GB"/>
        </w:rPr>
        <w:t>.</w:t>
      </w:r>
    </w:p>
    <w:p w14:paraId="092A3898" w14:textId="77777777" w:rsidR="00745D33" w:rsidRPr="001E5DED" w:rsidRDefault="00745D33" w:rsidP="00745D33">
      <w:pPr>
        <w:numPr>
          <w:ilvl w:val="0"/>
          <w:numId w:val="32"/>
        </w:numPr>
        <w:autoSpaceDE w:val="0"/>
        <w:autoSpaceDN w:val="0"/>
        <w:adjustRightInd w:val="0"/>
        <w:jc w:val="both"/>
        <w:rPr>
          <w:rFonts w:ascii="Arial" w:hAnsi="Arial" w:cs="Arial"/>
          <w:lang w:eastAsia="en-GB"/>
        </w:rPr>
      </w:pPr>
      <w:r w:rsidRPr="001E5DED">
        <w:rPr>
          <w:rFonts w:ascii="Arial" w:hAnsi="Arial" w:cs="Arial"/>
          <w:lang w:eastAsia="en-GB"/>
        </w:rPr>
        <w:t>Assist the class teacher in the development and planning of multi-layered lessons/ learning activities.</w:t>
      </w:r>
      <w:r>
        <w:rPr>
          <w:rFonts w:ascii="Arial" w:hAnsi="Arial" w:cs="Arial"/>
          <w:lang w:eastAsia="en-GB"/>
        </w:rPr>
        <w:t xml:space="preserve">  Monitor and evaluate the success of activities against agreed measures.</w:t>
      </w:r>
    </w:p>
    <w:p w14:paraId="33C9D9AB" w14:textId="77777777" w:rsidR="00745D33" w:rsidRDefault="00745D33" w:rsidP="00745D33">
      <w:pPr>
        <w:numPr>
          <w:ilvl w:val="0"/>
          <w:numId w:val="32"/>
        </w:numPr>
        <w:autoSpaceDE w:val="0"/>
        <w:autoSpaceDN w:val="0"/>
        <w:adjustRightInd w:val="0"/>
        <w:jc w:val="both"/>
        <w:rPr>
          <w:rFonts w:ascii="Arial" w:hAnsi="Arial" w:cs="Arial"/>
          <w:lang w:eastAsia="en-GB"/>
        </w:rPr>
      </w:pPr>
      <w:r w:rsidRPr="001E5DED">
        <w:rPr>
          <w:rFonts w:ascii="Arial" w:hAnsi="Arial" w:cs="Arial"/>
          <w:lang w:eastAsia="en-GB"/>
        </w:rPr>
        <w:t>Promote and manage good pupil behaviour, dealing promptly with conflict and incidents in line with established policies.</w:t>
      </w:r>
    </w:p>
    <w:p w14:paraId="61B0334D" w14:textId="77777777" w:rsidR="00745D33" w:rsidRDefault="00745D33" w:rsidP="00745D33">
      <w:pPr>
        <w:numPr>
          <w:ilvl w:val="0"/>
          <w:numId w:val="32"/>
        </w:numPr>
        <w:autoSpaceDE w:val="0"/>
        <w:autoSpaceDN w:val="0"/>
        <w:adjustRightInd w:val="0"/>
        <w:jc w:val="both"/>
        <w:rPr>
          <w:rFonts w:ascii="Arial" w:hAnsi="Arial" w:cs="Arial"/>
          <w:lang w:eastAsia="en-GB"/>
        </w:rPr>
      </w:pPr>
      <w:r>
        <w:rPr>
          <w:rFonts w:ascii="Arial" w:hAnsi="Arial" w:cs="Arial"/>
          <w:lang w:eastAsia="en-GB"/>
        </w:rPr>
        <w:t xml:space="preserve">May be required to supervise others, allocating and checking work, instructing and monitoring staff within the </w:t>
      </w:r>
      <w:proofErr w:type="gramStart"/>
      <w:r>
        <w:rPr>
          <w:rFonts w:ascii="Arial" w:hAnsi="Arial" w:cs="Arial"/>
          <w:lang w:eastAsia="en-GB"/>
        </w:rPr>
        <w:t>class room</w:t>
      </w:r>
      <w:proofErr w:type="gramEnd"/>
      <w:r>
        <w:rPr>
          <w:rFonts w:ascii="Arial" w:hAnsi="Arial" w:cs="Arial"/>
          <w:lang w:eastAsia="en-GB"/>
        </w:rPr>
        <w:t>.</w:t>
      </w:r>
    </w:p>
    <w:p w14:paraId="3FACF8C9" w14:textId="77777777" w:rsidR="00745D33" w:rsidRDefault="00745D33" w:rsidP="00745D33">
      <w:pPr>
        <w:ind w:left="360"/>
        <w:jc w:val="both"/>
        <w:rPr>
          <w:rFonts w:ascii="Arial" w:hAnsi="Arial" w:cs="Arial"/>
        </w:rPr>
      </w:pPr>
    </w:p>
    <w:p w14:paraId="69D11713" w14:textId="77777777" w:rsidR="00CB6B36" w:rsidRDefault="00CB6B36" w:rsidP="00A2339B">
      <w:pPr>
        <w:pStyle w:val="ListParagraph"/>
        <w:jc w:val="both"/>
        <w:rPr>
          <w:rFonts w:ascii="Arial" w:hAnsi="Arial" w:cs="Arial"/>
        </w:rPr>
      </w:pPr>
    </w:p>
    <w:p w14:paraId="156F2EDD" w14:textId="77777777" w:rsidR="006D6613" w:rsidRDefault="006D6613" w:rsidP="00A2339B">
      <w:pPr>
        <w:autoSpaceDE w:val="0"/>
        <w:autoSpaceDN w:val="0"/>
        <w:adjustRightInd w:val="0"/>
        <w:jc w:val="both"/>
        <w:rPr>
          <w:rFonts w:ascii="Arial,Bold" w:hAnsi="Arial,Bold" w:cs="Arial,Bold"/>
          <w:b/>
          <w:bCs/>
          <w:lang w:eastAsia="en-GB"/>
        </w:rPr>
      </w:pPr>
      <w:r w:rsidRPr="00133CCC">
        <w:rPr>
          <w:rFonts w:ascii="Arial,Bold" w:hAnsi="Arial,Bold" w:cs="Arial,Bold"/>
          <w:b/>
          <w:bCs/>
          <w:lang w:eastAsia="en-GB"/>
        </w:rPr>
        <w:t>GENERAL DUTIES</w:t>
      </w:r>
    </w:p>
    <w:p w14:paraId="65658A88" w14:textId="77777777" w:rsidR="006D6613" w:rsidRPr="00133CCC" w:rsidRDefault="006D6613" w:rsidP="00A2339B">
      <w:pPr>
        <w:autoSpaceDE w:val="0"/>
        <w:autoSpaceDN w:val="0"/>
        <w:adjustRightInd w:val="0"/>
        <w:jc w:val="both"/>
        <w:rPr>
          <w:rFonts w:ascii="Arial" w:hAnsi="Arial" w:cs="Arial"/>
          <w:lang w:eastAsia="en-GB"/>
        </w:rPr>
      </w:pPr>
      <w:r w:rsidRPr="00133CCC">
        <w:rPr>
          <w:rFonts w:ascii="Arial" w:hAnsi="Arial" w:cs="Arial"/>
          <w:lang w:eastAsia="en-GB"/>
        </w:rPr>
        <w:t>To under</w:t>
      </w:r>
      <w:r w:rsidR="00D75E31">
        <w:rPr>
          <w:rFonts w:ascii="Arial" w:hAnsi="Arial" w:cs="Arial"/>
          <w:lang w:eastAsia="en-GB"/>
        </w:rPr>
        <w:t>stand</w:t>
      </w:r>
      <w:r w:rsidRPr="00133CCC">
        <w:rPr>
          <w:rFonts w:ascii="Arial" w:hAnsi="Arial" w:cs="Arial"/>
          <w:lang w:eastAsia="en-GB"/>
        </w:rPr>
        <w:t xml:space="preserve"> the Health and Safety responsibilities which fall within a</w:t>
      </w:r>
      <w:r w:rsidR="00CB6B36">
        <w:rPr>
          <w:rFonts w:ascii="Arial" w:hAnsi="Arial" w:cs="Arial"/>
          <w:lang w:eastAsia="en-GB"/>
        </w:rPr>
        <w:t xml:space="preserve"> </w:t>
      </w:r>
      <w:r w:rsidRPr="00133CCC">
        <w:rPr>
          <w:rFonts w:ascii="Arial" w:hAnsi="Arial" w:cs="Arial"/>
          <w:lang w:eastAsia="en-GB"/>
        </w:rPr>
        <w:t>manager’s role and the personal Health and Safety responsibilities within the</w:t>
      </w:r>
    </w:p>
    <w:p w14:paraId="038070BB" w14:textId="77777777" w:rsidR="006D6613" w:rsidRPr="00133CCC" w:rsidRDefault="006D6613" w:rsidP="00A2339B">
      <w:pPr>
        <w:autoSpaceDE w:val="0"/>
        <w:autoSpaceDN w:val="0"/>
        <w:adjustRightInd w:val="0"/>
        <w:jc w:val="both"/>
        <w:rPr>
          <w:rFonts w:ascii="Arial" w:hAnsi="Arial" w:cs="Arial"/>
          <w:lang w:eastAsia="en-GB"/>
        </w:rPr>
      </w:pPr>
      <w:r w:rsidRPr="00133CCC">
        <w:rPr>
          <w:rFonts w:ascii="Arial" w:hAnsi="Arial" w:cs="Arial"/>
          <w:lang w:eastAsia="en-GB"/>
        </w:rPr>
        <w:t>HASAWA 1974.</w:t>
      </w:r>
    </w:p>
    <w:p w14:paraId="717169EE" w14:textId="77777777" w:rsidR="006D6613" w:rsidRPr="00133CCC" w:rsidRDefault="006D6613" w:rsidP="00A2339B">
      <w:pPr>
        <w:autoSpaceDE w:val="0"/>
        <w:autoSpaceDN w:val="0"/>
        <w:adjustRightInd w:val="0"/>
        <w:jc w:val="both"/>
        <w:rPr>
          <w:rFonts w:ascii="Arial" w:hAnsi="Arial" w:cs="Arial"/>
          <w:lang w:eastAsia="en-GB"/>
        </w:rPr>
      </w:pPr>
    </w:p>
    <w:p w14:paraId="26F9D1EA" w14:textId="77777777" w:rsidR="006D6613" w:rsidRPr="00133CCC" w:rsidRDefault="006D6613" w:rsidP="00A2339B">
      <w:pPr>
        <w:autoSpaceDE w:val="0"/>
        <w:autoSpaceDN w:val="0"/>
        <w:adjustRightInd w:val="0"/>
        <w:jc w:val="both"/>
        <w:rPr>
          <w:rFonts w:ascii="Arial" w:hAnsi="Arial" w:cs="Arial"/>
          <w:lang w:eastAsia="en-GB"/>
        </w:rPr>
      </w:pPr>
      <w:r w:rsidRPr="00133CCC">
        <w:rPr>
          <w:rFonts w:ascii="Arial" w:hAnsi="Arial" w:cs="Arial"/>
          <w:lang w:eastAsia="en-GB"/>
        </w:rPr>
        <w:t>To ensure that all activities are operated in accordance with Equal</w:t>
      </w:r>
      <w:r w:rsidR="00CB6B36">
        <w:rPr>
          <w:rFonts w:ascii="Arial" w:hAnsi="Arial" w:cs="Arial"/>
          <w:lang w:eastAsia="en-GB"/>
        </w:rPr>
        <w:t xml:space="preserve"> </w:t>
      </w:r>
      <w:r w:rsidRPr="00133CCC">
        <w:rPr>
          <w:rFonts w:ascii="Arial" w:hAnsi="Arial" w:cs="Arial"/>
          <w:lang w:eastAsia="en-GB"/>
        </w:rPr>
        <w:t>Opportunities legislation and Best Practice.</w:t>
      </w:r>
    </w:p>
    <w:p w14:paraId="58F6BAA0" w14:textId="77777777" w:rsidR="006D6613" w:rsidRPr="00133CCC" w:rsidRDefault="006D6613" w:rsidP="00A2339B">
      <w:pPr>
        <w:autoSpaceDE w:val="0"/>
        <w:autoSpaceDN w:val="0"/>
        <w:adjustRightInd w:val="0"/>
        <w:jc w:val="both"/>
        <w:rPr>
          <w:rFonts w:ascii="Arial" w:hAnsi="Arial" w:cs="Arial"/>
          <w:lang w:eastAsia="en-GB"/>
        </w:rPr>
      </w:pPr>
    </w:p>
    <w:p w14:paraId="0C6263F2" w14:textId="77777777" w:rsidR="006D6613" w:rsidRDefault="006D6613" w:rsidP="00A2339B">
      <w:pPr>
        <w:autoSpaceDE w:val="0"/>
        <w:autoSpaceDN w:val="0"/>
        <w:adjustRightInd w:val="0"/>
        <w:jc w:val="both"/>
        <w:rPr>
          <w:rFonts w:ascii="Arial,Bold" w:hAnsi="Arial,Bold" w:cs="Arial,Bold"/>
          <w:b/>
          <w:bCs/>
          <w:lang w:eastAsia="en-GB"/>
        </w:rPr>
      </w:pPr>
      <w:r w:rsidRPr="00133CCC">
        <w:rPr>
          <w:rFonts w:ascii="Arial,Bold" w:hAnsi="Arial,Bold" w:cs="Arial,Bold"/>
          <w:b/>
          <w:bCs/>
          <w:lang w:eastAsia="en-GB"/>
        </w:rPr>
        <w:t>RE</w:t>
      </w:r>
      <w:r w:rsidR="00161FB2">
        <w:rPr>
          <w:rFonts w:ascii="Arial,Bold" w:hAnsi="Arial,Bold" w:cs="Arial,Bold"/>
          <w:b/>
          <w:bCs/>
          <w:lang w:eastAsia="en-GB"/>
        </w:rPr>
        <w:t>V</w:t>
      </w:r>
      <w:r w:rsidRPr="00133CCC">
        <w:rPr>
          <w:rFonts w:ascii="Arial,Bold" w:hAnsi="Arial,Bold" w:cs="Arial,Bold"/>
          <w:b/>
          <w:bCs/>
          <w:lang w:eastAsia="en-GB"/>
        </w:rPr>
        <w:t>IEW DATE/RIGHT TO VARY</w:t>
      </w:r>
    </w:p>
    <w:p w14:paraId="35A0E9E5" w14:textId="77777777" w:rsidR="006D6613" w:rsidRDefault="006D6613" w:rsidP="00A2339B">
      <w:pPr>
        <w:autoSpaceDE w:val="0"/>
        <w:autoSpaceDN w:val="0"/>
        <w:adjustRightInd w:val="0"/>
        <w:jc w:val="both"/>
        <w:rPr>
          <w:rFonts w:ascii="Arial" w:hAnsi="Arial" w:cs="Arial"/>
          <w:lang w:eastAsia="en-GB"/>
        </w:rPr>
      </w:pPr>
      <w:r w:rsidRPr="00133CCC">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939CBC2" w14:textId="77777777" w:rsidR="006D6613" w:rsidRDefault="006D6613" w:rsidP="00A2339B">
      <w:pPr>
        <w:autoSpaceDE w:val="0"/>
        <w:autoSpaceDN w:val="0"/>
        <w:adjustRightInd w:val="0"/>
        <w:jc w:val="both"/>
        <w:rPr>
          <w:rFonts w:ascii="Arial" w:hAnsi="Arial" w:cs="Arial"/>
          <w:lang w:eastAsia="en-GB"/>
        </w:rPr>
      </w:pPr>
    </w:p>
    <w:p w14:paraId="394ABBF3" w14:textId="77777777" w:rsidR="006D6613" w:rsidRDefault="00452D73" w:rsidP="00A2339B">
      <w:pPr>
        <w:pStyle w:val="Heading2"/>
        <w:spacing w:before="0" w:after="0"/>
        <w:jc w:val="both"/>
        <w:rPr>
          <w:i w:val="0"/>
          <w:caps/>
          <w:sz w:val="24"/>
          <w:szCs w:val="24"/>
        </w:rPr>
      </w:pPr>
      <w:r>
        <w:rPr>
          <w:i w:val="0"/>
          <w:caps/>
          <w:sz w:val="24"/>
          <w:szCs w:val="24"/>
        </w:rPr>
        <w:t>criminal records check</w:t>
      </w:r>
      <w:r w:rsidR="006D6613">
        <w:rPr>
          <w:i w:val="0"/>
          <w:caps/>
          <w:sz w:val="24"/>
          <w:szCs w:val="24"/>
        </w:rPr>
        <w:t xml:space="preserve"> </w:t>
      </w:r>
    </w:p>
    <w:p w14:paraId="03193777" w14:textId="77777777" w:rsidR="006D6613" w:rsidRDefault="00452D73" w:rsidP="00A2339B">
      <w:pPr>
        <w:ind w:right="-45"/>
        <w:jc w:val="both"/>
        <w:rPr>
          <w:rFonts w:ascii="Arial" w:hAnsi="Arial"/>
        </w:rPr>
      </w:pPr>
      <w:r>
        <w:rPr>
          <w:rFonts w:ascii="Arial" w:hAnsi="Arial"/>
        </w:rPr>
        <w:t>This post requires a criminal records check through the Disclosure &amp; Barring Service (DBS)</w:t>
      </w:r>
      <w:r w:rsidR="00CB6B36">
        <w:rPr>
          <w:rFonts w:ascii="Arial" w:hAnsi="Arial"/>
        </w:rPr>
        <w:t>.</w:t>
      </w:r>
    </w:p>
    <w:p w14:paraId="79719011" w14:textId="77777777" w:rsidR="006D6613" w:rsidRPr="00133CCC" w:rsidRDefault="006D6613" w:rsidP="00A2339B">
      <w:pPr>
        <w:autoSpaceDE w:val="0"/>
        <w:autoSpaceDN w:val="0"/>
        <w:adjustRightInd w:val="0"/>
        <w:rPr>
          <w:rFonts w:ascii="Arial" w:hAnsi="Arial" w:cs="Arial"/>
          <w:lang w:eastAsia="en-GB"/>
        </w:rPr>
      </w:pPr>
    </w:p>
    <w:p w14:paraId="14B0D318" w14:textId="77777777" w:rsidR="00161FB2" w:rsidRDefault="00161FB2" w:rsidP="00161FB2">
      <w:pPr>
        <w:pStyle w:val="Heading1"/>
        <w:spacing w:before="0" w:after="0"/>
        <w:jc w:val="center"/>
      </w:pPr>
      <w:r>
        <w:lastRenderedPageBreak/>
        <w:t>P</w:t>
      </w:r>
      <w:r w:rsidR="00A2339B" w:rsidRPr="00A2339B">
        <w:t>erson Specification</w:t>
      </w:r>
    </w:p>
    <w:p w14:paraId="5E9EEDF3" w14:textId="77777777" w:rsidR="00EC6FCD" w:rsidRPr="00EC6FCD" w:rsidRDefault="00EC6FCD" w:rsidP="00161FB2">
      <w:pPr>
        <w:pStyle w:val="Heading1"/>
        <w:spacing w:before="0" w:after="0"/>
        <w:jc w:val="center"/>
        <w:rPr>
          <w:rFonts w:cs="Arial"/>
          <w:sz w:val="28"/>
          <w:szCs w:val="28"/>
        </w:rPr>
      </w:pPr>
      <w:r w:rsidRPr="00EC6FCD">
        <w:rPr>
          <w:sz w:val="28"/>
          <w:szCs w:val="28"/>
        </w:rPr>
        <w:t xml:space="preserve">Special Support Officer </w:t>
      </w:r>
      <w:r w:rsidR="00161FB2">
        <w:rPr>
          <w:sz w:val="28"/>
          <w:szCs w:val="28"/>
        </w:rPr>
        <w:t xml:space="preserve">&amp; </w:t>
      </w:r>
      <w:r w:rsidRPr="00EC6FCD">
        <w:rPr>
          <w:rFonts w:cs="Arial"/>
          <w:sz w:val="28"/>
          <w:szCs w:val="28"/>
        </w:rPr>
        <w:t xml:space="preserve">Cover Supervisor </w:t>
      </w:r>
    </w:p>
    <w:p w14:paraId="121B5FE4" w14:textId="77777777" w:rsidR="006D6613" w:rsidRPr="00A2339B" w:rsidRDefault="006D6613" w:rsidP="00161FB2">
      <w:pPr>
        <w:jc w:val="center"/>
        <w:rPr>
          <w:rFonts w:ascii="Arial" w:hAnsi="Arial" w:cs="Arial"/>
        </w:rPr>
      </w:pPr>
      <w:r w:rsidRPr="00A2339B">
        <w:rPr>
          <w:rFonts w:ascii="Arial" w:hAnsi="Arial" w:cs="Arial"/>
        </w:rPr>
        <w:t xml:space="preserve">The following attributes represent the range of skills, abilities and experiences etc relevant to this position.  </w:t>
      </w:r>
      <w:r w:rsidR="005974C8" w:rsidRPr="00A2339B">
        <w:rPr>
          <w:rFonts w:ascii="Arial" w:hAnsi="Arial" w:cs="Arial"/>
        </w:rPr>
        <w:t>Applicants are expected to meet the attributes that have been identified as essential (</w:t>
      </w:r>
      <w:r w:rsidR="003C02D0">
        <w:rPr>
          <w:rFonts w:ascii="Arial" w:hAnsi="Arial" w:cs="Arial"/>
        </w:rPr>
        <w:t>Yes</w:t>
      </w:r>
      <w:r w:rsidR="005974C8" w:rsidRPr="00A2339B">
        <w:rPr>
          <w:rFonts w:ascii="Arial" w:hAnsi="Arial" w:cs="Arial"/>
        </w:rPr>
        <w:t>).</w:t>
      </w:r>
    </w:p>
    <w:p w14:paraId="3F3A74C9" w14:textId="77777777" w:rsidR="006D6613" w:rsidRPr="00BC59CA" w:rsidRDefault="006D6613" w:rsidP="00161FB2">
      <w:pPr>
        <w:jc w:val="both"/>
        <w:rPr>
          <w:rFonts w:ascii="Arial" w:hAnsi="Arial" w:cs="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756"/>
        <w:gridCol w:w="1630"/>
        <w:gridCol w:w="2552"/>
      </w:tblGrid>
      <w:tr w:rsidR="005974C8" w:rsidRPr="00BC59CA" w14:paraId="297BD372" w14:textId="77777777" w:rsidTr="005974C8">
        <w:tblPrEx>
          <w:tblCellMar>
            <w:top w:w="0" w:type="dxa"/>
            <w:bottom w:w="0" w:type="dxa"/>
          </w:tblCellMar>
        </w:tblPrEx>
        <w:trPr>
          <w:tblHeader/>
        </w:trPr>
        <w:tc>
          <w:tcPr>
            <w:tcW w:w="2127" w:type="dxa"/>
            <w:tcBorders>
              <w:top w:val="double" w:sz="4" w:space="0" w:color="auto"/>
              <w:left w:val="double" w:sz="4" w:space="0" w:color="auto"/>
              <w:bottom w:val="double" w:sz="4" w:space="0" w:color="auto"/>
              <w:right w:val="double" w:sz="4" w:space="0" w:color="auto"/>
            </w:tcBorders>
          </w:tcPr>
          <w:p w14:paraId="409F1D62" w14:textId="77777777" w:rsidR="005974C8" w:rsidRPr="00BC59CA" w:rsidRDefault="005974C8" w:rsidP="00A2339B">
            <w:pPr>
              <w:rPr>
                <w:rFonts w:ascii="Arial" w:hAnsi="Arial" w:cs="Arial"/>
                <w:b/>
              </w:rPr>
            </w:pPr>
          </w:p>
          <w:p w14:paraId="333714B1" w14:textId="77777777" w:rsidR="005974C8" w:rsidRPr="00BC59CA" w:rsidRDefault="005974C8" w:rsidP="00A2339B">
            <w:pPr>
              <w:pStyle w:val="Heading6"/>
              <w:rPr>
                <w:rFonts w:cs="Arial"/>
                <w:szCs w:val="24"/>
              </w:rPr>
            </w:pPr>
            <w:r w:rsidRPr="00BC59CA">
              <w:rPr>
                <w:rFonts w:cs="Arial"/>
                <w:szCs w:val="24"/>
              </w:rPr>
              <w:t>Attributes</w:t>
            </w:r>
          </w:p>
          <w:p w14:paraId="632186D7" w14:textId="77777777" w:rsidR="005974C8" w:rsidRPr="00BC59CA" w:rsidRDefault="005974C8" w:rsidP="00A2339B">
            <w:pPr>
              <w:rPr>
                <w:rFonts w:ascii="Arial" w:hAnsi="Arial" w:cs="Arial"/>
                <w:b/>
              </w:rPr>
            </w:pPr>
          </w:p>
        </w:tc>
        <w:tc>
          <w:tcPr>
            <w:tcW w:w="3756" w:type="dxa"/>
            <w:tcBorders>
              <w:top w:val="double" w:sz="4" w:space="0" w:color="auto"/>
              <w:left w:val="double" w:sz="4" w:space="0" w:color="auto"/>
              <w:bottom w:val="double" w:sz="4" w:space="0" w:color="auto"/>
              <w:right w:val="double" w:sz="4" w:space="0" w:color="auto"/>
            </w:tcBorders>
          </w:tcPr>
          <w:p w14:paraId="183EDD52" w14:textId="77777777" w:rsidR="005974C8" w:rsidRPr="00BC59CA" w:rsidRDefault="005974C8" w:rsidP="00A2339B">
            <w:pPr>
              <w:jc w:val="center"/>
              <w:rPr>
                <w:rFonts w:ascii="Arial" w:hAnsi="Arial" w:cs="Arial"/>
                <w:b/>
              </w:rPr>
            </w:pPr>
          </w:p>
          <w:p w14:paraId="3EBD45E4" w14:textId="77777777" w:rsidR="005974C8" w:rsidRPr="00BC59CA" w:rsidRDefault="005974C8" w:rsidP="00A2339B">
            <w:pPr>
              <w:jc w:val="center"/>
              <w:rPr>
                <w:rFonts w:ascii="Arial" w:hAnsi="Arial" w:cs="Arial"/>
                <w:b/>
              </w:rPr>
            </w:pPr>
            <w:r>
              <w:rPr>
                <w:rFonts w:ascii="Arial" w:hAnsi="Arial" w:cs="Arial"/>
                <w:b/>
              </w:rPr>
              <w:t>Requirements</w:t>
            </w:r>
          </w:p>
        </w:tc>
        <w:tc>
          <w:tcPr>
            <w:tcW w:w="1630" w:type="dxa"/>
            <w:tcBorders>
              <w:top w:val="double" w:sz="4" w:space="0" w:color="auto"/>
              <w:left w:val="double" w:sz="4" w:space="0" w:color="auto"/>
              <w:bottom w:val="double" w:sz="4" w:space="0" w:color="auto"/>
              <w:right w:val="double" w:sz="4" w:space="0" w:color="auto"/>
            </w:tcBorders>
          </w:tcPr>
          <w:p w14:paraId="7E2F1105" w14:textId="77777777" w:rsidR="005974C8" w:rsidRPr="00BC59CA" w:rsidRDefault="005974C8" w:rsidP="00A2339B">
            <w:pPr>
              <w:jc w:val="center"/>
              <w:rPr>
                <w:rFonts w:ascii="Arial" w:hAnsi="Arial" w:cs="Arial"/>
                <w:b/>
              </w:rPr>
            </w:pPr>
            <w:r>
              <w:rPr>
                <w:rFonts w:ascii="Arial" w:hAnsi="Arial" w:cs="Arial"/>
                <w:b/>
              </w:rPr>
              <w:br/>
            </w:r>
            <w:r w:rsidR="00AE048C">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tcPr>
          <w:p w14:paraId="6EACDACF" w14:textId="77777777" w:rsidR="005974C8" w:rsidRPr="00BC59CA" w:rsidRDefault="005974C8" w:rsidP="00A2339B">
            <w:pPr>
              <w:jc w:val="center"/>
              <w:rPr>
                <w:rFonts w:ascii="Arial" w:hAnsi="Arial" w:cs="Arial"/>
                <w:b/>
              </w:rPr>
            </w:pPr>
          </w:p>
          <w:p w14:paraId="785329E9" w14:textId="77777777" w:rsidR="005974C8" w:rsidRPr="00BC59CA" w:rsidRDefault="005974C8" w:rsidP="00A2339B">
            <w:pPr>
              <w:jc w:val="center"/>
              <w:rPr>
                <w:rFonts w:ascii="Arial" w:hAnsi="Arial" w:cs="Arial"/>
                <w:b/>
              </w:rPr>
            </w:pPr>
            <w:r>
              <w:rPr>
                <w:rFonts w:ascii="Arial" w:hAnsi="Arial" w:cs="Arial"/>
                <w:b/>
              </w:rPr>
              <w:t>Method of Evaluation / Testing</w:t>
            </w:r>
          </w:p>
        </w:tc>
      </w:tr>
      <w:tr w:rsidR="005974C8" w:rsidRPr="00BC59CA" w14:paraId="7E21A593" w14:textId="77777777" w:rsidTr="005974C8">
        <w:tblPrEx>
          <w:tblCellMar>
            <w:top w:w="0" w:type="dxa"/>
            <w:bottom w:w="0" w:type="dxa"/>
          </w:tblCellMar>
        </w:tblPrEx>
        <w:trPr>
          <w:trHeight w:val="1431"/>
        </w:trPr>
        <w:tc>
          <w:tcPr>
            <w:tcW w:w="2127" w:type="dxa"/>
            <w:tcBorders>
              <w:top w:val="nil"/>
            </w:tcBorders>
          </w:tcPr>
          <w:p w14:paraId="0E6B8360" w14:textId="77777777" w:rsidR="005974C8" w:rsidRDefault="005974C8" w:rsidP="00A2339B">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4D9BADE0" w14:textId="77777777" w:rsidR="005974C8" w:rsidRPr="00BC59CA" w:rsidRDefault="005974C8" w:rsidP="00A2339B">
            <w:pPr>
              <w:rPr>
                <w:rFonts w:ascii="Arial" w:hAnsi="Arial" w:cs="Arial"/>
                <w:b/>
              </w:rPr>
            </w:pPr>
          </w:p>
          <w:p w14:paraId="686A4676" w14:textId="77777777" w:rsidR="005974C8" w:rsidRPr="00BC59CA" w:rsidRDefault="005974C8" w:rsidP="00A2339B">
            <w:pPr>
              <w:rPr>
                <w:rFonts w:ascii="Arial" w:hAnsi="Arial" w:cs="Arial"/>
                <w:b/>
              </w:rPr>
            </w:pPr>
          </w:p>
        </w:tc>
        <w:tc>
          <w:tcPr>
            <w:tcW w:w="3756" w:type="dxa"/>
            <w:tcBorders>
              <w:top w:val="nil"/>
            </w:tcBorders>
          </w:tcPr>
          <w:p w14:paraId="501DFFC6" w14:textId="77777777" w:rsidR="005974C8" w:rsidRDefault="005974C8" w:rsidP="00A2339B">
            <w:pPr>
              <w:numPr>
                <w:ilvl w:val="0"/>
                <w:numId w:val="30"/>
              </w:numPr>
              <w:tabs>
                <w:tab w:val="clear" w:pos="1080"/>
                <w:tab w:val="left" w:pos="317"/>
              </w:tabs>
              <w:ind w:left="317" w:hanging="284"/>
              <w:rPr>
                <w:rFonts w:ascii="Arial" w:hAnsi="Arial" w:cs="Arial"/>
                <w:b/>
              </w:rPr>
            </w:pPr>
            <w:r w:rsidRPr="00511C1E">
              <w:rPr>
                <w:rFonts w:ascii="Arial" w:hAnsi="Arial" w:cs="Arial"/>
              </w:rPr>
              <w:t xml:space="preserve">NVQ 3 </w:t>
            </w:r>
            <w:r w:rsidR="00745D33">
              <w:rPr>
                <w:rFonts w:ascii="Arial" w:hAnsi="Arial" w:cs="Arial"/>
              </w:rPr>
              <w:t xml:space="preserve">and NVQ 4 </w:t>
            </w:r>
            <w:r w:rsidRPr="00511C1E">
              <w:rPr>
                <w:rFonts w:ascii="Arial" w:hAnsi="Arial" w:cs="Arial"/>
              </w:rPr>
              <w:t>for Teaching Assistants or equivalent qualifications or</w:t>
            </w:r>
            <w:r>
              <w:rPr>
                <w:rFonts w:ascii="Arial" w:hAnsi="Arial" w:cs="Arial"/>
              </w:rPr>
              <w:t xml:space="preserve"> </w:t>
            </w:r>
            <w:r w:rsidRPr="00511C1E">
              <w:rPr>
                <w:rFonts w:ascii="Arial" w:hAnsi="Arial" w:cs="Arial"/>
              </w:rPr>
              <w:t>demonstrable experience</w:t>
            </w:r>
            <w:r>
              <w:rPr>
                <w:rFonts w:ascii="Arial" w:hAnsi="Arial" w:cs="Arial"/>
              </w:rPr>
              <w:t>.</w:t>
            </w:r>
          </w:p>
          <w:p w14:paraId="29EA1FC7" w14:textId="77777777" w:rsidR="005974C8" w:rsidRPr="00745D33" w:rsidRDefault="005974C8" w:rsidP="00A2339B">
            <w:pPr>
              <w:numPr>
                <w:ilvl w:val="0"/>
                <w:numId w:val="30"/>
              </w:numPr>
              <w:tabs>
                <w:tab w:val="clear" w:pos="1080"/>
                <w:tab w:val="left" w:pos="317"/>
              </w:tabs>
              <w:ind w:left="317" w:hanging="284"/>
              <w:rPr>
                <w:rFonts w:ascii="Arial" w:hAnsi="Arial" w:cs="Arial"/>
                <w:b/>
              </w:rPr>
            </w:pPr>
            <w:r w:rsidRPr="00511C1E">
              <w:rPr>
                <w:rFonts w:ascii="Arial" w:hAnsi="Arial" w:cs="Arial"/>
                <w:lang w:eastAsia="en-GB"/>
              </w:rPr>
              <w:t>First Aid training or willingness to undertake relevant training</w:t>
            </w:r>
            <w:r>
              <w:rPr>
                <w:rFonts w:ascii="Arial" w:hAnsi="Arial" w:cs="Arial"/>
                <w:lang w:eastAsia="en-GB"/>
              </w:rPr>
              <w:t>.</w:t>
            </w:r>
          </w:p>
          <w:p w14:paraId="15D1EEC3" w14:textId="77777777" w:rsidR="00745D33" w:rsidRPr="00EC6FCD" w:rsidRDefault="00745D33" w:rsidP="00A2339B">
            <w:pPr>
              <w:numPr>
                <w:ilvl w:val="0"/>
                <w:numId w:val="30"/>
              </w:numPr>
              <w:tabs>
                <w:tab w:val="clear" w:pos="1080"/>
                <w:tab w:val="left" w:pos="317"/>
              </w:tabs>
              <w:ind w:left="317" w:hanging="284"/>
              <w:rPr>
                <w:rFonts w:ascii="Arial" w:hAnsi="Arial" w:cs="Arial"/>
                <w:b/>
              </w:rPr>
            </w:pPr>
            <w:r>
              <w:rPr>
                <w:rFonts w:ascii="Arial" w:hAnsi="Arial" w:cs="Arial"/>
                <w:lang w:eastAsia="en-GB"/>
              </w:rPr>
              <w:t>Understanding the principles of child development and learning processes</w:t>
            </w:r>
          </w:p>
          <w:p w14:paraId="31C15DAC" w14:textId="77777777" w:rsidR="00EC6FCD" w:rsidRPr="00511C1E" w:rsidRDefault="00EC6FCD" w:rsidP="00EC6FCD">
            <w:pPr>
              <w:tabs>
                <w:tab w:val="left" w:pos="317"/>
              </w:tabs>
              <w:ind w:left="317"/>
              <w:rPr>
                <w:rFonts w:ascii="Arial" w:hAnsi="Arial" w:cs="Arial"/>
                <w:b/>
              </w:rPr>
            </w:pPr>
          </w:p>
        </w:tc>
        <w:tc>
          <w:tcPr>
            <w:tcW w:w="1630" w:type="dxa"/>
            <w:tcBorders>
              <w:top w:val="nil"/>
            </w:tcBorders>
          </w:tcPr>
          <w:p w14:paraId="6233571D" w14:textId="77777777" w:rsidR="005974C8" w:rsidRPr="003C02D0" w:rsidRDefault="003C02D0" w:rsidP="00A2339B">
            <w:pPr>
              <w:jc w:val="center"/>
              <w:rPr>
                <w:rFonts w:ascii="Arial" w:hAnsi="Arial" w:cs="Arial"/>
                <w:bCs/>
              </w:rPr>
            </w:pPr>
            <w:r w:rsidRPr="003C02D0">
              <w:rPr>
                <w:rFonts w:ascii="Arial" w:hAnsi="Arial" w:cs="Arial"/>
                <w:bCs/>
              </w:rPr>
              <w:t>Yes</w:t>
            </w:r>
          </w:p>
          <w:p w14:paraId="66A1E640" w14:textId="77777777" w:rsidR="00AE048C" w:rsidRPr="003C02D0" w:rsidRDefault="00AE048C" w:rsidP="00A2339B">
            <w:pPr>
              <w:jc w:val="center"/>
              <w:rPr>
                <w:rFonts w:ascii="Arial" w:hAnsi="Arial" w:cs="Arial"/>
                <w:bCs/>
              </w:rPr>
            </w:pPr>
          </w:p>
          <w:p w14:paraId="6C0B029C" w14:textId="77777777" w:rsidR="00AE048C" w:rsidRPr="003C02D0" w:rsidRDefault="00AE048C" w:rsidP="00A2339B">
            <w:pPr>
              <w:jc w:val="center"/>
              <w:rPr>
                <w:rFonts w:ascii="Arial" w:hAnsi="Arial" w:cs="Arial"/>
                <w:bCs/>
              </w:rPr>
            </w:pPr>
          </w:p>
          <w:p w14:paraId="7D7000F2" w14:textId="77777777" w:rsidR="00745D33" w:rsidRPr="003C02D0" w:rsidRDefault="00745D33" w:rsidP="00A2339B">
            <w:pPr>
              <w:jc w:val="center"/>
              <w:rPr>
                <w:rFonts w:ascii="Arial" w:hAnsi="Arial" w:cs="Arial"/>
                <w:bCs/>
              </w:rPr>
            </w:pPr>
          </w:p>
          <w:p w14:paraId="4CE141DE" w14:textId="77777777" w:rsidR="00AE048C" w:rsidRDefault="003C02D0" w:rsidP="00A2339B">
            <w:pPr>
              <w:jc w:val="center"/>
              <w:rPr>
                <w:rFonts w:ascii="Arial" w:hAnsi="Arial" w:cs="Arial"/>
              </w:rPr>
            </w:pPr>
            <w:r w:rsidRPr="003C02D0">
              <w:rPr>
                <w:rFonts w:ascii="Arial" w:hAnsi="Arial" w:cs="Arial"/>
                <w:bCs/>
              </w:rPr>
              <w:t>Yes</w:t>
            </w:r>
          </w:p>
        </w:tc>
        <w:tc>
          <w:tcPr>
            <w:tcW w:w="2552" w:type="dxa"/>
            <w:tcBorders>
              <w:top w:val="nil"/>
            </w:tcBorders>
          </w:tcPr>
          <w:p w14:paraId="78A8C886" w14:textId="77777777" w:rsidR="005974C8" w:rsidRPr="00BC59CA" w:rsidRDefault="005974C8" w:rsidP="00A2339B">
            <w:pPr>
              <w:rPr>
                <w:rFonts w:ascii="Arial" w:hAnsi="Arial" w:cs="Arial"/>
              </w:rPr>
            </w:pPr>
            <w:r>
              <w:rPr>
                <w:rFonts w:ascii="Arial" w:hAnsi="Arial" w:cs="Arial"/>
              </w:rPr>
              <w:t xml:space="preserve">Production of original Qualification Certificates and application form. </w:t>
            </w:r>
          </w:p>
        </w:tc>
      </w:tr>
      <w:tr w:rsidR="005974C8" w:rsidRPr="00BC59CA" w14:paraId="38F8940E" w14:textId="77777777" w:rsidTr="005974C8">
        <w:tblPrEx>
          <w:tblCellMar>
            <w:top w:w="0" w:type="dxa"/>
            <w:bottom w:w="0" w:type="dxa"/>
          </w:tblCellMar>
        </w:tblPrEx>
        <w:trPr>
          <w:trHeight w:val="1833"/>
        </w:trPr>
        <w:tc>
          <w:tcPr>
            <w:tcW w:w="2127" w:type="dxa"/>
            <w:tcBorders>
              <w:bottom w:val="single" w:sz="4" w:space="0" w:color="auto"/>
            </w:tcBorders>
          </w:tcPr>
          <w:p w14:paraId="6BDA03FE" w14:textId="77777777" w:rsidR="005974C8" w:rsidRPr="00BC59CA" w:rsidRDefault="005974C8" w:rsidP="00A2339B">
            <w:pPr>
              <w:rPr>
                <w:rFonts w:ascii="Arial" w:hAnsi="Arial" w:cs="Arial"/>
                <w:b/>
              </w:rPr>
            </w:pPr>
            <w:r w:rsidRPr="00BC59CA">
              <w:rPr>
                <w:rFonts w:ascii="Arial" w:hAnsi="Arial" w:cs="Arial"/>
                <w:b/>
              </w:rPr>
              <w:t>Knowledge &amp; Experience</w:t>
            </w:r>
          </w:p>
        </w:tc>
        <w:tc>
          <w:tcPr>
            <w:tcW w:w="3756" w:type="dxa"/>
            <w:tcBorders>
              <w:bottom w:val="single" w:sz="4" w:space="0" w:color="auto"/>
            </w:tcBorders>
          </w:tcPr>
          <w:p w14:paraId="25D81066" w14:textId="77777777" w:rsidR="005974C8" w:rsidRDefault="00AE048C" w:rsidP="00A2339B">
            <w:pPr>
              <w:numPr>
                <w:ilvl w:val="0"/>
                <w:numId w:val="29"/>
              </w:numPr>
              <w:tabs>
                <w:tab w:val="left" w:pos="2760"/>
              </w:tabs>
              <w:rPr>
                <w:rFonts w:ascii="Arial" w:hAnsi="Arial" w:cs="Arial"/>
              </w:rPr>
            </w:pPr>
            <w:r>
              <w:rPr>
                <w:rFonts w:ascii="Arial" w:hAnsi="Arial" w:cs="Arial"/>
              </w:rPr>
              <w:t>E</w:t>
            </w:r>
            <w:r w:rsidR="005974C8" w:rsidRPr="00073AB1">
              <w:rPr>
                <w:rFonts w:ascii="Arial" w:hAnsi="Arial" w:cs="Arial"/>
              </w:rPr>
              <w:t>xperience of working with</w:t>
            </w:r>
            <w:r w:rsidR="00724853">
              <w:rPr>
                <w:rFonts w:ascii="Arial" w:hAnsi="Arial" w:cs="Arial"/>
              </w:rPr>
              <w:t xml:space="preserve"> pupils</w:t>
            </w:r>
            <w:r w:rsidR="005974C8" w:rsidRPr="00073AB1">
              <w:rPr>
                <w:rFonts w:ascii="Arial" w:hAnsi="Arial" w:cs="Arial"/>
              </w:rPr>
              <w:t xml:space="preserve"> or caring for children of relevant age in a special </w:t>
            </w:r>
            <w:proofErr w:type="gramStart"/>
            <w:r w:rsidR="005974C8" w:rsidRPr="00073AB1">
              <w:rPr>
                <w:rFonts w:ascii="Arial" w:hAnsi="Arial" w:cs="Arial"/>
              </w:rPr>
              <w:t>needs</w:t>
            </w:r>
            <w:proofErr w:type="gramEnd"/>
            <w:r w:rsidR="005974C8">
              <w:rPr>
                <w:rFonts w:ascii="Arial" w:hAnsi="Arial" w:cs="Arial"/>
              </w:rPr>
              <w:t xml:space="preserve"> </w:t>
            </w:r>
            <w:r w:rsidR="005974C8" w:rsidRPr="00073AB1">
              <w:rPr>
                <w:rFonts w:ascii="Arial" w:hAnsi="Arial" w:cs="Arial"/>
              </w:rPr>
              <w:t>environment.</w:t>
            </w:r>
          </w:p>
          <w:p w14:paraId="6CF9ECE6" w14:textId="77777777" w:rsidR="00724853" w:rsidRDefault="00724853" w:rsidP="00724853">
            <w:pPr>
              <w:numPr>
                <w:ilvl w:val="0"/>
                <w:numId w:val="29"/>
              </w:numPr>
              <w:tabs>
                <w:tab w:val="left" w:pos="2760"/>
              </w:tabs>
              <w:rPr>
                <w:rFonts w:ascii="ArialNarrow" w:hAnsi="ArialNarrow" w:cs="ArialNarrow"/>
                <w:sz w:val="20"/>
                <w:szCs w:val="20"/>
                <w:lang w:eastAsia="en-GB"/>
              </w:rPr>
            </w:pPr>
            <w:r w:rsidRPr="007A07E8">
              <w:rPr>
                <w:rFonts w:ascii="Arial" w:hAnsi="Arial" w:cs="Arial"/>
                <w:lang w:eastAsia="en-GB"/>
              </w:rPr>
              <w:t>Experience of applying Behaviour management strategies in a classroom environment</w:t>
            </w:r>
            <w:r>
              <w:rPr>
                <w:rFonts w:ascii="Arial" w:hAnsi="Arial" w:cs="Arial"/>
                <w:lang w:eastAsia="en-GB"/>
              </w:rPr>
              <w:t>.</w:t>
            </w:r>
          </w:p>
          <w:p w14:paraId="4B021735" w14:textId="77777777" w:rsidR="00724853" w:rsidRDefault="00724853" w:rsidP="00A2339B">
            <w:pPr>
              <w:numPr>
                <w:ilvl w:val="0"/>
                <w:numId w:val="29"/>
              </w:numPr>
              <w:tabs>
                <w:tab w:val="left" w:pos="2760"/>
              </w:tabs>
              <w:rPr>
                <w:rFonts w:ascii="Arial" w:hAnsi="Arial" w:cs="Arial"/>
              </w:rPr>
            </w:pPr>
            <w:r>
              <w:rPr>
                <w:rFonts w:ascii="Arial" w:hAnsi="Arial" w:cs="Arial"/>
                <w:lang w:eastAsia="en-GB"/>
              </w:rPr>
              <w:t>K</w:t>
            </w:r>
            <w:r w:rsidRPr="00100720">
              <w:rPr>
                <w:rFonts w:ascii="Arial" w:hAnsi="Arial" w:cs="Arial"/>
                <w:lang w:eastAsia="en-GB"/>
              </w:rPr>
              <w:t xml:space="preserve">nowledge and understanding of national/foundation stage curriculum and other relevant learning </w:t>
            </w:r>
            <w:r>
              <w:rPr>
                <w:rFonts w:ascii="Arial" w:hAnsi="Arial" w:cs="Arial"/>
                <w:lang w:eastAsia="en-GB"/>
              </w:rPr>
              <w:t>s</w:t>
            </w:r>
            <w:r w:rsidRPr="00100720">
              <w:rPr>
                <w:rFonts w:ascii="Arial" w:hAnsi="Arial" w:cs="Arial"/>
                <w:lang w:eastAsia="en-GB"/>
              </w:rPr>
              <w:t>trategies</w:t>
            </w:r>
            <w:r>
              <w:rPr>
                <w:rFonts w:ascii="Arial" w:hAnsi="Arial" w:cs="Arial"/>
                <w:lang w:eastAsia="en-GB"/>
              </w:rPr>
              <w:t xml:space="preserve"> </w:t>
            </w:r>
            <w:r w:rsidRPr="00100720">
              <w:rPr>
                <w:rFonts w:ascii="Arial" w:hAnsi="Arial" w:cs="Arial"/>
                <w:lang w:eastAsia="en-GB"/>
              </w:rPr>
              <w:t>/</w:t>
            </w:r>
            <w:r>
              <w:rPr>
                <w:rFonts w:ascii="Arial" w:hAnsi="Arial" w:cs="Arial"/>
                <w:lang w:eastAsia="en-GB"/>
              </w:rPr>
              <w:t xml:space="preserve"> </w:t>
            </w:r>
            <w:r w:rsidRPr="00100720">
              <w:rPr>
                <w:rFonts w:ascii="Arial" w:hAnsi="Arial" w:cs="Arial"/>
                <w:lang w:eastAsia="en-GB"/>
              </w:rPr>
              <w:t>programmes</w:t>
            </w:r>
          </w:p>
          <w:p w14:paraId="2A413C93" w14:textId="77777777" w:rsidR="005974C8" w:rsidRDefault="005974C8" w:rsidP="00A2339B">
            <w:pPr>
              <w:numPr>
                <w:ilvl w:val="0"/>
                <w:numId w:val="29"/>
              </w:numPr>
              <w:tabs>
                <w:tab w:val="left" w:pos="2760"/>
              </w:tabs>
              <w:rPr>
                <w:rFonts w:ascii="Arial" w:hAnsi="Arial" w:cs="Arial"/>
              </w:rPr>
            </w:pPr>
            <w:r>
              <w:rPr>
                <w:rFonts w:ascii="Arial" w:hAnsi="Arial" w:cs="Arial"/>
                <w:lang w:eastAsia="en-GB"/>
              </w:rPr>
              <w:t>Experience of supervising others an advantage.</w:t>
            </w:r>
          </w:p>
          <w:p w14:paraId="23BD9198" w14:textId="77777777" w:rsidR="005974C8" w:rsidRPr="00073AB1" w:rsidRDefault="005974C8" w:rsidP="00A2339B">
            <w:pPr>
              <w:tabs>
                <w:tab w:val="left" w:pos="2760"/>
              </w:tabs>
              <w:rPr>
                <w:rFonts w:ascii="Arial" w:hAnsi="Arial" w:cs="Arial"/>
              </w:rPr>
            </w:pPr>
          </w:p>
        </w:tc>
        <w:tc>
          <w:tcPr>
            <w:tcW w:w="1630" w:type="dxa"/>
            <w:tcBorders>
              <w:bottom w:val="single" w:sz="4" w:space="0" w:color="auto"/>
            </w:tcBorders>
          </w:tcPr>
          <w:p w14:paraId="3A8744EB" w14:textId="77777777" w:rsidR="005974C8" w:rsidRPr="003C02D0" w:rsidRDefault="003C02D0" w:rsidP="00A2339B">
            <w:pPr>
              <w:tabs>
                <w:tab w:val="left" w:pos="388"/>
                <w:tab w:val="left" w:pos="530"/>
              </w:tabs>
              <w:jc w:val="center"/>
              <w:rPr>
                <w:rFonts w:ascii="Arial" w:hAnsi="Arial" w:cs="Arial"/>
                <w:bCs/>
              </w:rPr>
            </w:pPr>
            <w:r w:rsidRPr="003C02D0">
              <w:rPr>
                <w:rFonts w:ascii="Arial" w:hAnsi="Arial" w:cs="Arial"/>
                <w:bCs/>
              </w:rPr>
              <w:t>Yes</w:t>
            </w:r>
          </w:p>
          <w:p w14:paraId="726BB6E5" w14:textId="77777777" w:rsidR="00724853" w:rsidRPr="003C02D0" w:rsidRDefault="00724853" w:rsidP="00A2339B">
            <w:pPr>
              <w:tabs>
                <w:tab w:val="left" w:pos="388"/>
                <w:tab w:val="left" w:pos="530"/>
              </w:tabs>
              <w:jc w:val="center"/>
              <w:rPr>
                <w:rFonts w:ascii="Arial" w:hAnsi="Arial" w:cs="Arial"/>
                <w:bCs/>
              </w:rPr>
            </w:pPr>
          </w:p>
          <w:p w14:paraId="295472FE" w14:textId="77777777" w:rsidR="00724853" w:rsidRPr="003C02D0" w:rsidRDefault="00724853" w:rsidP="00A2339B">
            <w:pPr>
              <w:tabs>
                <w:tab w:val="left" w:pos="388"/>
                <w:tab w:val="left" w:pos="530"/>
              </w:tabs>
              <w:jc w:val="center"/>
              <w:rPr>
                <w:rFonts w:ascii="Arial" w:hAnsi="Arial" w:cs="Arial"/>
                <w:bCs/>
              </w:rPr>
            </w:pPr>
          </w:p>
          <w:p w14:paraId="27CC413B" w14:textId="77777777" w:rsidR="00724853" w:rsidRPr="003C02D0" w:rsidRDefault="00724853" w:rsidP="00A2339B">
            <w:pPr>
              <w:tabs>
                <w:tab w:val="left" w:pos="388"/>
                <w:tab w:val="left" w:pos="530"/>
              </w:tabs>
              <w:jc w:val="center"/>
              <w:rPr>
                <w:rFonts w:ascii="Arial" w:hAnsi="Arial" w:cs="Arial"/>
                <w:bCs/>
              </w:rPr>
            </w:pPr>
          </w:p>
          <w:p w14:paraId="61EF4ECC" w14:textId="77777777" w:rsidR="00724853" w:rsidRPr="003C02D0" w:rsidRDefault="00724853" w:rsidP="00A2339B">
            <w:pPr>
              <w:tabs>
                <w:tab w:val="left" w:pos="388"/>
                <w:tab w:val="left" w:pos="530"/>
              </w:tabs>
              <w:jc w:val="center"/>
              <w:rPr>
                <w:rFonts w:ascii="Arial" w:hAnsi="Arial" w:cs="Arial"/>
                <w:bCs/>
              </w:rPr>
            </w:pPr>
          </w:p>
          <w:p w14:paraId="34AEC432" w14:textId="77777777" w:rsidR="00724853" w:rsidRPr="003C02D0" w:rsidRDefault="00724853" w:rsidP="00A2339B">
            <w:pPr>
              <w:tabs>
                <w:tab w:val="left" w:pos="388"/>
                <w:tab w:val="left" w:pos="530"/>
              </w:tabs>
              <w:jc w:val="center"/>
              <w:rPr>
                <w:rFonts w:ascii="Arial" w:hAnsi="Arial" w:cs="Arial"/>
                <w:bCs/>
              </w:rPr>
            </w:pPr>
          </w:p>
          <w:p w14:paraId="2FA99512" w14:textId="77777777" w:rsidR="00724853" w:rsidRPr="003C02D0" w:rsidRDefault="00724853" w:rsidP="00A2339B">
            <w:pPr>
              <w:tabs>
                <w:tab w:val="left" w:pos="388"/>
                <w:tab w:val="left" w:pos="530"/>
              </w:tabs>
              <w:jc w:val="center"/>
              <w:rPr>
                <w:rFonts w:ascii="Arial" w:hAnsi="Arial" w:cs="Arial"/>
                <w:bCs/>
              </w:rPr>
            </w:pPr>
          </w:p>
          <w:p w14:paraId="17C8A464" w14:textId="77777777" w:rsidR="00724853" w:rsidRPr="003C02D0" w:rsidRDefault="00724853" w:rsidP="00A2339B">
            <w:pPr>
              <w:tabs>
                <w:tab w:val="left" w:pos="388"/>
                <w:tab w:val="left" w:pos="530"/>
              </w:tabs>
              <w:jc w:val="center"/>
              <w:rPr>
                <w:rFonts w:ascii="Arial" w:hAnsi="Arial" w:cs="Arial"/>
                <w:bCs/>
              </w:rPr>
            </w:pPr>
          </w:p>
          <w:p w14:paraId="0757436F" w14:textId="77777777" w:rsidR="00724853" w:rsidRPr="003C02D0" w:rsidRDefault="00724853" w:rsidP="00A2339B">
            <w:pPr>
              <w:tabs>
                <w:tab w:val="left" w:pos="388"/>
                <w:tab w:val="left" w:pos="530"/>
              </w:tabs>
              <w:jc w:val="center"/>
              <w:rPr>
                <w:rFonts w:ascii="Arial" w:hAnsi="Arial" w:cs="Arial"/>
                <w:bCs/>
              </w:rPr>
            </w:pPr>
          </w:p>
          <w:p w14:paraId="39C2A828" w14:textId="77777777" w:rsidR="00724853" w:rsidRPr="003C02D0" w:rsidRDefault="003C02D0" w:rsidP="00724853">
            <w:pPr>
              <w:tabs>
                <w:tab w:val="left" w:pos="388"/>
                <w:tab w:val="left" w:pos="530"/>
              </w:tabs>
              <w:spacing w:after="120"/>
              <w:jc w:val="center"/>
              <w:rPr>
                <w:rFonts w:ascii="Arial" w:hAnsi="Arial" w:cs="Arial"/>
                <w:bCs/>
              </w:rPr>
            </w:pPr>
            <w:r w:rsidRPr="003C02D0">
              <w:rPr>
                <w:rFonts w:ascii="Arial" w:hAnsi="Arial" w:cs="Arial"/>
                <w:bCs/>
              </w:rPr>
              <w:t>Yes</w:t>
            </w:r>
          </w:p>
          <w:p w14:paraId="7BB9CE29" w14:textId="77777777" w:rsidR="00724853" w:rsidRDefault="00724853" w:rsidP="00A2339B">
            <w:pPr>
              <w:tabs>
                <w:tab w:val="left" w:pos="388"/>
                <w:tab w:val="left" w:pos="530"/>
              </w:tabs>
              <w:jc w:val="center"/>
              <w:rPr>
                <w:rFonts w:ascii="Arial" w:hAnsi="Arial" w:cs="Arial"/>
              </w:rPr>
            </w:pPr>
          </w:p>
        </w:tc>
        <w:tc>
          <w:tcPr>
            <w:tcW w:w="2552" w:type="dxa"/>
            <w:tcBorders>
              <w:bottom w:val="single" w:sz="4" w:space="0" w:color="auto"/>
            </w:tcBorders>
          </w:tcPr>
          <w:p w14:paraId="2226ED9D" w14:textId="77777777" w:rsidR="005974C8" w:rsidRDefault="005974C8" w:rsidP="00A2339B">
            <w:pPr>
              <w:tabs>
                <w:tab w:val="left" w:pos="388"/>
                <w:tab w:val="left" w:pos="530"/>
              </w:tabs>
              <w:rPr>
                <w:rFonts w:ascii="Arial" w:hAnsi="Arial" w:cs="Arial"/>
              </w:rPr>
            </w:pPr>
            <w:r>
              <w:rPr>
                <w:rFonts w:ascii="Arial" w:hAnsi="Arial" w:cs="Arial"/>
              </w:rPr>
              <w:t xml:space="preserve">Interview, application form and reference. </w:t>
            </w:r>
          </w:p>
          <w:p w14:paraId="4A76571B" w14:textId="77777777" w:rsidR="005974C8" w:rsidRPr="00BC59CA" w:rsidRDefault="005974C8" w:rsidP="00A2339B">
            <w:pPr>
              <w:tabs>
                <w:tab w:val="left" w:pos="388"/>
                <w:tab w:val="left" w:pos="530"/>
              </w:tabs>
              <w:rPr>
                <w:rFonts w:ascii="Arial" w:hAnsi="Arial" w:cs="Arial"/>
              </w:rPr>
            </w:pPr>
          </w:p>
        </w:tc>
      </w:tr>
      <w:tr w:rsidR="005974C8" w:rsidRPr="00BC59CA" w14:paraId="5EBD4A76" w14:textId="77777777" w:rsidTr="005974C8">
        <w:tblPrEx>
          <w:tblCellMar>
            <w:top w:w="0" w:type="dxa"/>
            <w:bottom w:w="0" w:type="dxa"/>
          </w:tblCellMar>
        </w:tblPrEx>
        <w:tc>
          <w:tcPr>
            <w:tcW w:w="2127" w:type="dxa"/>
            <w:tcBorders>
              <w:top w:val="single" w:sz="4" w:space="0" w:color="auto"/>
              <w:bottom w:val="single" w:sz="4" w:space="0" w:color="auto"/>
            </w:tcBorders>
          </w:tcPr>
          <w:p w14:paraId="3354B07B" w14:textId="77777777" w:rsidR="005974C8" w:rsidRPr="00BC59CA" w:rsidRDefault="005974C8" w:rsidP="00A2339B">
            <w:pPr>
              <w:rPr>
                <w:rFonts w:ascii="Arial" w:hAnsi="Arial" w:cs="Arial"/>
                <w:b/>
              </w:rPr>
            </w:pPr>
            <w:r w:rsidRPr="00BC59CA">
              <w:rPr>
                <w:rFonts w:ascii="Arial" w:hAnsi="Arial" w:cs="Arial"/>
                <w:b/>
              </w:rPr>
              <w:t>Skills &amp; Personal</w:t>
            </w:r>
          </w:p>
          <w:p w14:paraId="53033EE4" w14:textId="77777777" w:rsidR="005974C8" w:rsidRDefault="005974C8" w:rsidP="00A2339B">
            <w:pPr>
              <w:rPr>
                <w:rFonts w:ascii="Arial" w:hAnsi="Arial" w:cs="Arial"/>
                <w:b/>
              </w:rPr>
            </w:pPr>
            <w:r w:rsidRPr="00BC59CA">
              <w:rPr>
                <w:rFonts w:ascii="Arial" w:hAnsi="Arial" w:cs="Arial"/>
                <w:b/>
              </w:rPr>
              <w:t>Qualities</w:t>
            </w:r>
          </w:p>
          <w:p w14:paraId="3E90935C" w14:textId="77777777" w:rsidR="00EC6FCD" w:rsidRDefault="00EC6FCD" w:rsidP="00A2339B">
            <w:pPr>
              <w:rPr>
                <w:rFonts w:ascii="Arial" w:hAnsi="Arial" w:cs="Arial"/>
                <w:b/>
              </w:rPr>
            </w:pPr>
          </w:p>
          <w:p w14:paraId="4B7204CA" w14:textId="77777777" w:rsidR="00EC6FCD" w:rsidRDefault="00EC6FCD" w:rsidP="00A2339B">
            <w:pPr>
              <w:rPr>
                <w:rFonts w:ascii="Arial" w:hAnsi="Arial" w:cs="Arial"/>
                <w:b/>
              </w:rPr>
            </w:pPr>
          </w:p>
          <w:p w14:paraId="702EA773" w14:textId="77777777" w:rsidR="005974C8" w:rsidRDefault="005974C8" w:rsidP="00A2339B">
            <w:pPr>
              <w:rPr>
                <w:rFonts w:ascii="Arial" w:hAnsi="Arial" w:cs="Arial"/>
                <w:b/>
              </w:rPr>
            </w:pPr>
          </w:p>
          <w:p w14:paraId="48DAE076" w14:textId="77777777" w:rsidR="005974C8" w:rsidRDefault="005974C8" w:rsidP="00A2339B">
            <w:pPr>
              <w:rPr>
                <w:rFonts w:ascii="Arial" w:hAnsi="Arial" w:cs="Arial"/>
                <w:b/>
              </w:rPr>
            </w:pPr>
          </w:p>
          <w:p w14:paraId="0FE1E81C" w14:textId="77777777" w:rsidR="005974C8" w:rsidRDefault="005974C8" w:rsidP="00A2339B">
            <w:pPr>
              <w:rPr>
                <w:rFonts w:ascii="Arial" w:hAnsi="Arial" w:cs="Arial"/>
                <w:b/>
              </w:rPr>
            </w:pPr>
          </w:p>
          <w:p w14:paraId="68923A75" w14:textId="77777777" w:rsidR="005974C8" w:rsidRDefault="005974C8" w:rsidP="00A2339B">
            <w:pPr>
              <w:rPr>
                <w:rFonts w:ascii="Arial" w:hAnsi="Arial" w:cs="Arial"/>
                <w:b/>
              </w:rPr>
            </w:pPr>
          </w:p>
          <w:p w14:paraId="4CD994DD" w14:textId="77777777" w:rsidR="005974C8" w:rsidRPr="00BC59CA" w:rsidRDefault="005974C8" w:rsidP="00A2339B">
            <w:pPr>
              <w:rPr>
                <w:rFonts w:ascii="Arial" w:hAnsi="Arial" w:cs="Arial"/>
                <w:b/>
              </w:rPr>
            </w:pPr>
          </w:p>
        </w:tc>
        <w:tc>
          <w:tcPr>
            <w:tcW w:w="3756" w:type="dxa"/>
            <w:tcBorders>
              <w:top w:val="single" w:sz="4" w:space="0" w:color="auto"/>
              <w:bottom w:val="single" w:sz="4" w:space="0" w:color="auto"/>
            </w:tcBorders>
          </w:tcPr>
          <w:p w14:paraId="5230AD83" w14:textId="77777777" w:rsidR="005974C8" w:rsidRDefault="005974C8" w:rsidP="00A2339B">
            <w:pPr>
              <w:numPr>
                <w:ilvl w:val="0"/>
                <w:numId w:val="16"/>
              </w:numPr>
              <w:tabs>
                <w:tab w:val="left" w:pos="2760"/>
              </w:tabs>
              <w:rPr>
                <w:rFonts w:ascii="Arial" w:hAnsi="Arial" w:cs="Arial"/>
              </w:rPr>
            </w:pPr>
            <w:r w:rsidRPr="00511C1E">
              <w:rPr>
                <w:rFonts w:ascii="Arial" w:hAnsi="Arial" w:cs="Arial"/>
                <w:lang w:eastAsia="en-GB"/>
              </w:rPr>
              <w:t>Ability to develop clear and realistic learning plans and monitor progress</w:t>
            </w:r>
            <w:r>
              <w:rPr>
                <w:rFonts w:ascii="Arial" w:hAnsi="Arial" w:cs="Arial"/>
                <w:lang w:eastAsia="en-GB"/>
              </w:rPr>
              <w:t xml:space="preserve"> </w:t>
            </w:r>
            <w:r w:rsidRPr="00511C1E">
              <w:rPr>
                <w:rFonts w:ascii="Arial" w:hAnsi="Arial" w:cs="Arial"/>
                <w:lang w:eastAsia="en-GB"/>
              </w:rPr>
              <w:t>against the plans</w:t>
            </w:r>
            <w:r>
              <w:rPr>
                <w:rFonts w:ascii="Arial" w:hAnsi="Arial" w:cs="Arial"/>
                <w:lang w:eastAsia="en-GB"/>
              </w:rPr>
              <w:t>.</w:t>
            </w:r>
          </w:p>
          <w:p w14:paraId="307D6284" w14:textId="77777777" w:rsidR="00724853" w:rsidRPr="00AF1E61" w:rsidRDefault="00724853" w:rsidP="00724853">
            <w:pPr>
              <w:numPr>
                <w:ilvl w:val="0"/>
                <w:numId w:val="16"/>
              </w:numPr>
              <w:tabs>
                <w:tab w:val="left" w:pos="2760"/>
              </w:tabs>
              <w:autoSpaceDE w:val="0"/>
              <w:autoSpaceDN w:val="0"/>
              <w:adjustRightInd w:val="0"/>
              <w:rPr>
                <w:rFonts w:ascii="Arial" w:hAnsi="Arial" w:cs="Arial"/>
              </w:rPr>
            </w:pPr>
            <w:r w:rsidRPr="00AF1E61">
              <w:rPr>
                <w:rFonts w:ascii="Arial" w:hAnsi="Arial" w:cs="Arial"/>
                <w:lang w:eastAsia="en-GB"/>
              </w:rPr>
              <w:t>Establishes constructive relationships with other agencies / professionals to support achievement and progress</w:t>
            </w:r>
            <w:r>
              <w:rPr>
                <w:rFonts w:ascii="Arial" w:hAnsi="Arial" w:cs="Arial"/>
                <w:lang w:eastAsia="en-GB"/>
              </w:rPr>
              <w:t>.</w:t>
            </w:r>
          </w:p>
          <w:p w14:paraId="55393952" w14:textId="77777777" w:rsidR="00724853" w:rsidRDefault="00724853" w:rsidP="00A2339B">
            <w:pPr>
              <w:numPr>
                <w:ilvl w:val="0"/>
                <w:numId w:val="16"/>
              </w:numPr>
              <w:tabs>
                <w:tab w:val="left" w:pos="2760"/>
              </w:tabs>
              <w:rPr>
                <w:rFonts w:ascii="Arial" w:hAnsi="Arial" w:cs="Arial"/>
              </w:rPr>
            </w:pPr>
            <w:r w:rsidRPr="00AF1E61">
              <w:rPr>
                <w:rFonts w:ascii="Arial" w:hAnsi="Arial" w:cs="Arial"/>
                <w:lang w:eastAsia="en-GB"/>
              </w:rPr>
              <w:lastRenderedPageBreak/>
              <w:t>Excellent numeracy and literacy skills.</w:t>
            </w:r>
          </w:p>
          <w:p w14:paraId="0F58D0B0" w14:textId="77777777" w:rsidR="005974C8" w:rsidRDefault="005974C8" w:rsidP="00A2339B">
            <w:pPr>
              <w:numPr>
                <w:ilvl w:val="0"/>
                <w:numId w:val="16"/>
              </w:numPr>
              <w:rPr>
                <w:rFonts w:ascii="Arial" w:hAnsi="Arial" w:cs="Arial"/>
              </w:rPr>
            </w:pPr>
            <w:r w:rsidRPr="00511C1E">
              <w:rPr>
                <w:rFonts w:ascii="Arial" w:hAnsi="Arial" w:cs="Arial"/>
                <w:lang w:eastAsia="en-GB"/>
              </w:rPr>
              <w:t>Effective use of ICT to support learning</w:t>
            </w:r>
            <w:r>
              <w:rPr>
                <w:rFonts w:ascii="Arial" w:hAnsi="Arial" w:cs="Arial"/>
                <w:lang w:eastAsia="en-GB"/>
              </w:rPr>
              <w:t>.</w:t>
            </w:r>
          </w:p>
          <w:p w14:paraId="5D4AB7DE" w14:textId="77777777" w:rsidR="005974C8" w:rsidRDefault="005974C8" w:rsidP="00A2339B">
            <w:pPr>
              <w:numPr>
                <w:ilvl w:val="0"/>
                <w:numId w:val="16"/>
              </w:numPr>
              <w:rPr>
                <w:rFonts w:ascii="Arial" w:hAnsi="Arial" w:cs="Arial"/>
              </w:rPr>
            </w:pPr>
            <w:r w:rsidRPr="00AF064D">
              <w:rPr>
                <w:rFonts w:ascii="Arial" w:hAnsi="Arial" w:cs="Arial"/>
              </w:rPr>
              <w:t xml:space="preserve">Manages time effectively and can prioritise work when required. </w:t>
            </w:r>
          </w:p>
          <w:p w14:paraId="167CA7E0" w14:textId="22440EBF" w:rsidR="005974C8" w:rsidRPr="00BC59CA" w:rsidRDefault="005974C8" w:rsidP="00E239CA">
            <w:pPr>
              <w:ind w:left="360"/>
              <w:rPr>
                <w:rFonts w:ascii="Arial" w:hAnsi="Arial" w:cs="Arial"/>
              </w:rPr>
            </w:pPr>
          </w:p>
        </w:tc>
        <w:tc>
          <w:tcPr>
            <w:tcW w:w="1630" w:type="dxa"/>
            <w:tcBorders>
              <w:top w:val="single" w:sz="4" w:space="0" w:color="auto"/>
              <w:bottom w:val="single" w:sz="4" w:space="0" w:color="auto"/>
            </w:tcBorders>
          </w:tcPr>
          <w:p w14:paraId="47410940" w14:textId="77777777" w:rsidR="005974C8" w:rsidRPr="003C02D0" w:rsidRDefault="005974C8" w:rsidP="003C02D0">
            <w:pPr>
              <w:tabs>
                <w:tab w:val="left" w:pos="388"/>
                <w:tab w:val="left" w:pos="530"/>
              </w:tabs>
              <w:jc w:val="center"/>
              <w:rPr>
                <w:rFonts w:ascii="Arial" w:hAnsi="Arial" w:cs="Arial"/>
                <w:bCs/>
              </w:rPr>
            </w:pPr>
          </w:p>
          <w:p w14:paraId="250CC407" w14:textId="77777777" w:rsidR="00724853" w:rsidRPr="003C02D0" w:rsidRDefault="00724853" w:rsidP="003C02D0">
            <w:pPr>
              <w:tabs>
                <w:tab w:val="left" w:pos="388"/>
                <w:tab w:val="left" w:pos="530"/>
              </w:tabs>
              <w:jc w:val="center"/>
              <w:rPr>
                <w:rFonts w:ascii="Arial" w:hAnsi="Arial" w:cs="Arial"/>
                <w:bCs/>
              </w:rPr>
            </w:pPr>
          </w:p>
          <w:p w14:paraId="75C909F8" w14:textId="77777777" w:rsidR="00724853" w:rsidRPr="003C02D0" w:rsidRDefault="00724853" w:rsidP="003C02D0">
            <w:pPr>
              <w:tabs>
                <w:tab w:val="left" w:pos="388"/>
                <w:tab w:val="left" w:pos="530"/>
              </w:tabs>
              <w:jc w:val="center"/>
              <w:rPr>
                <w:rFonts w:ascii="Arial" w:hAnsi="Arial" w:cs="Arial"/>
                <w:bCs/>
              </w:rPr>
            </w:pPr>
          </w:p>
          <w:p w14:paraId="3C906F99" w14:textId="77777777" w:rsidR="00724853" w:rsidRPr="003C02D0" w:rsidRDefault="00724853" w:rsidP="003C02D0">
            <w:pPr>
              <w:tabs>
                <w:tab w:val="left" w:pos="388"/>
                <w:tab w:val="left" w:pos="530"/>
              </w:tabs>
              <w:jc w:val="center"/>
              <w:rPr>
                <w:rFonts w:ascii="Arial" w:hAnsi="Arial" w:cs="Arial"/>
                <w:bCs/>
              </w:rPr>
            </w:pPr>
          </w:p>
          <w:p w14:paraId="0C1607D8" w14:textId="77777777" w:rsidR="00724853" w:rsidRPr="003C02D0" w:rsidRDefault="00724853" w:rsidP="003C02D0">
            <w:pPr>
              <w:tabs>
                <w:tab w:val="left" w:pos="388"/>
                <w:tab w:val="left" w:pos="530"/>
              </w:tabs>
              <w:jc w:val="center"/>
              <w:rPr>
                <w:rFonts w:ascii="Arial" w:hAnsi="Arial" w:cs="Arial"/>
                <w:bCs/>
              </w:rPr>
            </w:pPr>
          </w:p>
          <w:p w14:paraId="443792FB" w14:textId="77777777" w:rsidR="00724853" w:rsidRPr="003C02D0" w:rsidRDefault="00724853" w:rsidP="003C02D0">
            <w:pPr>
              <w:tabs>
                <w:tab w:val="left" w:pos="388"/>
                <w:tab w:val="left" w:pos="530"/>
              </w:tabs>
              <w:jc w:val="center"/>
              <w:rPr>
                <w:rFonts w:ascii="Arial" w:hAnsi="Arial" w:cs="Arial"/>
                <w:bCs/>
              </w:rPr>
            </w:pPr>
          </w:p>
          <w:p w14:paraId="230E72CA" w14:textId="77777777" w:rsidR="00724853" w:rsidRPr="003C02D0" w:rsidRDefault="00724853" w:rsidP="003C02D0">
            <w:pPr>
              <w:tabs>
                <w:tab w:val="left" w:pos="388"/>
                <w:tab w:val="left" w:pos="530"/>
              </w:tabs>
              <w:jc w:val="center"/>
              <w:rPr>
                <w:rFonts w:ascii="Arial" w:hAnsi="Arial" w:cs="Arial"/>
                <w:bCs/>
              </w:rPr>
            </w:pPr>
          </w:p>
          <w:p w14:paraId="7C566D6C" w14:textId="77777777" w:rsidR="00724853" w:rsidRPr="003C02D0" w:rsidRDefault="00724853" w:rsidP="003C02D0">
            <w:pPr>
              <w:tabs>
                <w:tab w:val="left" w:pos="388"/>
                <w:tab w:val="left" w:pos="530"/>
              </w:tabs>
              <w:jc w:val="center"/>
              <w:rPr>
                <w:rFonts w:ascii="Arial" w:hAnsi="Arial" w:cs="Arial"/>
                <w:bCs/>
              </w:rPr>
            </w:pPr>
          </w:p>
          <w:p w14:paraId="1AB0B15D" w14:textId="77777777" w:rsidR="00724853" w:rsidRPr="003C02D0" w:rsidRDefault="00724853" w:rsidP="003C02D0">
            <w:pPr>
              <w:tabs>
                <w:tab w:val="left" w:pos="388"/>
                <w:tab w:val="left" w:pos="530"/>
              </w:tabs>
              <w:jc w:val="center"/>
              <w:rPr>
                <w:rFonts w:ascii="Arial" w:hAnsi="Arial" w:cs="Arial"/>
                <w:bCs/>
              </w:rPr>
            </w:pPr>
          </w:p>
          <w:p w14:paraId="0790EA45" w14:textId="77777777" w:rsidR="00724853" w:rsidRPr="003C02D0" w:rsidRDefault="00724853" w:rsidP="003C02D0">
            <w:pPr>
              <w:tabs>
                <w:tab w:val="left" w:pos="388"/>
                <w:tab w:val="left" w:pos="530"/>
              </w:tabs>
              <w:jc w:val="center"/>
              <w:rPr>
                <w:rFonts w:ascii="Arial" w:hAnsi="Arial" w:cs="Arial"/>
                <w:bCs/>
              </w:rPr>
            </w:pPr>
          </w:p>
          <w:p w14:paraId="5D78165B" w14:textId="77777777" w:rsidR="00724853" w:rsidRPr="003C02D0" w:rsidRDefault="003C02D0" w:rsidP="003C02D0">
            <w:pPr>
              <w:tabs>
                <w:tab w:val="left" w:pos="388"/>
                <w:tab w:val="left" w:pos="530"/>
              </w:tabs>
              <w:jc w:val="center"/>
              <w:rPr>
                <w:rFonts w:ascii="Arial" w:hAnsi="Arial" w:cs="Arial"/>
                <w:bCs/>
              </w:rPr>
            </w:pPr>
            <w:r w:rsidRPr="003C02D0">
              <w:rPr>
                <w:rFonts w:ascii="Arial" w:hAnsi="Arial" w:cs="Arial"/>
                <w:bCs/>
              </w:rPr>
              <w:t>Yes</w:t>
            </w:r>
          </w:p>
        </w:tc>
        <w:tc>
          <w:tcPr>
            <w:tcW w:w="2552" w:type="dxa"/>
            <w:tcBorders>
              <w:top w:val="single" w:sz="4" w:space="0" w:color="auto"/>
              <w:bottom w:val="single" w:sz="4" w:space="0" w:color="auto"/>
            </w:tcBorders>
          </w:tcPr>
          <w:p w14:paraId="62FE9139" w14:textId="77777777" w:rsidR="005974C8" w:rsidRDefault="005974C8" w:rsidP="00A2339B">
            <w:pPr>
              <w:tabs>
                <w:tab w:val="left" w:pos="388"/>
                <w:tab w:val="left" w:pos="530"/>
              </w:tabs>
              <w:rPr>
                <w:rFonts w:ascii="Arial" w:hAnsi="Arial" w:cs="Arial"/>
              </w:rPr>
            </w:pPr>
            <w:r>
              <w:rPr>
                <w:rFonts w:ascii="Arial" w:hAnsi="Arial" w:cs="Arial"/>
              </w:rPr>
              <w:t xml:space="preserve">Interview, application form and reference. </w:t>
            </w:r>
          </w:p>
          <w:p w14:paraId="5B1634B0" w14:textId="77777777" w:rsidR="005974C8" w:rsidRDefault="005974C8" w:rsidP="00A2339B">
            <w:pPr>
              <w:rPr>
                <w:rFonts w:ascii="Arial" w:hAnsi="Arial" w:cs="Arial"/>
              </w:rPr>
            </w:pPr>
          </w:p>
          <w:p w14:paraId="7DF01CE0" w14:textId="77777777" w:rsidR="005974C8" w:rsidRDefault="005974C8" w:rsidP="00A2339B">
            <w:pPr>
              <w:rPr>
                <w:rFonts w:ascii="Arial" w:hAnsi="Arial" w:cs="Arial"/>
              </w:rPr>
            </w:pPr>
          </w:p>
          <w:p w14:paraId="7F90AE83" w14:textId="77777777" w:rsidR="00EC6FCD" w:rsidRDefault="00EC6FCD" w:rsidP="00A2339B">
            <w:pPr>
              <w:rPr>
                <w:rFonts w:ascii="Arial" w:hAnsi="Arial" w:cs="Arial"/>
              </w:rPr>
            </w:pPr>
          </w:p>
          <w:p w14:paraId="6C83E294" w14:textId="77777777" w:rsidR="00EC6FCD" w:rsidRDefault="00EC6FCD" w:rsidP="00EC6FCD">
            <w:pPr>
              <w:tabs>
                <w:tab w:val="left" w:pos="388"/>
                <w:tab w:val="left" w:pos="530"/>
              </w:tabs>
              <w:rPr>
                <w:rFonts w:ascii="Arial" w:hAnsi="Arial" w:cs="Arial"/>
              </w:rPr>
            </w:pPr>
            <w:r>
              <w:rPr>
                <w:rFonts w:ascii="Arial" w:hAnsi="Arial" w:cs="Arial"/>
              </w:rPr>
              <w:t xml:space="preserve">Interview, application form and reference. </w:t>
            </w:r>
          </w:p>
          <w:p w14:paraId="1A9845DF" w14:textId="77777777" w:rsidR="005974C8" w:rsidRPr="00BC59CA" w:rsidRDefault="005974C8" w:rsidP="00A2339B">
            <w:pPr>
              <w:rPr>
                <w:rFonts w:ascii="Arial" w:hAnsi="Arial" w:cs="Arial"/>
              </w:rPr>
            </w:pPr>
          </w:p>
        </w:tc>
      </w:tr>
    </w:tbl>
    <w:p w14:paraId="1EDE7187" w14:textId="77777777" w:rsidR="00745D33" w:rsidRDefault="00745D33" w:rsidP="00E51BEB">
      <w:pPr>
        <w:rPr>
          <w:rFonts w:cs="Arial"/>
          <w:color w:val="FF0000"/>
        </w:rPr>
      </w:pPr>
    </w:p>
    <w:p w14:paraId="56B607A8" w14:textId="77777777" w:rsidR="000568CE" w:rsidRPr="004F4E65" w:rsidRDefault="000568CE" w:rsidP="00161FB2">
      <w:pPr>
        <w:rPr>
          <w:rFonts w:ascii="Arial" w:hAnsi="Arial" w:cs="Arial"/>
          <w:b/>
          <w:color w:val="000000"/>
        </w:rPr>
      </w:pPr>
    </w:p>
    <w:p w14:paraId="20509A0A" w14:textId="77777777" w:rsidR="00C859DA" w:rsidRPr="004F4E65" w:rsidRDefault="00C859DA" w:rsidP="002A663A">
      <w:pPr>
        <w:rPr>
          <w:rFonts w:ascii="Arial" w:hAnsi="Arial" w:cs="Arial"/>
          <w:b/>
          <w:color w:val="000000"/>
        </w:rPr>
      </w:pPr>
    </w:p>
    <w:sectPr w:rsidR="00C859DA" w:rsidRPr="004F4E65" w:rsidSect="00753026">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351C" w14:textId="77777777" w:rsidR="00C31CDC" w:rsidRDefault="00C31CDC">
      <w:r>
        <w:separator/>
      </w:r>
    </w:p>
  </w:endnote>
  <w:endnote w:type="continuationSeparator" w:id="0">
    <w:p w14:paraId="4692FC5B" w14:textId="77777777" w:rsidR="00C31CDC" w:rsidRDefault="00C3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F610"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FB2EE"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18F2"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5EA">
      <w:rPr>
        <w:rStyle w:val="PageNumber"/>
        <w:noProof/>
      </w:rPr>
      <w:t>4</w:t>
    </w:r>
    <w:r>
      <w:rPr>
        <w:rStyle w:val="PageNumber"/>
      </w:rPr>
      <w:fldChar w:fldCharType="end"/>
    </w:r>
  </w:p>
  <w:p w14:paraId="23B3C173"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55B9" w14:textId="77777777" w:rsidR="00C31CDC" w:rsidRDefault="00C31CDC">
      <w:r>
        <w:separator/>
      </w:r>
    </w:p>
  </w:footnote>
  <w:footnote w:type="continuationSeparator" w:id="0">
    <w:p w14:paraId="03C20769" w14:textId="77777777" w:rsidR="00C31CDC" w:rsidRDefault="00C31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7285" w14:textId="57272BCA" w:rsidR="00CB6B36" w:rsidRDefault="00E239CA">
    <w:pPr>
      <w:pStyle w:val="Header"/>
    </w:pPr>
    <w:r w:rsidRPr="006C0366">
      <w:rPr>
        <w:rFonts w:ascii="Arial" w:hAnsi="Arial" w:cs="Arial"/>
        <w:b/>
        <w:noProof/>
        <w:color w:val="000000"/>
      </w:rPr>
      <w:drawing>
        <wp:inline distT="0" distB="0" distL="0" distR="0" wp14:anchorId="21BFC10A" wp14:editId="3BA49267">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C60B" w14:textId="1D342366" w:rsidR="00CB6B36" w:rsidRDefault="00E239CA">
    <w:pPr>
      <w:pStyle w:val="Header"/>
    </w:pPr>
    <w:r w:rsidRPr="006C0366">
      <w:rPr>
        <w:rFonts w:ascii="Arial" w:hAnsi="Arial" w:cs="Arial"/>
        <w:b/>
        <w:noProof/>
        <w:color w:val="000000"/>
      </w:rPr>
      <w:drawing>
        <wp:inline distT="0" distB="0" distL="0" distR="0" wp14:anchorId="545D4E3C" wp14:editId="33915309">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163AFEE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017746"/>
    <w:multiLevelType w:val="hybridMultilevel"/>
    <w:tmpl w:val="0A08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5DC9"/>
    <w:multiLevelType w:val="hybridMultilevel"/>
    <w:tmpl w:val="32960FF8"/>
    <w:lvl w:ilvl="0" w:tplc="F5EE3486">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64B381C"/>
    <w:multiLevelType w:val="hybridMultilevel"/>
    <w:tmpl w:val="4A04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22868052">
    <w:abstractNumId w:val="26"/>
  </w:num>
  <w:num w:numId="2" w16cid:durableId="1595435559">
    <w:abstractNumId w:val="9"/>
  </w:num>
  <w:num w:numId="3" w16cid:durableId="996417981">
    <w:abstractNumId w:val="19"/>
  </w:num>
  <w:num w:numId="4" w16cid:durableId="432476337">
    <w:abstractNumId w:val="38"/>
  </w:num>
  <w:num w:numId="5" w16cid:durableId="284973345">
    <w:abstractNumId w:val="40"/>
  </w:num>
  <w:num w:numId="6" w16cid:durableId="2104446073">
    <w:abstractNumId w:val="10"/>
  </w:num>
  <w:num w:numId="7" w16cid:durableId="226574503">
    <w:abstractNumId w:val="8"/>
  </w:num>
  <w:num w:numId="8" w16cid:durableId="388918366">
    <w:abstractNumId w:val="11"/>
  </w:num>
  <w:num w:numId="9" w16cid:durableId="391733436">
    <w:abstractNumId w:val="12"/>
  </w:num>
  <w:num w:numId="10" w16cid:durableId="1437486170">
    <w:abstractNumId w:val="23"/>
  </w:num>
  <w:num w:numId="11" w16cid:durableId="1485200430">
    <w:abstractNumId w:val="24"/>
  </w:num>
  <w:num w:numId="12" w16cid:durableId="228224459">
    <w:abstractNumId w:val="6"/>
  </w:num>
  <w:num w:numId="13" w16cid:durableId="1614285082">
    <w:abstractNumId w:val="29"/>
  </w:num>
  <w:num w:numId="14" w16cid:durableId="1807308633">
    <w:abstractNumId w:val="39"/>
  </w:num>
  <w:num w:numId="15" w16cid:durableId="1188444170">
    <w:abstractNumId w:val="7"/>
  </w:num>
  <w:num w:numId="16" w16cid:durableId="583026238">
    <w:abstractNumId w:val="5"/>
  </w:num>
  <w:num w:numId="17" w16cid:durableId="43482341">
    <w:abstractNumId w:val="37"/>
  </w:num>
  <w:num w:numId="18" w16cid:durableId="815031509">
    <w:abstractNumId w:val="13"/>
  </w:num>
  <w:num w:numId="19" w16cid:durableId="282156934">
    <w:abstractNumId w:val="3"/>
  </w:num>
  <w:num w:numId="20" w16cid:durableId="1430737882">
    <w:abstractNumId w:val="22"/>
  </w:num>
  <w:num w:numId="21" w16cid:durableId="454637673">
    <w:abstractNumId w:val="21"/>
  </w:num>
  <w:num w:numId="22" w16cid:durableId="1156991435">
    <w:abstractNumId w:val="35"/>
  </w:num>
  <w:num w:numId="23" w16cid:durableId="951017659">
    <w:abstractNumId w:val="36"/>
  </w:num>
  <w:num w:numId="24" w16cid:durableId="1130703549">
    <w:abstractNumId w:val="20"/>
  </w:num>
  <w:num w:numId="25" w16cid:durableId="1187718282">
    <w:abstractNumId w:val="0"/>
  </w:num>
  <w:num w:numId="26" w16cid:durableId="16661035">
    <w:abstractNumId w:val="16"/>
  </w:num>
  <w:num w:numId="27" w16cid:durableId="1075081336">
    <w:abstractNumId w:val="4"/>
  </w:num>
  <w:num w:numId="28" w16cid:durableId="211574831">
    <w:abstractNumId w:val="34"/>
  </w:num>
  <w:num w:numId="29" w16cid:durableId="701442986">
    <w:abstractNumId w:val="27"/>
  </w:num>
  <w:num w:numId="30" w16cid:durableId="1539901299">
    <w:abstractNumId w:val="33"/>
  </w:num>
  <w:num w:numId="31" w16cid:durableId="37750910">
    <w:abstractNumId w:val="30"/>
  </w:num>
  <w:num w:numId="32" w16cid:durableId="1825586167">
    <w:abstractNumId w:val="1"/>
  </w:num>
  <w:num w:numId="33" w16cid:durableId="769815443">
    <w:abstractNumId w:val="15"/>
  </w:num>
  <w:num w:numId="34" w16cid:durableId="509565436">
    <w:abstractNumId w:val="2"/>
  </w:num>
  <w:num w:numId="35" w16cid:durableId="1847552907">
    <w:abstractNumId w:val="18"/>
  </w:num>
  <w:num w:numId="36" w16cid:durableId="284316888">
    <w:abstractNumId w:val="28"/>
  </w:num>
  <w:num w:numId="37" w16cid:durableId="885408748">
    <w:abstractNumId w:val="32"/>
  </w:num>
  <w:num w:numId="38" w16cid:durableId="99692005">
    <w:abstractNumId w:val="17"/>
  </w:num>
  <w:num w:numId="39" w16cid:durableId="1583757921">
    <w:abstractNumId w:val="14"/>
  </w:num>
  <w:num w:numId="40" w16cid:durableId="1333028132">
    <w:abstractNumId w:val="25"/>
  </w:num>
  <w:num w:numId="41" w16cid:durableId="19463786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05728"/>
    <w:rsid w:val="00013F8F"/>
    <w:rsid w:val="00014253"/>
    <w:rsid w:val="00014A86"/>
    <w:rsid w:val="000178F3"/>
    <w:rsid w:val="00026514"/>
    <w:rsid w:val="00031611"/>
    <w:rsid w:val="000439EC"/>
    <w:rsid w:val="000568CE"/>
    <w:rsid w:val="00073AB1"/>
    <w:rsid w:val="000A2368"/>
    <w:rsid w:val="000B2885"/>
    <w:rsid w:val="000C1278"/>
    <w:rsid w:val="000C3103"/>
    <w:rsid w:val="000D384D"/>
    <w:rsid w:val="000E3391"/>
    <w:rsid w:val="000F5752"/>
    <w:rsid w:val="00122DEA"/>
    <w:rsid w:val="00143BD9"/>
    <w:rsid w:val="00161FB2"/>
    <w:rsid w:val="0018501A"/>
    <w:rsid w:val="001B5131"/>
    <w:rsid w:val="001B6283"/>
    <w:rsid w:val="001E05EA"/>
    <w:rsid w:val="002011A5"/>
    <w:rsid w:val="002060BF"/>
    <w:rsid w:val="00223A2D"/>
    <w:rsid w:val="00223AD8"/>
    <w:rsid w:val="00254042"/>
    <w:rsid w:val="00267AFF"/>
    <w:rsid w:val="002A0273"/>
    <w:rsid w:val="002A663A"/>
    <w:rsid w:val="002B6A53"/>
    <w:rsid w:val="002B7961"/>
    <w:rsid w:val="002D17B3"/>
    <w:rsid w:val="002E7FC7"/>
    <w:rsid w:val="002F64A6"/>
    <w:rsid w:val="002F6AB5"/>
    <w:rsid w:val="002F73A8"/>
    <w:rsid w:val="00304A6B"/>
    <w:rsid w:val="00332A6B"/>
    <w:rsid w:val="00332FDF"/>
    <w:rsid w:val="003411DA"/>
    <w:rsid w:val="00341661"/>
    <w:rsid w:val="00347E63"/>
    <w:rsid w:val="0036280B"/>
    <w:rsid w:val="00366473"/>
    <w:rsid w:val="0036704F"/>
    <w:rsid w:val="003679EB"/>
    <w:rsid w:val="00375BCF"/>
    <w:rsid w:val="003929CC"/>
    <w:rsid w:val="003A0FC4"/>
    <w:rsid w:val="003C02D0"/>
    <w:rsid w:val="003D098F"/>
    <w:rsid w:val="003D2AAA"/>
    <w:rsid w:val="003F32A8"/>
    <w:rsid w:val="00404C44"/>
    <w:rsid w:val="004138BF"/>
    <w:rsid w:val="00452D73"/>
    <w:rsid w:val="00480AAE"/>
    <w:rsid w:val="00486C4C"/>
    <w:rsid w:val="00490994"/>
    <w:rsid w:val="004B16AF"/>
    <w:rsid w:val="004D3638"/>
    <w:rsid w:val="004D5A5F"/>
    <w:rsid w:val="004E6FA7"/>
    <w:rsid w:val="004F4E65"/>
    <w:rsid w:val="00505FBA"/>
    <w:rsid w:val="00510088"/>
    <w:rsid w:val="005116CC"/>
    <w:rsid w:val="00511B1E"/>
    <w:rsid w:val="00511C1E"/>
    <w:rsid w:val="00523671"/>
    <w:rsid w:val="00563D25"/>
    <w:rsid w:val="00574A3A"/>
    <w:rsid w:val="00590AE0"/>
    <w:rsid w:val="005974C8"/>
    <w:rsid w:val="005C0894"/>
    <w:rsid w:val="005E5F84"/>
    <w:rsid w:val="0060395E"/>
    <w:rsid w:val="006138C7"/>
    <w:rsid w:val="00620140"/>
    <w:rsid w:val="0065488A"/>
    <w:rsid w:val="00655D5C"/>
    <w:rsid w:val="006605BB"/>
    <w:rsid w:val="00690072"/>
    <w:rsid w:val="006B45D2"/>
    <w:rsid w:val="006C0366"/>
    <w:rsid w:val="006C74DB"/>
    <w:rsid w:val="006D6613"/>
    <w:rsid w:val="006E16C9"/>
    <w:rsid w:val="006E19E1"/>
    <w:rsid w:val="006E571B"/>
    <w:rsid w:val="006F6CCB"/>
    <w:rsid w:val="007045EA"/>
    <w:rsid w:val="00705FAA"/>
    <w:rsid w:val="00724853"/>
    <w:rsid w:val="0072502F"/>
    <w:rsid w:val="00740C87"/>
    <w:rsid w:val="00745D33"/>
    <w:rsid w:val="007519FD"/>
    <w:rsid w:val="00753026"/>
    <w:rsid w:val="00757B71"/>
    <w:rsid w:val="00760BE3"/>
    <w:rsid w:val="00765635"/>
    <w:rsid w:val="007663FA"/>
    <w:rsid w:val="007720F8"/>
    <w:rsid w:val="007A3031"/>
    <w:rsid w:val="00821A32"/>
    <w:rsid w:val="00823C8E"/>
    <w:rsid w:val="0084118B"/>
    <w:rsid w:val="00853AB9"/>
    <w:rsid w:val="008546CA"/>
    <w:rsid w:val="00867F69"/>
    <w:rsid w:val="00875EF8"/>
    <w:rsid w:val="008A345E"/>
    <w:rsid w:val="008B7158"/>
    <w:rsid w:val="008C6FEB"/>
    <w:rsid w:val="008C7297"/>
    <w:rsid w:val="008D509D"/>
    <w:rsid w:val="008D5515"/>
    <w:rsid w:val="008D66F7"/>
    <w:rsid w:val="008F6226"/>
    <w:rsid w:val="0091050F"/>
    <w:rsid w:val="00916193"/>
    <w:rsid w:val="009243B2"/>
    <w:rsid w:val="00926976"/>
    <w:rsid w:val="0097062E"/>
    <w:rsid w:val="009732A6"/>
    <w:rsid w:val="009838A2"/>
    <w:rsid w:val="009A1E64"/>
    <w:rsid w:val="009B20DD"/>
    <w:rsid w:val="009B5752"/>
    <w:rsid w:val="009F54DF"/>
    <w:rsid w:val="00A1101A"/>
    <w:rsid w:val="00A115C3"/>
    <w:rsid w:val="00A2339B"/>
    <w:rsid w:val="00A43D94"/>
    <w:rsid w:val="00A5240E"/>
    <w:rsid w:val="00A73D87"/>
    <w:rsid w:val="00A96491"/>
    <w:rsid w:val="00A9715D"/>
    <w:rsid w:val="00AC2146"/>
    <w:rsid w:val="00AD754D"/>
    <w:rsid w:val="00AE048C"/>
    <w:rsid w:val="00AE1DA0"/>
    <w:rsid w:val="00AF064D"/>
    <w:rsid w:val="00B3178E"/>
    <w:rsid w:val="00B4134F"/>
    <w:rsid w:val="00B91E91"/>
    <w:rsid w:val="00B92F52"/>
    <w:rsid w:val="00B93BA5"/>
    <w:rsid w:val="00BD56D7"/>
    <w:rsid w:val="00BE6720"/>
    <w:rsid w:val="00BF00D6"/>
    <w:rsid w:val="00BF3118"/>
    <w:rsid w:val="00BF5ADB"/>
    <w:rsid w:val="00C12CA0"/>
    <w:rsid w:val="00C31CDC"/>
    <w:rsid w:val="00C859DA"/>
    <w:rsid w:val="00C92CAE"/>
    <w:rsid w:val="00C97C0E"/>
    <w:rsid w:val="00CB123C"/>
    <w:rsid w:val="00CB6B36"/>
    <w:rsid w:val="00CC210F"/>
    <w:rsid w:val="00CD1C81"/>
    <w:rsid w:val="00CE3F9D"/>
    <w:rsid w:val="00CF6BAA"/>
    <w:rsid w:val="00D0015B"/>
    <w:rsid w:val="00D02DBD"/>
    <w:rsid w:val="00D16306"/>
    <w:rsid w:val="00D257C8"/>
    <w:rsid w:val="00D363AB"/>
    <w:rsid w:val="00D50899"/>
    <w:rsid w:val="00D61324"/>
    <w:rsid w:val="00D75E31"/>
    <w:rsid w:val="00D86432"/>
    <w:rsid w:val="00D953FE"/>
    <w:rsid w:val="00DA348B"/>
    <w:rsid w:val="00DB505E"/>
    <w:rsid w:val="00DC1F6D"/>
    <w:rsid w:val="00DD4764"/>
    <w:rsid w:val="00E059FB"/>
    <w:rsid w:val="00E06715"/>
    <w:rsid w:val="00E239CA"/>
    <w:rsid w:val="00E51BEB"/>
    <w:rsid w:val="00E6610A"/>
    <w:rsid w:val="00E676E5"/>
    <w:rsid w:val="00E7031D"/>
    <w:rsid w:val="00E82FF5"/>
    <w:rsid w:val="00E97B4B"/>
    <w:rsid w:val="00EC6FCD"/>
    <w:rsid w:val="00ED7F7E"/>
    <w:rsid w:val="00EF201E"/>
    <w:rsid w:val="00F20D4F"/>
    <w:rsid w:val="00F30882"/>
    <w:rsid w:val="00F52E69"/>
    <w:rsid w:val="00F731EB"/>
    <w:rsid w:val="00F753AD"/>
    <w:rsid w:val="00FA385E"/>
    <w:rsid w:val="00FA6DFC"/>
    <w:rsid w:val="00FB088B"/>
    <w:rsid w:val="00FC0383"/>
    <w:rsid w:val="00FD0501"/>
    <w:rsid w:val="00FD121A"/>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40C798"/>
  <w15:chartTrackingRefBased/>
  <w15:docId w15:val="{A474580D-1203-466D-8A8D-E878929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paragraph" w:styleId="ListParagraph">
    <w:name w:val="List Paragraph"/>
    <w:basedOn w:val="Normal"/>
    <w:uiPriority w:val="34"/>
    <w:qFormat/>
    <w:rsid w:val="00073AB1"/>
    <w:pPr>
      <w:ind w:left="720"/>
    </w:pPr>
  </w:style>
  <w:style w:type="paragraph" w:styleId="Header">
    <w:name w:val="header"/>
    <w:basedOn w:val="Normal"/>
    <w:link w:val="HeaderChar"/>
    <w:rsid w:val="00CB6B36"/>
    <w:pPr>
      <w:tabs>
        <w:tab w:val="center" w:pos="4513"/>
        <w:tab w:val="right" w:pos="9026"/>
      </w:tabs>
    </w:pPr>
  </w:style>
  <w:style w:type="character" w:customStyle="1" w:styleId="HeaderChar">
    <w:name w:val="Header Char"/>
    <w:link w:val="Header"/>
    <w:rsid w:val="00CB6B36"/>
    <w:rPr>
      <w:rFonts w:ascii="Tahoma" w:hAnsi="Tahoma"/>
      <w:sz w:val="24"/>
      <w:szCs w:val="24"/>
      <w:lang w:eastAsia="en-US"/>
    </w:rPr>
  </w:style>
  <w:style w:type="character" w:customStyle="1" w:styleId="Heading1Char">
    <w:name w:val="Heading 1 Char"/>
    <w:link w:val="Heading1"/>
    <w:rsid w:val="00A2339B"/>
    <w:rPr>
      <w:rFonts w:ascii="Arial" w:hAnsi="Arial"/>
      <w:b/>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8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20A8-70B5-4EA0-A95B-891D6761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2016-09-06T08:59:00Z</cp:lastPrinted>
  <dcterms:created xsi:type="dcterms:W3CDTF">2026-04-23T14:03:00Z</dcterms:created>
  <dcterms:modified xsi:type="dcterms:W3CDTF">2026-04-23T14:03:00Z</dcterms:modified>
</cp:coreProperties>
</file>