
<file path=[Content_Types].xml><?xml version="1.0" encoding="utf-8"?>
<Types xmlns="http://schemas.openxmlformats.org/package/2006/content-types">
  <Default Extension="emf" ContentType="image/x-emf"/>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8FCD" w14:textId="77777777" w:rsidR="00B47080" w:rsidRPr="00E866B1" w:rsidRDefault="004176D9">
      <w:pPr>
        <w:spacing w:before="2" w:line="366" w:lineRule="exact"/>
        <w:jc w:val="center"/>
        <w:textAlignment w:val="baseline"/>
        <w:rPr>
          <w:rFonts w:ascii="Arial" w:eastAsia="Arial" w:hAnsi="Arial"/>
          <w:b/>
          <w:color w:val="000000"/>
          <w:sz w:val="32"/>
        </w:rPr>
      </w:pPr>
      <w:r w:rsidRPr="00E866B1">
        <w:rPr>
          <w:rFonts w:ascii="Arial" w:eastAsia="Arial" w:hAnsi="Arial"/>
          <w:b/>
          <w:color w:val="000000"/>
          <w:sz w:val="32"/>
        </w:rPr>
        <w:t>Job Description</w:t>
      </w:r>
    </w:p>
    <w:p w14:paraId="403AA58E" w14:textId="6732810A" w:rsidR="00B47080" w:rsidRPr="00E866B1" w:rsidRDefault="004176D9">
      <w:pPr>
        <w:tabs>
          <w:tab w:val="left" w:pos="2880"/>
        </w:tabs>
        <w:spacing w:before="290" w:line="276" w:lineRule="exact"/>
        <w:textAlignment w:val="baseline"/>
        <w:rPr>
          <w:rFonts w:ascii="Arial" w:eastAsia="Arial" w:hAnsi="Arial"/>
          <w:b/>
          <w:color w:val="000000"/>
          <w:spacing w:val="-1"/>
          <w:sz w:val="24"/>
        </w:rPr>
      </w:pPr>
      <w:r w:rsidRPr="00E866B1">
        <w:rPr>
          <w:rFonts w:ascii="Arial" w:eastAsia="Arial" w:hAnsi="Arial"/>
          <w:b/>
          <w:color w:val="000000"/>
          <w:spacing w:val="-1"/>
          <w:sz w:val="24"/>
        </w:rPr>
        <w:t>DEPARTMENT:</w:t>
      </w:r>
      <w:r w:rsidRPr="00E866B1">
        <w:rPr>
          <w:rFonts w:ascii="Arial" w:eastAsia="Arial" w:hAnsi="Arial"/>
          <w:b/>
          <w:color w:val="000000"/>
          <w:spacing w:val="-1"/>
          <w:sz w:val="24"/>
        </w:rPr>
        <w:tab/>
      </w:r>
      <w:r w:rsidRPr="00E866B1">
        <w:rPr>
          <w:rFonts w:ascii="Arial" w:eastAsia="Arial" w:hAnsi="Arial"/>
          <w:color w:val="000000"/>
          <w:spacing w:val="-1"/>
          <w:sz w:val="24"/>
        </w:rPr>
        <w:t xml:space="preserve">Education Engagement </w:t>
      </w:r>
    </w:p>
    <w:p w14:paraId="24EE0491" w14:textId="5A5CEF4E" w:rsidR="00B47080" w:rsidRPr="00E866B1" w:rsidRDefault="004176D9">
      <w:pPr>
        <w:tabs>
          <w:tab w:val="left" w:pos="2880"/>
        </w:tabs>
        <w:spacing w:before="276" w:line="276" w:lineRule="exact"/>
        <w:textAlignment w:val="baseline"/>
        <w:rPr>
          <w:rFonts w:ascii="Arial" w:eastAsia="Arial" w:hAnsi="Arial"/>
          <w:b/>
          <w:color w:val="000000"/>
          <w:sz w:val="24"/>
        </w:rPr>
      </w:pPr>
      <w:r w:rsidRPr="00E866B1">
        <w:rPr>
          <w:rFonts w:ascii="Arial" w:eastAsia="Arial" w:hAnsi="Arial"/>
          <w:b/>
          <w:color w:val="000000"/>
          <w:sz w:val="24"/>
        </w:rPr>
        <w:t>POST:</w:t>
      </w:r>
      <w:r w:rsidRPr="00E866B1">
        <w:rPr>
          <w:rFonts w:ascii="Arial" w:eastAsia="Arial" w:hAnsi="Arial"/>
          <w:b/>
          <w:color w:val="000000"/>
          <w:sz w:val="24"/>
        </w:rPr>
        <w:tab/>
      </w:r>
      <w:r w:rsidR="00BE1E6B">
        <w:rPr>
          <w:rFonts w:ascii="Arial" w:eastAsia="Arial" w:hAnsi="Arial"/>
          <w:color w:val="000000"/>
          <w:sz w:val="24"/>
        </w:rPr>
        <w:t>Lead</w:t>
      </w:r>
      <w:r w:rsidRPr="00E866B1">
        <w:rPr>
          <w:rFonts w:ascii="Arial" w:eastAsia="Arial" w:hAnsi="Arial"/>
          <w:color w:val="000000"/>
          <w:sz w:val="24"/>
        </w:rPr>
        <w:t xml:space="preserve"> Education Engagement Co-ordinator</w:t>
      </w:r>
    </w:p>
    <w:p w14:paraId="5A31E932" w14:textId="1DE486BE" w:rsidR="00B47080" w:rsidRPr="00846CA1" w:rsidRDefault="004176D9">
      <w:pPr>
        <w:tabs>
          <w:tab w:val="left" w:pos="2880"/>
        </w:tabs>
        <w:spacing w:before="276" w:line="276" w:lineRule="exact"/>
        <w:textAlignment w:val="baseline"/>
        <w:rPr>
          <w:rFonts w:ascii="Arial" w:eastAsia="Arial" w:hAnsi="Arial"/>
          <w:b/>
          <w:color w:val="000000" w:themeColor="text1"/>
          <w:spacing w:val="-4"/>
          <w:sz w:val="24"/>
        </w:rPr>
      </w:pPr>
      <w:r w:rsidRPr="00E866B1">
        <w:rPr>
          <w:rFonts w:ascii="Arial" w:eastAsia="Arial" w:hAnsi="Arial"/>
          <w:b/>
          <w:color w:val="000000"/>
          <w:spacing w:val="-4"/>
          <w:sz w:val="24"/>
        </w:rPr>
        <w:t>GRADE OF POST:</w:t>
      </w:r>
      <w:r w:rsidRPr="00E866B1">
        <w:rPr>
          <w:rFonts w:ascii="Arial" w:eastAsia="Arial" w:hAnsi="Arial"/>
          <w:b/>
          <w:color w:val="000000"/>
          <w:spacing w:val="-4"/>
          <w:sz w:val="24"/>
        </w:rPr>
        <w:tab/>
      </w:r>
      <w:r w:rsidR="00846CA1" w:rsidRPr="00846CA1">
        <w:rPr>
          <w:rFonts w:ascii="Arial" w:eastAsia="Arial" w:hAnsi="Arial"/>
          <w:color w:val="000000" w:themeColor="text1"/>
          <w:spacing w:val="-4"/>
          <w:sz w:val="24"/>
        </w:rPr>
        <w:t>GR</w:t>
      </w:r>
      <w:r w:rsidR="00BF4A73">
        <w:rPr>
          <w:rFonts w:ascii="Arial" w:eastAsia="Arial" w:hAnsi="Arial"/>
          <w:color w:val="000000" w:themeColor="text1"/>
          <w:spacing w:val="-4"/>
          <w:sz w:val="24"/>
        </w:rPr>
        <w:t>12</w:t>
      </w:r>
    </w:p>
    <w:p w14:paraId="47CBF7AF" w14:textId="77777777" w:rsidR="00B47080" w:rsidRPr="00E866B1" w:rsidRDefault="004176D9">
      <w:pPr>
        <w:tabs>
          <w:tab w:val="left" w:pos="2880"/>
        </w:tabs>
        <w:spacing w:before="278" w:line="276" w:lineRule="exact"/>
        <w:textAlignment w:val="baseline"/>
        <w:rPr>
          <w:rFonts w:ascii="Arial" w:eastAsia="Arial" w:hAnsi="Arial"/>
          <w:color w:val="000000"/>
          <w:spacing w:val="8"/>
          <w:sz w:val="24"/>
        </w:rPr>
      </w:pPr>
      <w:r w:rsidRPr="00E866B1">
        <w:rPr>
          <w:rFonts w:ascii="Arial" w:eastAsia="Arial" w:hAnsi="Arial"/>
          <w:b/>
          <w:color w:val="000000"/>
          <w:spacing w:val="8"/>
          <w:sz w:val="24"/>
        </w:rPr>
        <w:t>RESPONSIBLE TO:</w:t>
      </w:r>
      <w:r w:rsidRPr="00E866B1">
        <w:rPr>
          <w:rFonts w:ascii="Arial" w:eastAsia="Arial" w:hAnsi="Arial"/>
          <w:b/>
          <w:color w:val="000000"/>
          <w:spacing w:val="8"/>
          <w:sz w:val="24"/>
        </w:rPr>
        <w:tab/>
      </w:r>
      <w:r w:rsidRPr="00E866B1">
        <w:rPr>
          <w:rFonts w:ascii="Arial" w:eastAsia="Arial" w:hAnsi="Arial"/>
          <w:color w:val="000000"/>
          <w:spacing w:val="8"/>
          <w:sz w:val="24"/>
        </w:rPr>
        <w:t xml:space="preserve">Education Engagement Team Manager </w:t>
      </w:r>
    </w:p>
    <w:p w14:paraId="26F35ED2" w14:textId="6D23B196" w:rsidR="004176D9" w:rsidRPr="00E866B1" w:rsidRDefault="004176D9">
      <w:pPr>
        <w:tabs>
          <w:tab w:val="left" w:pos="2880"/>
        </w:tabs>
        <w:spacing w:before="278" w:line="276" w:lineRule="exact"/>
        <w:textAlignment w:val="baseline"/>
        <w:rPr>
          <w:rFonts w:ascii="Arial" w:eastAsia="Arial" w:hAnsi="Arial"/>
          <w:color w:val="000000"/>
          <w:spacing w:val="8"/>
          <w:sz w:val="24"/>
          <w:u w:val="single"/>
        </w:rPr>
      </w:pPr>
      <w:r w:rsidRPr="00E866B1">
        <w:rPr>
          <w:rFonts w:ascii="Arial" w:eastAsia="Arial" w:hAnsi="Arial"/>
          <w:noProof/>
          <w:color w:val="000000"/>
          <w:spacing w:val="8"/>
          <w:sz w:val="24"/>
          <w:u w:val="single"/>
        </w:rPr>
        <mc:AlternateContent>
          <mc:Choice Requires="wps">
            <w:drawing>
              <wp:anchor distT="0" distB="0" distL="114300" distR="114300" simplePos="0" relativeHeight="251667456" behindDoc="0" locked="0" layoutInCell="1" allowOverlap="1" wp14:anchorId="0D60BF62" wp14:editId="111ACF55">
                <wp:simplePos x="0" y="0"/>
                <wp:positionH relativeFrom="column">
                  <wp:posOffset>13970</wp:posOffset>
                </wp:positionH>
                <wp:positionV relativeFrom="paragraph">
                  <wp:posOffset>197485</wp:posOffset>
                </wp:positionV>
                <wp:extent cx="528066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8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6F715" id="Straight Connector 5"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pt,15.55pt" to="416.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1f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" strokecolor="black [3200]" strokeweight=".5pt">
                <v:stroke joinstyle="miter"/>
              </v:line>
            </w:pict>
          </mc:Fallback>
        </mc:AlternateContent>
      </w:r>
    </w:p>
    <w:p w14:paraId="76E9CA37" w14:textId="77777777" w:rsidR="00B47080" w:rsidRPr="00E866B1" w:rsidRDefault="004176D9">
      <w:pPr>
        <w:spacing w:before="26" w:line="274" w:lineRule="exact"/>
        <w:textAlignment w:val="baseline"/>
        <w:rPr>
          <w:rFonts w:ascii="Arial" w:eastAsia="Arial" w:hAnsi="Arial"/>
          <w:b/>
          <w:color w:val="000000"/>
          <w:spacing w:val="-1"/>
          <w:sz w:val="24"/>
        </w:rPr>
      </w:pPr>
      <w:r w:rsidRPr="00E866B1">
        <w:rPr>
          <w:rFonts w:ascii="Arial" w:eastAsia="Arial" w:hAnsi="Arial"/>
          <w:b/>
          <w:color w:val="000000"/>
          <w:spacing w:val="-1"/>
          <w:sz w:val="24"/>
        </w:rPr>
        <w:t>JOB PURPOSE:</w:t>
      </w:r>
    </w:p>
    <w:p w14:paraId="44484160" w14:textId="77777777" w:rsidR="004176D9" w:rsidRPr="00E866B1" w:rsidRDefault="004176D9">
      <w:pPr>
        <w:spacing w:before="26" w:line="274" w:lineRule="exact"/>
        <w:textAlignment w:val="baseline"/>
        <w:rPr>
          <w:rFonts w:ascii="Arial" w:eastAsia="Arial" w:hAnsi="Arial"/>
          <w:b/>
          <w:color w:val="000000"/>
          <w:spacing w:val="-1"/>
          <w:sz w:val="24"/>
        </w:rPr>
      </w:pPr>
    </w:p>
    <w:p w14:paraId="352F16CF" w14:textId="5B861169" w:rsidR="004176D9" w:rsidRPr="00E866B1" w:rsidRDefault="00BE1E6B">
      <w:pPr>
        <w:spacing w:before="2" w:line="276" w:lineRule="exact"/>
        <w:textAlignment w:val="baseline"/>
        <w:rPr>
          <w:rFonts w:ascii="Arial" w:eastAsia="Arial" w:hAnsi="Arial"/>
          <w:color w:val="000000"/>
          <w:sz w:val="24"/>
        </w:rPr>
      </w:pPr>
      <w:r>
        <w:rPr>
          <w:rFonts w:ascii="Arial" w:eastAsia="Arial" w:hAnsi="Arial"/>
          <w:color w:val="000000"/>
          <w:sz w:val="24"/>
        </w:rPr>
        <w:t>O</w:t>
      </w:r>
      <w:r w:rsidR="00E866B1" w:rsidRPr="00E866B1">
        <w:rPr>
          <w:rFonts w:ascii="Arial" w:eastAsia="Arial" w:hAnsi="Arial"/>
          <w:color w:val="000000"/>
          <w:sz w:val="24"/>
        </w:rPr>
        <w:t>perationally lead</w:t>
      </w:r>
      <w:r w:rsidR="004176D9" w:rsidRPr="00E866B1">
        <w:rPr>
          <w:rFonts w:ascii="Arial" w:eastAsia="Arial" w:hAnsi="Arial"/>
          <w:color w:val="000000"/>
          <w:sz w:val="24"/>
        </w:rPr>
        <w:t xml:space="preserve"> the Education Engagement Team </w:t>
      </w:r>
      <w:r w:rsidR="00E866B1" w:rsidRPr="00E866B1">
        <w:rPr>
          <w:rFonts w:ascii="Arial" w:eastAsia="Arial" w:hAnsi="Arial"/>
          <w:color w:val="000000"/>
          <w:sz w:val="24"/>
        </w:rPr>
        <w:t>in</w:t>
      </w:r>
      <w:r w:rsidR="004176D9" w:rsidRPr="00E866B1">
        <w:rPr>
          <w:rFonts w:ascii="Arial" w:eastAsia="Arial" w:hAnsi="Arial"/>
          <w:color w:val="000000"/>
          <w:sz w:val="24"/>
        </w:rPr>
        <w:t xml:space="preserve"> ensuring that:</w:t>
      </w:r>
    </w:p>
    <w:p w14:paraId="71A1BF2D" w14:textId="77777777" w:rsidR="004176D9" w:rsidRPr="00E866B1" w:rsidRDefault="004176D9">
      <w:pPr>
        <w:spacing w:before="2" w:line="276" w:lineRule="exact"/>
        <w:textAlignment w:val="baseline"/>
        <w:rPr>
          <w:rFonts w:ascii="Arial" w:eastAsia="Arial" w:hAnsi="Arial"/>
          <w:color w:val="000000"/>
          <w:sz w:val="24"/>
        </w:rPr>
      </w:pPr>
    </w:p>
    <w:p w14:paraId="32B3480F" w14:textId="5D9D915A" w:rsidR="00B47080" w:rsidRPr="00E866B1" w:rsidRDefault="004176D9" w:rsidP="002E165D">
      <w:pPr>
        <w:pStyle w:val="ListParagraph"/>
        <w:numPr>
          <w:ilvl w:val="0"/>
          <w:numId w:val="3"/>
        </w:numPr>
        <w:spacing w:before="2" w:line="276" w:lineRule="exact"/>
        <w:ind w:hanging="578"/>
        <w:textAlignment w:val="baseline"/>
        <w:rPr>
          <w:rFonts w:ascii="Arial" w:eastAsia="Arial" w:hAnsi="Arial"/>
          <w:color w:val="000000"/>
          <w:spacing w:val="2"/>
          <w:sz w:val="24"/>
        </w:rPr>
      </w:pPr>
      <w:r w:rsidRPr="00E866B1">
        <w:rPr>
          <w:rFonts w:ascii="Arial" w:eastAsia="Arial" w:hAnsi="Arial"/>
          <w:color w:val="000000"/>
          <w:sz w:val="24"/>
        </w:rPr>
        <w:t xml:space="preserve">those </w:t>
      </w:r>
      <w:r w:rsidRPr="00E866B1">
        <w:rPr>
          <w:rFonts w:ascii="Arial" w:eastAsia="Arial" w:hAnsi="Arial"/>
          <w:color w:val="000000"/>
          <w:spacing w:val="2"/>
          <w:sz w:val="24"/>
        </w:rPr>
        <w:t>children deemed to be vulnerable in education access education that meets t</w:t>
      </w:r>
      <w:r w:rsidRPr="00E866B1">
        <w:rPr>
          <w:rFonts w:ascii="Arial" w:eastAsia="Arial" w:hAnsi="Arial"/>
          <w:color w:val="000000"/>
          <w:spacing w:val="-1"/>
          <w:sz w:val="24"/>
        </w:rPr>
        <w:t>heir needs; and</w:t>
      </w:r>
    </w:p>
    <w:p w14:paraId="0DA579A8" w14:textId="25917B4C" w:rsidR="004176D9" w:rsidRDefault="004176D9" w:rsidP="002E165D">
      <w:pPr>
        <w:pStyle w:val="ListParagraph"/>
        <w:numPr>
          <w:ilvl w:val="0"/>
          <w:numId w:val="3"/>
        </w:numPr>
        <w:spacing w:before="2" w:line="276" w:lineRule="exact"/>
        <w:ind w:hanging="578"/>
        <w:textAlignment w:val="baseline"/>
        <w:rPr>
          <w:rFonts w:ascii="Arial" w:eastAsia="Arial" w:hAnsi="Arial"/>
          <w:color w:val="000000"/>
          <w:spacing w:val="2"/>
          <w:sz w:val="24"/>
        </w:rPr>
      </w:pPr>
      <w:r w:rsidRPr="00E866B1">
        <w:rPr>
          <w:rFonts w:ascii="Arial" w:eastAsia="Arial" w:hAnsi="Arial"/>
          <w:color w:val="000000"/>
          <w:spacing w:val="2"/>
          <w:sz w:val="24"/>
        </w:rPr>
        <w:t xml:space="preserve">schools receive the necessary support to report high pupil attendance rates. </w:t>
      </w:r>
    </w:p>
    <w:p w14:paraId="4F695C52" w14:textId="5231FE80" w:rsidR="001C00D7" w:rsidRDefault="001C00D7" w:rsidP="001C00D7">
      <w:pPr>
        <w:pStyle w:val="ListParagraph"/>
        <w:spacing w:before="2" w:line="276" w:lineRule="exact"/>
        <w:textAlignment w:val="baseline"/>
        <w:rPr>
          <w:rFonts w:ascii="Arial" w:eastAsia="Arial" w:hAnsi="Arial"/>
          <w:color w:val="000000"/>
          <w:spacing w:val="2"/>
          <w:sz w:val="24"/>
        </w:rPr>
      </w:pPr>
    </w:p>
    <w:p w14:paraId="0D696A7E" w14:textId="77777777" w:rsidR="001C00D7" w:rsidRDefault="001C00D7" w:rsidP="001C00D7">
      <w:pPr>
        <w:pStyle w:val="ListParagraph"/>
        <w:spacing w:before="2" w:line="276" w:lineRule="exact"/>
        <w:textAlignment w:val="baseline"/>
        <w:rPr>
          <w:rFonts w:ascii="Arial" w:eastAsia="Arial" w:hAnsi="Arial"/>
          <w:b/>
          <w:color w:val="000000"/>
          <w:sz w:val="24"/>
        </w:rPr>
      </w:pPr>
      <w:r w:rsidRPr="00E866B1">
        <w:rPr>
          <w:noProof/>
        </w:rPr>
        <mc:AlternateContent>
          <mc:Choice Requires="wps">
            <w:drawing>
              <wp:anchor distT="0" distB="0" distL="114300" distR="114300" simplePos="0" relativeHeight="251649024" behindDoc="0" locked="0" layoutInCell="1" allowOverlap="1" wp14:anchorId="0EF465ED" wp14:editId="095C648C">
                <wp:simplePos x="0" y="0"/>
                <wp:positionH relativeFrom="page">
                  <wp:posOffset>1132840</wp:posOffset>
                </wp:positionH>
                <wp:positionV relativeFrom="page">
                  <wp:posOffset>5229225</wp:posOffset>
                </wp:positionV>
                <wp:extent cx="5321935" cy="0"/>
                <wp:effectExtent l="0" t="0" r="0" b="0"/>
                <wp:wrapNone/>
                <wp:docPr id="6"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9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37700" id="Line 19" o:spid="_x0000_s1026" alt="&quot;&quot;"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2pt,411.75pt" to="508.25pt,4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" strokeweight=".7pt">
                <w10:wrap anchorx="page" anchory="page"/>
              </v:line>
            </w:pict>
          </mc:Fallback>
        </mc:AlternateContent>
      </w:r>
    </w:p>
    <w:p w14:paraId="408D089E" w14:textId="77777777" w:rsidR="005678B1" w:rsidRDefault="005678B1" w:rsidP="001C00D7">
      <w:pPr>
        <w:spacing w:before="2" w:line="276" w:lineRule="exact"/>
        <w:textAlignment w:val="baseline"/>
        <w:rPr>
          <w:rFonts w:ascii="Arial" w:eastAsia="Arial" w:hAnsi="Arial"/>
          <w:b/>
          <w:color w:val="000000"/>
          <w:sz w:val="24"/>
        </w:rPr>
      </w:pPr>
    </w:p>
    <w:p w14:paraId="5498F31E" w14:textId="324C9F6E" w:rsidR="00B47080" w:rsidRDefault="004176D9" w:rsidP="001C00D7">
      <w:pPr>
        <w:spacing w:before="2" w:line="276" w:lineRule="exact"/>
        <w:textAlignment w:val="baseline"/>
        <w:rPr>
          <w:rFonts w:ascii="Arial" w:eastAsia="Arial" w:hAnsi="Arial"/>
          <w:b/>
          <w:color w:val="000000"/>
          <w:sz w:val="24"/>
        </w:rPr>
      </w:pPr>
      <w:r w:rsidRPr="001C00D7">
        <w:rPr>
          <w:rFonts w:ascii="Arial" w:eastAsia="Arial" w:hAnsi="Arial"/>
          <w:b/>
          <w:color w:val="000000"/>
          <w:sz w:val="24"/>
        </w:rPr>
        <w:t>PRINCIPAL RESPONSIBILITIES AND ACTIVITIES:</w:t>
      </w:r>
    </w:p>
    <w:p w14:paraId="5A0B1201" w14:textId="77777777" w:rsidR="001C00D7" w:rsidRPr="001C00D7" w:rsidRDefault="001C00D7" w:rsidP="001C00D7">
      <w:pPr>
        <w:spacing w:before="2" w:line="276" w:lineRule="exact"/>
        <w:textAlignment w:val="baseline"/>
        <w:rPr>
          <w:rFonts w:ascii="Arial" w:eastAsia="Arial" w:hAnsi="Arial"/>
          <w:color w:val="000000"/>
          <w:spacing w:val="2"/>
          <w:sz w:val="24"/>
        </w:rPr>
      </w:pPr>
    </w:p>
    <w:p w14:paraId="2BF26AF2" w14:textId="3D4DB9C3" w:rsidR="004176D9" w:rsidRPr="002E165D" w:rsidRDefault="00E87B17"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O</w:t>
      </w:r>
      <w:r w:rsidR="00E866B1" w:rsidRPr="002E165D">
        <w:rPr>
          <w:rFonts w:ascii="Arial" w:hAnsi="Arial" w:cs="Arial"/>
          <w:sz w:val="24"/>
          <w:szCs w:val="24"/>
        </w:rPr>
        <w:t>perationally</w:t>
      </w:r>
      <w:r w:rsidR="004176D9" w:rsidRPr="002E165D">
        <w:rPr>
          <w:rFonts w:ascii="Arial" w:hAnsi="Arial" w:cs="Arial"/>
          <w:sz w:val="24"/>
          <w:szCs w:val="24"/>
        </w:rPr>
        <w:t xml:space="preserve"> manage the delivery of support of the Education Engagement Team for both school attendance and vulnerable learners.</w:t>
      </w:r>
    </w:p>
    <w:p w14:paraId="0A47D806" w14:textId="12C961C5" w:rsidR="00E87B17" w:rsidRPr="002E165D" w:rsidRDefault="00E87B17"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Manage and oversee the statutory role in prosecution procedures and the issuing of fixed penalty notices and School Attendance Orders.</w:t>
      </w:r>
    </w:p>
    <w:p w14:paraId="50B0F29A" w14:textId="3B4C8D4B" w:rsidR="00BE1E6B" w:rsidRPr="002E165D" w:rsidRDefault="00BE1E6B"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M</w:t>
      </w:r>
      <w:r w:rsidR="00AD4BF1" w:rsidRPr="002E165D">
        <w:rPr>
          <w:rFonts w:ascii="Arial" w:hAnsi="Arial" w:cs="Arial"/>
          <w:sz w:val="24"/>
          <w:szCs w:val="24"/>
        </w:rPr>
        <w:t xml:space="preserve">anage and oversee the delivery of support for vulnerable learners specifically in relation to </w:t>
      </w:r>
      <w:r w:rsidR="00856ED8" w:rsidRPr="002E165D">
        <w:rPr>
          <w:rFonts w:ascii="Arial" w:hAnsi="Arial" w:cs="Arial"/>
          <w:sz w:val="24"/>
          <w:szCs w:val="24"/>
        </w:rPr>
        <w:t xml:space="preserve">those with </w:t>
      </w:r>
      <w:r w:rsidR="00AD4BF1" w:rsidRPr="002E165D">
        <w:rPr>
          <w:rFonts w:ascii="Arial" w:hAnsi="Arial" w:cs="Arial"/>
          <w:sz w:val="24"/>
          <w:szCs w:val="24"/>
        </w:rPr>
        <w:t>English as another Language (EAL), Gypsy Roma Travellers (GRT) and Minority Ethnic (ME).</w:t>
      </w:r>
    </w:p>
    <w:p w14:paraId="79AF59F6" w14:textId="2E5BC207" w:rsidR="00AD4BF1" w:rsidRPr="002E165D" w:rsidRDefault="00BE1E6B" w:rsidP="002E165D">
      <w:pPr>
        <w:numPr>
          <w:ilvl w:val="0"/>
          <w:numId w:val="1"/>
        </w:numPr>
        <w:tabs>
          <w:tab w:val="left" w:pos="8364"/>
        </w:tabs>
        <w:ind w:left="431" w:right="-62" w:hanging="431"/>
        <w:jc w:val="both"/>
        <w:textAlignment w:val="baseline"/>
        <w:rPr>
          <w:rFonts w:ascii="Arial" w:hAnsi="Arial" w:cs="Arial"/>
          <w:sz w:val="24"/>
          <w:szCs w:val="24"/>
        </w:rPr>
      </w:pPr>
      <w:r w:rsidRPr="00BE1E6B">
        <w:rPr>
          <w:rFonts w:ascii="Arial" w:hAnsi="Arial" w:cs="Arial"/>
          <w:sz w:val="24"/>
          <w:szCs w:val="24"/>
        </w:rPr>
        <w:t xml:space="preserve">Oversight for all referrals/assessments for EAL learners and to </w:t>
      </w:r>
      <w:r w:rsidRPr="002E165D">
        <w:rPr>
          <w:rFonts w:ascii="Arial" w:hAnsi="Arial" w:cs="Arial"/>
          <w:sz w:val="24"/>
          <w:szCs w:val="24"/>
        </w:rPr>
        <w:t>monitor and review direct intervention and caseloads/timetables.</w:t>
      </w:r>
      <w:r w:rsidR="00AD4BF1" w:rsidRPr="002E165D">
        <w:rPr>
          <w:rFonts w:ascii="Arial" w:hAnsi="Arial" w:cs="Arial"/>
          <w:sz w:val="24"/>
          <w:szCs w:val="24"/>
        </w:rPr>
        <w:t xml:space="preserve"> </w:t>
      </w:r>
    </w:p>
    <w:p w14:paraId="5A66AEAA" w14:textId="2B808826" w:rsidR="00E866B1" w:rsidRPr="002E165D" w:rsidRDefault="00E866B1"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 xml:space="preserve">Lead in identifying and prioritising the work for children who are vulnerable to becoming disengaged in education </w:t>
      </w:r>
      <w:r w:rsidR="00BE1E6B" w:rsidRPr="002E165D">
        <w:rPr>
          <w:rFonts w:ascii="Arial" w:hAnsi="Arial" w:cs="Arial"/>
          <w:sz w:val="24"/>
          <w:szCs w:val="24"/>
        </w:rPr>
        <w:t>as identified by ESTYN.</w:t>
      </w:r>
    </w:p>
    <w:p w14:paraId="6CCF58AB" w14:textId="7A74DEF7" w:rsidR="00AD4BF1" w:rsidRPr="002E165D" w:rsidRDefault="00BE1E6B"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P</w:t>
      </w:r>
      <w:r w:rsidR="00AD4BF1" w:rsidRPr="002E165D">
        <w:rPr>
          <w:rFonts w:ascii="Arial" w:hAnsi="Arial" w:cs="Arial"/>
          <w:sz w:val="24"/>
          <w:szCs w:val="24"/>
        </w:rPr>
        <w:t xml:space="preserve">rovide analytical information on the performance of vulnerable learners to the </w:t>
      </w:r>
      <w:r w:rsidR="00856ED8" w:rsidRPr="002E165D">
        <w:rPr>
          <w:rFonts w:ascii="Arial" w:hAnsi="Arial" w:cs="Arial"/>
          <w:sz w:val="24"/>
          <w:szCs w:val="24"/>
        </w:rPr>
        <w:t>Education Engagement Team Manager</w:t>
      </w:r>
      <w:r w:rsidR="00AD4BF1" w:rsidRPr="002E165D">
        <w:rPr>
          <w:rFonts w:ascii="Arial" w:hAnsi="Arial" w:cs="Arial"/>
          <w:sz w:val="24"/>
          <w:szCs w:val="24"/>
        </w:rPr>
        <w:t xml:space="preserve"> and Senior Managers to ensure performance is tracked providing positive outcomes for such learners.</w:t>
      </w:r>
    </w:p>
    <w:p w14:paraId="565298BC" w14:textId="5F369FB9" w:rsidR="00BE1E6B" w:rsidRPr="002E165D" w:rsidRDefault="00BE1E6B" w:rsidP="002E165D">
      <w:pPr>
        <w:numPr>
          <w:ilvl w:val="0"/>
          <w:numId w:val="1"/>
        </w:numPr>
        <w:tabs>
          <w:tab w:val="left" w:pos="8364"/>
        </w:tabs>
        <w:ind w:left="431" w:right="-62" w:hanging="431"/>
        <w:jc w:val="both"/>
        <w:textAlignment w:val="baseline"/>
        <w:rPr>
          <w:rFonts w:ascii="Arial" w:hAnsi="Arial" w:cs="Arial"/>
          <w:sz w:val="24"/>
          <w:szCs w:val="24"/>
        </w:rPr>
      </w:pPr>
      <w:r w:rsidRPr="002E165D">
        <w:rPr>
          <w:rFonts w:ascii="Arial" w:hAnsi="Arial" w:cs="Arial"/>
          <w:sz w:val="24"/>
          <w:szCs w:val="24"/>
        </w:rPr>
        <w:t>Provide advice and guidance to Head Teacher/Senior Leadership Team in respect of Professional Concerns. Panel Member for Professional Strategy Discussion Panel and attendance at Professional Strategy Meetings.</w:t>
      </w:r>
    </w:p>
    <w:p w14:paraId="52140111" w14:textId="1C263DD4" w:rsidR="00E866B1" w:rsidRPr="002E165D" w:rsidRDefault="00E866B1" w:rsidP="002E165D">
      <w:pPr>
        <w:numPr>
          <w:ilvl w:val="0"/>
          <w:numId w:val="1"/>
        </w:numPr>
        <w:tabs>
          <w:tab w:val="left" w:pos="8364"/>
        </w:tabs>
        <w:spacing w:before="16" w:line="276" w:lineRule="exact"/>
        <w:ind w:left="432" w:right="-62" w:hanging="432"/>
        <w:jc w:val="both"/>
        <w:textAlignment w:val="baseline"/>
        <w:rPr>
          <w:rFonts w:ascii="Arial" w:hAnsi="Arial" w:cs="Arial"/>
          <w:sz w:val="24"/>
          <w:szCs w:val="24"/>
        </w:rPr>
      </w:pPr>
      <w:r w:rsidRPr="002E165D">
        <w:rPr>
          <w:rFonts w:ascii="Arial" w:hAnsi="Arial" w:cs="Arial"/>
          <w:sz w:val="24"/>
          <w:szCs w:val="24"/>
        </w:rPr>
        <w:t>Lead and manage all work associated with improving school attendance (including prosecutions), school exclusions and managed moves.</w:t>
      </w:r>
    </w:p>
    <w:p w14:paraId="08647C96" w14:textId="715B977F" w:rsidR="00B54838" w:rsidRPr="002E165D" w:rsidRDefault="00B54838" w:rsidP="002E165D">
      <w:pPr>
        <w:numPr>
          <w:ilvl w:val="0"/>
          <w:numId w:val="1"/>
        </w:numPr>
        <w:tabs>
          <w:tab w:val="left" w:pos="8364"/>
        </w:tabs>
        <w:spacing w:before="16" w:line="276" w:lineRule="exact"/>
        <w:ind w:left="432" w:right="-62" w:hanging="432"/>
        <w:jc w:val="both"/>
        <w:textAlignment w:val="baseline"/>
        <w:rPr>
          <w:rFonts w:ascii="Arial" w:hAnsi="Arial" w:cs="Arial"/>
          <w:sz w:val="24"/>
          <w:szCs w:val="24"/>
        </w:rPr>
      </w:pPr>
      <w:r w:rsidRPr="00B54838">
        <w:rPr>
          <w:rFonts w:ascii="Arial" w:hAnsi="Arial" w:cs="Arial"/>
          <w:sz w:val="24"/>
          <w:szCs w:val="24"/>
        </w:rPr>
        <w:t xml:space="preserve">Lead </w:t>
      </w:r>
      <w:r>
        <w:rPr>
          <w:rFonts w:ascii="Arial" w:hAnsi="Arial" w:cs="Arial"/>
          <w:sz w:val="24"/>
          <w:szCs w:val="24"/>
        </w:rPr>
        <w:t xml:space="preserve">responsibility for managing a range of </w:t>
      </w:r>
      <w:r w:rsidRPr="00B54838">
        <w:rPr>
          <w:rFonts w:ascii="Arial" w:hAnsi="Arial" w:cs="Arial"/>
          <w:sz w:val="24"/>
          <w:szCs w:val="24"/>
        </w:rPr>
        <w:t xml:space="preserve">complex </w:t>
      </w:r>
      <w:r>
        <w:rPr>
          <w:rFonts w:ascii="Arial" w:hAnsi="Arial" w:cs="Arial"/>
          <w:sz w:val="24"/>
          <w:szCs w:val="24"/>
        </w:rPr>
        <w:t>cases</w:t>
      </w:r>
      <w:r w:rsidRPr="00B54838">
        <w:rPr>
          <w:rFonts w:ascii="Arial" w:hAnsi="Arial" w:cs="Arial"/>
          <w:sz w:val="24"/>
          <w:szCs w:val="24"/>
        </w:rPr>
        <w:t xml:space="preserve"> involving vulnerable children and young people</w:t>
      </w:r>
      <w:r>
        <w:rPr>
          <w:rFonts w:ascii="Arial" w:hAnsi="Arial" w:cs="Arial"/>
          <w:sz w:val="24"/>
          <w:szCs w:val="24"/>
        </w:rPr>
        <w:t xml:space="preserve"> </w:t>
      </w:r>
      <w:r w:rsidRPr="00B54838">
        <w:rPr>
          <w:rFonts w:ascii="Arial" w:hAnsi="Arial" w:cs="Arial"/>
          <w:sz w:val="24"/>
          <w:szCs w:val="24"/>
        </w:rPr>
        <w:t xml:space="preserve">to secure regular school attendance, and address issues arising from non-school attendance. </w:t>
      </w:r>
    </w:p>
    <w:p w14:paraId="08251348" w14:textId="28546A97" w:rsidR="00E87B17" w:rsidRPr="002E165D" w:rsidRDefault="00E87B17" w:rsidP="002E165D">
      <w:pPr>
        <w:numPr>
          <w:ilvl w:val="0"/>
          <w:numId w:val="1"/>
        </w:numPr>
        <w:tabs>
          <w:tab w:val="left" w:pos="8364"/>
        </w:tabs>
        <w:spacing w:before="16" w:line="276" w:lineRule="exact"/>
        <w:ind w:left="432" w:right="-62" w:hanging="432"/>
        <w:jc w:val="both"/>
        <w:textAlignment w:val="baseline"/>
        <w:rPr>
          <w:rFonts w:ascii="Arial" w:hAnsi="Arial" w:cs="Arial"/>
          <w:sz w:val="24"/>
          <w:szCs w:val="24"/>
        </w:rPr>
      </w:pPr>
      <w:r w:rsidRPr="002E165D">
        <w:rPr>
          <w:rFonts w:ascii="Arial" w:hAnsi="Arial" w:cs="Arial"/>
          <w:sz w:val="24"/>
          <w:szCs w:val="24"/>
        </w:rPr>
        <w:t>Represent B</w:t>
      </w:r>
      <w:r w:rsidR="001C00D7" w:rsidRPr="002E165D">
        <w:rPr>
          <w:rFonts w:ascii="Arial" w:hAnsi="Arial" w:cs="Arial"/>
          <w:sz w:val="24"/>
          <w:szCs w:val="24"/>
        </w:rPr>
        <w:t xml:space="preserve">ridgend </w:t>
      </w:r>
      <w:r w:rsidRPr="002E165D">
        <w:rPr>
          <w:rFonts w:ascii="Arial" w:hAnsi="Arial" w:cs="Arial"/>
          <w:sz w:val="24"/>
          <w:szCs w:val="24"/>
        </w:rPr>
        <w:t>C</w:t>
      </w:r>
      <w:r w:rsidR="001C00D7" w:rsidRPr="002E165D">
        <w:rPr>
          <w:rFonts w:ascii="Arial" w:hAnsi="Arial" w:cs="Arial"/>
          <w:sz w:val="24"/>
          <w:szCs w:val="24"/>
        </w:rPr>
        <w:t xml:space="preserve">ounty </w:t>
      </w:r>
      <w:r w:rsidRPr="002E165D">
        <w:rPr>
          <w:rFonts w:ascii="Arial" w:hAnsi="Arial" w:cs="Arial"/>
          <w:sz w:val="24"/>
          <w:szCs w:val="24"/>
        </w:rPr>
        <w:t>B</w:t>
      </w:r>
      <w:r w:rsidR="001C00D7" w:rsidRPr="002E165D">
        <w:rPr>
          <w:rFonts w:ascii="Arial" w:hAnsi="Arial" w:cs="Arial"/>
          <w:sz w:val="24"/>
          <w:szCs w:val="24"/>
        </w:rPr>
        <w:t xml:space="preserve">orough </w:t>
      </w:r>
      <w:r w:rsidRPr="002E165D">
        <w:rPr>
          <w:rFonts w:ascii="Arial" w:hAnsi="Arial" w:cs="Arial"/>
          <w:sz w:val="24"/>
          <w:szCs w:val="24"/>
        </w:rPr>
        <w:t>C</w:t>
      </w:r>
      <w:r w:rsidR="001C00D7" w:rsidRPr="002E165D">
        <w:rPr>
          <w:rFonts w:ascii="Arial" w:hAnsi="Arial" w:cs="Arial"/>
          <w:sz w:val="24"/>
          <w:szCs w:val="24"/>
        </w:rPr>
        <w:t>ouncil</w:t>
      </w:r>
      <w:r w:rsidRPr="002E165D">
        <w:rPr>
          <w:rFonts w:ascii="Arial" w:hAnsi="Arial" w:cs="Arial"/>
          <w:sz w:val="24"/>
          <w:szCs w:val="24"/>
        </w:rPr>
        <w:t xml:space="preserve"> in the Magistrates’ </w:t>
      </w:r>
      <w:r w:rsidR="00B54838" w:rsidRPr="002E165D">
        <w:rPr>
          <w:rFonts w:ascii="Arial" w:hAnsi="Arial" w:cs="Arial"/>
          <w:sz w:val="24"/>
          <w:szCs w:val="24"/>
        </w:rPr>
        <w:t>Court,</w:t>
      </w:r>
      <w:r w:rsidRPr="002E165D">
        <w:rPr>
          <w:rFonts w:ascii="Arial" w:hAnsi="Arial" w:cs="Arial"/>
          <w:sz w:val="24"/>
          <w:szCs w:val="24"/>
        </w:rPr>
        <w:t xml:space="preserve"> if necessary, to present prosecution cases </w:t>
      </w:r>
      <w:r w:rsidR="00B54838" w:rsidRPr="002E165D">
        <w:rPr>
          <w:rFonts w:ascii="Arial" w:hAnsi="Arial" w:cs="Arial"/>
          <w:sz w:val="24"/>
          <w:szCs w:val="24"/>
        </w:rPr>
        <w:t xml:space="preserve">in relation to non-school attendance </w:t>
      </w:r>
      <w:r w:rsidRPr="002E165D">
        <w:rPr>
          <w:rFonts w:ascii="Arial" w:hAnsi="Arial" w:cs="Arial"/>
          <w:sz w:val="24"/>
          <w:szCs w:val="24"/>
        </w:rPr>
        <w:t>and take appropriate follow-up action.</w:t>
      </w:r>
    </w:p>
    <w:p w14:paraId="7C3EAA6A" w14:textId="1147687F" w:rsidR="00E866B1" w:rsidRPr="002E165D" w:rsidRDefault="00E87B17" w:rsidP="002E165D">
      <w:pPr>
        <w:numPr>
          <w:ilvl w:val="0"/>
          <w:numId w:val="1"/>
        </w:numPr>
        <w:tabs>
          <w:tab w:val="left" w:pos="8364"/>
        </w:tabs>
        <w:spacing w:before="19" w:line="276" w:lineRule="exact"/>
        <w:ind w:left="432" w:right="-62" w:hanging="432"/>
        <w:jc w:val="both"/>
        <w:textAlignment w:val="baseline"/>
        <w:rPr>
          <w:rFonts w:ascii="Arial" w:hAnsi="Arial" w:cs="Arial"/>
          <w:sz w:val="24"/>
          <w:szCs w:val="24"/>
        </w:rPr>
      </w:pPr>
      <w:r w:rsidRPr="002E165D">
        <w:rPr>
          <w:rFonts w:ascii="Arial" w:hAnsi="Arial" w:cs="Arial"/>
          <w:sz w:val="24"/>
          <w:szCs w:val="24"/>
        </w:rPr>
        <w:t>M</w:t>
      </w:r>
      <w:r w:rsidR="00E866B1" w:rsidRPr="002E165D">
        <w:rPr>
          <w:rFonts w:ascii="Arial" w:hAnsi="Arial" w:cs="Arial"/>
          <w:sz w:val="24"/>
          <w:szCs w:val="24"/>
        </w:rPr>
        <w:t>anage budgets and ensure schools are provided with the appropriate levels of funding to support vulnerable learners.</w:t>
      </w:r>
    </w:p>
    <w:p w14:paraId="2AD28701" w14:textId="64F7A0C9" w:rsidR="00B47080" w:rsidRPr="002E165D" w:rsidRDefault="00E87B17" w:rsidP="002E165D">
      <w:pPr>
        <w:numPr>
          <w:ilvl w:val="0"/>
          <w:numId w:val="1"/>
        </w:numPr>
        <w:tabs>
          <w:tab w:val="left" w:pos="8364"/>
        </w:tabs>
        <w:spacing w:before="15" w:line="276" w:lineRule="exact"/>
        <w:ind w:left="432" w:right="-62" w:hanging="432"/>
        <w:jc w:val="both"/>
        <w:textAlignment w:val="baseline"/>
        <w:rPr>
          <w:rFonts w:ascii="Arial" w:hAnsi="Arial" w:cs="Arial"/>
          <w:sz w:val="24"/>
          <w:szCs w:val="24"/>
        </w:rPr>
      </w:pPr>
      <w:r w:rsidRPr="002E165D">
        <w:rPr>
          <w:rFonts w:ascii="Arial" w:hAnsi="Arial" w:cs="Arial"/>
          <w:sz w:val="24"/>
          <w:szCs w:val="24"/>
        </w:rPr>
        <w:t>L</w:t>
      </w:r>
      <w:r w:rsidR="00E866B1" w:rsidRPr="002E165D">
        <w:rPr>
          <w:rFonts w:ascii="Arial" w:hAnsi="Arial" w:cs="Arial"/>
          <w:sz w:val="24"/>
          <w:szCs w:val="24"/>
        </w:rPr>
        <w:t xml:space="preserve">ead on the </w:t>
      </w:r>
      <w:r w:rsidR="004176D9" w:rsidRPr="002E165D">
        <w:rPr>
          <w:rFonts w:ascii="Arial" w:hAnsi="Arial" w:cs="Arial"/>
          <w:sz w:val="24"/>
          <w:szCs w:val="24"/>
        </w:rPr>
        <w:t>develop</w:t>
      </w:r>
      <w:r w:rsidR="00E866B1" w:rsidRPr="002E165D">
        <w:rPr>
          <w:rFonts w:ascii="Arial" w:hAnsi="Arial" w:cs="Arial"/>
          <w:sz w:val="24"/>
          <w:szCs w:val="24"/>
        </w:rPr>
        <w:t>ment of</w:t>
      </w:r>
      <w:r w:rsidR="004176D9" w:rsidRPr="002E165D">
        <w:rPr>
          <w:rFonts w:ascii="Arial" w:hAnsi="Arial" w:cs="Arial"/>
          <w:sz w:val="24"/>
          <w:szCs w:val="24"/>
        </w:rPr>
        <w:t xml:space="preserve"> plans and support for staff ensuring they have an impact on outcomes for vulnerable learners and improve school attendance.</w:t>
      </w:r>
    </w:p>
    <w:p w14:paraId="29711540" w14:textId="6BC13439" w:rsidR="00B47080" w:rsidRPr="002E165D" w:rsidRDefault="00E87B17" w:rsidP="002E165D">
      <w:pPr>
        <w:numPr>
          <w:ilvl w:val="0"/>
          <w:numId w:val="1"/>
        </w:numPr>
        <w:tabs>
          <w:tab w:val="left" w:pos="8364"/>
        </w:tabs>
        <w:spacing w:before="17" w:line="276" w:lineRule="exact"/>
        <w:ind w:left="432" w:right="-62" w:hanging="432"/>
        <w:jc w:val="both"/>
        <w:textAlignment w:val="baseline"/>
        <w:rPr>
          <w:rFonts w:ascii="Arial" w:hAnsi="Arial" w:cs="Arial"/>
          <w:sz w:val="24"/>
          <w:szCs w:val="24"/>
        </w:rPr>
      </w:pPr>
      <w:r w:rsidRPr="002E165D">
        <w:rPr>
          <w:rFonts w:ascii="Arial" w:hAnsi="Arial" w:cs="Arial"/>
          <w:sz w:val="24"/>
          <w:szCs w:val="24"/>
        </w:rPr>
        <w:lastRenderedPageBreak/>
        <w:t>W</w:t>
      </w:r>
      <w:r w:rsidR="004176D9" w:rsidRPr="002E165D">
        <w:rPr>
          <w:rFonts w:ascii="Arial" w:hAnsi="Arial" w:cs="Arial"/>
          <w:sz w:val="24"/>
          <w:szCs w:val="24"/>
        </w:rPr>
        <w:t>ork closely with Additional Learning Needs Co-ordinators (ALNCOs)/Designated Leads within schools to identify learners who require additional support and track those individual performance during and following support.</w:t>
      </w:r>
    </w:p>
    <w:p w14:paraId="42C8C925" w14:textId="6AD10445" w:rsidR="00E866B1" w:rsidRPr="002E165D" w:rsidRDefault="00E87B17" w:rsidP="002E165D">
      <w:pPr>
        <w:numPr>
          <w:ilvl w:val="0"/>
          <w:numId w:val="1"/>
        </w:numPr>
        <w:tabs>
          <w:tab w:val="left" w:pos="8364"/>
        </w:tabs>
        <w:spacing w:before="17" w:after="62" w:line="275" w:lineRule="exact"/>
        <w:ind w:left="432" w:right="-62" w:hanging="432"/>
        <w:jc w:val="both"/>
        <w:textAlignment w:val="baseline"/>
        <w:rPr>
          <w:rFonts w:ascii="Arial" w:hAnsi="Arial" w:cs="Arial"/>
          <w:sz w:val="24"/>
          <w:szCs w:val="24"/>
        </w:rPr>
      </w:pPr>
      <w:r w:rsidRPr="002E165D">
        <w:rPr>
          <w:rFonts w:ascii="Arial" w:hAnsi="Arial" w:cs="Arial"/>
          <w:sz w:val="24"/>
          <w:szCs w:val="24"/>
        </w:rPr>
        <w:t>D</w:t>
      </w:r>
      <w:r w:rsidR="004176D9" w:rsidRPr="002E165D">
        <w:rPr>
          <w:rFonts w:ascii="Arial" w:hAnsi="Arial" w:cs="Arial"/>
          <w:sz w:val="24"/>
          <w:szCs w:val="24"/>
        </w:rPr>
        <w:t>eputise for the Education Engagement Team Manager as and when required to do so, taking a leadership role within the team and directing the deployment of staff.</w:t>
      </w:r>
    </w:p>
    <w:p w14:paraId="4B91CEA5" w14:textId="4EAC9F61" w:rsidR="00B47080" w:rsidRPr="002E165D" w:rsidRDefault="004176D9" w:rsidP="002E165D">
      <w:pPr>
        <w:numPr>
          <w:ilvl w:val="0"/>
          <w:numId w:val="1"/>
        </w:numPr>
        <w:tabs>
          <w:tab w:val="left" w:pos="8364"/>
        </w:tabs>
        <w:spacing w:before="17" w:line="275" w:lineRule="exact"/>
        <w:ind w:left="432" w:right="-62" w:hanging="432"/>
        <w:jc w:val="both"/>
        <w:textAlignment w:val="baseline"/>
        <w:rPr>
          <w:rFonts w:ascii="Arial" w:hAnsi="Arial" w:cs="Arial"/>
          <w:sz w:val="24"/>
          <w:szCs w:val="24"/>
        </w:rPr>
      </w:pPr>
      <w:r w:rsidRPr="002E165D">
        <w:rPr>
          <w:rFonts w:ascii="Arial" w:hAnsi="Arial" w:cs="Arial"/>
          <w:sz w:val="24"/>
          <w:szCs w:val="24"/>
        </w:rPr>
        <w:t>Provide guidance and support to families</w:t>
      </w:r>
      <w:r w:rsidR="00E866B1" w:rsidRPr="002E165D">
        <w:rPr>
          <w:rFonts w:ascii="Arial" w:hAnsi="Arial" w:cs="Arial"/>
          <w:sz w:val="24"/>
          <w:szCs w:val="24"/>
        </w:rPr>
        <w:t xml:space="preserve"> and a</w:t>
      </w:r>
      <w:r w:rsidRPr="002E165D">
        <w:rPr>
          <w:rFonts w:ascii="Arial" w:hAnsi="Arial" w:cs="Arial"/>
          <w:sz w:val="24"/>
          <w:szCs w:val="24"/>
        </w:rPr>
        <w:t>ttend child protection case conferences and core groups where</w:t>
      </w:r>
      <w:r w:rsidR="00E866B1" w:rsidRPr="002E165D">
        <w:rPr>
          <w:rFonts w:ascii="Arial" w:hAnsi="Arial" w:cs="Arial"/>
          <w:sz w:val="24"/>
          <w:szCs w:val="24"/>
        </w:rPr>
        <w:t xml:space="preserve"> </w:t>
      </w:r>
      <w:r w:rsidRPr="002E165D">
        <w:rPr>
          <w:rFonts w:ascii="Arial" w:hAnsi="Arial" w:cs="Arial"/>
          <w:sz w:val="24"/>
          <w:szCs w:val="24"/>
        </w:rPr>
        <w:t>appropriate.</w:t>
      </w:r>
    </w:p>
    <w:p w14:paraId="7AB5495D" w14:textId="77777777" w:rsidR="00E87B17" w:rsidRPr="002E165D" w:rsidRDefault="00E87B17" w:rsidP="002E165D">
      <w:pPr>
        <w:pStyle w:val="ListParagraph"/>
        <w:numPr>
          <w:ilvl w:val="0"/>
          <w:numId w:val="1"/>
        </w:numPr>
        <w:tabs>
          <w:tab w:val="clear" w:pos="432"/>
          <w:tab w:val="left" w:pos="8364"/>
        </w:tabs>
        <w:ind w:left="426" w:right="-62" w:hanging="426"/>
        <w:jc w:val="both"/>
        <w:rPr>
          <w:rFonts w:ascii="Arial" w:hAnsi="Arial" w:cs="Arial"/>
          <w:sz w:val="24"/>
          <w:szCs w:val="24"/>
        </w:rPr>
      </w:pPr>
      <w:r w:rsidRPr="002E165D">
        <w:rPr>
          <w:rFonts w:ascii="Arial" w:hAnsi="Arial" w:cs="Arial"/>
          <w:sz w:val="24"/>
          <w:szCs w:val="24"/>
        </w:rPr>
        <w:t>Lead and participate in truancy initiatives with colleagues and local community police officers.</w:t>
      </w:r>
    </w:p>
    <w:p w14:paraId="649B4C23" w14:textId="4497B382" w:rsidR="00E87B17" w:rsidRPr="002E165D" w:rsidRDefault="00E87B17" w:rsidP="002E165D">
      <w:pPr>
        <w:numPr>
          <w:ilvl w:val="0"/>
          <w:numId w:val="1"/>
        </w:numPr>
        <w:tabs>
          <w:tab w:val="clear" w:pos="432"/>
          <w:tab w:val="left" w:pos="8364"/>
        </w:tabs>
        <w:spacing w:before="17" w:line="275" w:lineRule="exact"/>
        <w:ind w:left="432" w:right="-62" w:hanging="432"/>
        <w:jc w:val="both"/>
        <w:textAlignment w:val="baseline"/>
        <w:rPr>
          <w:rFonts w:ascii="Arial" w:hAnsi="Arial" w:cs="Arial"/>
          <w:sz w:val="24"/>
          <w:szCs w:val="24"/>
        </w:rPr>
      </w:pPr>
      <w:r w:rsidRPr="002E165D">
        <w:rPr>
          <w:rFonts w:ascii="Arial" w:hAnsi="Arial" w:cs="Arial"/>
          <w:sz w:val="24"/>
          <w:szCs w:val="24"/>
        </w:rPr>
        <w:t xml:space="preserve">Work together with Central South Consortia Education Welfare Service and Welsh Government colleagues to ensure a united approach in improving </w:t>
      </w:r>
      <w:r w:rsidR="002E165D" w:rsidRPr="002E165D">
        <w:rPr>
          <w:rFonts w:ascii="Arial" w:hAnsi="Arial" w:cs="Arial"/>
          <w:sz w:val="24"/>
          <w:szCs w:val="24"/>
        </w:rPr>
        <w:t>attendance.</w:t>
      </w:r>
    </w:p>
    <w:p w14:paraId="33B16835" w14:textId="218BE10C" w:rsidR="00B47080" w:rsidRPr="002E165D" w:rsidRDefault="004176D9" w:rsidP="002E165D">
      <w:pPr>
        <w:numPr>
          <w:ilvl w:val="0"/>
          <w:numId w:val="1"/>
        </w:numPr>
        <w:tabs>
          <w:tab w:val="left" w:pos="8364"/>
        </w:tabs>
        <w:spacing w:before="21" w:line="275" w:lineRule="exact"/>
        <w:ind w:left="432" w:right="-62" w:hanging="432"/>
        <w:jc w:val="both"/>
        <w:textAlignment w:val="baseline"/>
        <w:rPr>
          <w:rFonts w:ascii="Arial" w:hAnsi="Arial" w:cs="Arial"/>
          <w:sz w:val="24"/>
          <w:szCs w:val="24"/>
        </w:rPr>
      </w:pPr>
      <w:r w:rsidRPr="002E165D">
        <w:rPr>
          <w:rFonts w:ascii="Arial" w:hAnsi="Arial" w:cs="Arial"/>
          <w:sz w:val="24"/>
          <w:szCs w:val="24"/>
        </w:rPr>
        <w:t xml:space="preserve">Support the admission to school of pupils who are </w:t>
      </w:r>
      <w:r w:rsidR="00E866B1" w:rsidRPr="002E165D">
        <w:rPr>
          <w:rFonts w:ascii="Arial" w:hAnsi="Arial" w:cs="Arial"/>
          <w:sz w:val="24"/>
          <w:szCs w:val="24"/>
        </w:rPr>
        <w:t>E</w:t>
      </w:r>
      <w:r w:rsidRPr="002E165D">
        <w:rPr>
          <w:rFonts w:ascii="Arial" w:hAnsi="Arial" w:cs="Arial"/>
          <w:sz w:val="24"/>
          <w:szCs w:val="24"/>
        </w:rPr>
        <w:t>AL/GRT to ensure their integration into education is seamless.</w:t>
      </w:r>
    </w:p>
    <w:p w14:paraId="0B75E30C" w14:textId="014BEE08" w:rsidR="00E87B17" w:rsidRPr="002E165D" w:rsidRDefault="00E87B17" w:rsidP="002E165D">
      <w:pPr>
        <w:pStyle w:val="ListParagraph"/>
        <w:numPr>
          <w:ilvl w:val="0"/>
          <w:numId w:val="1"/>
        </w:numPr>
        <w:tabs>
          <w:tab w:val="clear" w:pos="432"/>
          <w:tab w:val="left" w:pos="8364"/>
        </w:tabs>
        <w:ind w:left="426" w:right="-62" w:hanging="426"/>
        <w:jc w:val="both"/>
        <w:rPr>
          <w:rFonts w:ascii="Arial" w:hAnsi="Arial" w:cs="Arial"/>
          <w:sz w:val="24"/>
          <w:szCs w:val="24"/>
        </w:rPr>
      </w:pPr>
      <w:r w:rsidRPr="002E165D">
        <w:rPr>
          <w:rFonts w:ascii="Arial" w:hAnsi="Arial" w:cs="Arial"/>
          <w:sz w:val="24"/>
          <w:szCs w:val="24"/>
        </w:rPr>
        <w:t xml:space="preserve">Represent the local authority at meetings including the </w:t>
      </w:r>
      <w:proofErr w:type="gramStart"/>
      <w:r w:rsidRPr="002E165D">
        <w:rPr>
          <w:rFonts w:ascii="Arial" w:hAnsi="Arial" w:cs="Arial"/>
          <w:sz w:val="24"/>
          <w:szCs w:val="24"/>
        </w:rPr>
        <w:t>All Wales</w:t>
      </w:r>
      <w:proofErr w:type="gramEnd"/>
      <w:r w:rsidRPr="002E165D">
        <w:rPr>
          <w:rFonts w:ascii="Arial" w:hAnsi="Arial" w:cs="Arial"/>
          <w:sz w:val="24"/>
          <w:szCs w:val="24"/>
        </w:rPr>
        <w:t xml:space="preserve"> E</w:t>
      </w:r>
      <w:r w:rsidR="001C00D7" w:rsidRPr="002E165D">
        <w:rPr>
          <w:rFonts w:ascii="Arial" w:hAnsi="Arial" w:cs="Arial"/>
          <w:sz w:val="24"/>
          <w:szCs w:val="24"/>
        </w:rPr>
        <w:t xml:space="preserve">ducation </w:t>
      </w:r>
      <w:r w:rsidRPr="002E165D">
        <w:rPr>
          <w:rFonts w:ascii="Arial" w:hAnsi="Arial" w:cs="Arial"/>
          <w:sz w:val="24"/>
          <w:szCs w:val="24"/>
        </w:rPr>
        <w:t>W</w:t>
      </w:r>
      <w:r w:rsidR="001C00D7" w:rsidRPr="002E165D">
        <w:rPr>
          <w:rFonts w:ascii="Arial" w:hAnsi="Arial" w:cs="Arial"/>
          <w:sz w:val="24"/>
          <w:szCs w:val="24"/>
        </w:rPr>
        <w:t xml:space="preserve">elfare </w:t>
      </w:r>
      <w:r w:rsidRPr="002E165D">
        <w:rPr>
          <w:rFonts w:ascii="Arial" w:hAnsi="Arial" w:cs="Arial"/>
          <w:sz w:val="24"/>
          <w:szCs w:val="24"/>
        </w:rPr>
        <w:t>S</w:t>
      </w:r>
      <w:r w:rsidR="001C00D7" w:rsidRPr="002E165D">
        <w:rPr>
          <w:rFonts w:ascii="Arial" w:hAnsi="Arial" w:cs="Arial"/>
          <w:sz w:val="24"/>
          <w:szCs w:val="24"/>
        </w:rPr>
        <w:t>ervice</w:t>
      </w:r>
      <w:r w:rsidRPr="002E165D">
        <w:rPr>
          <w:rFonts w:ascii="Arial" w:hAnsi="Arial" w:cs="Arial"/>
          <w:sz w:val="24"/>
          <w:szCs w:val="24"/>
        </w:rPr>
        <w:t xml:space="preserve"> managers’ meetings.</w:t>
      </w:r>
    </w:p>
    <w:p w14:paraId="6D358C75" w14:textId="6847DF75" w:rsidR="00E87B17" w:rsidRPr="002E165D" w:rsidRDefault="00E87B17" w:rsidP="002E165D">
      <w:pPr>
        <w:numPr>
          <w:ilvl w:val="0"/>
          <w:numId w:val="1"/>
        </w:numPr>
        <w:tabs>
          <w:tab w:val="left" w:pos="8364"/>
        </w:tabs>
        <w:spacing w:before="21" w:line="275" w:lineRule="exact"/>
        <w:ind w:left="432" w:right="-62" w:hanging="432"/>
        <w:jc w:val="both"/>
        <w:textAlignment w:val="baseline"/>
        <w:rPr>
          <w:rFonts w:ascii="Arial" w:hAnsi="Arial" w:cs="Arial"/>
          <w:sz w:val="24"/>
          <w:szCs w:val="24"/>
        </w:rPr>
      </w:pPr>
      <w:r w:rsidRPr="002E165D">
        <w:rPr>
          <w:rFonts w:ascii="Arial" w:hAnsi="Arial" w:cs="Arial"/>
          <w:sz w:val="24"/>
          <w:szCs w:val="24"/>
        </w:rPr>
        <w:t xml:space="preserve">Produce and update the </w:t>
      </w:r>
      <w:r w:rsidR="001C00D7" w:rsidRPr="002E165D">
        <w:rPr>
          <w:rFonts w:ascii="Arial" w:hAnsi="Arial" w:cs="Arial"/>
          <w:sz w:val="24"/>
          <w:szCs w:val="24"/>
        </w:rPr>
        <w:t>l</w:t>
      </w:r>
      <w:r w:rsidRPr="002E165D">
        <w:rPr>
          <w:rFonts w:ascii="Arial" w:hAnsi="Arial" w:cs="Arial"/>
          <w:sz w:val="24"/>
          <w:szCs w:val="24"/>
        </w:rPr>
        <w:t xml:space="preserve">ocal </w:t>
      </w:r>
      <w:r w:rsidR="001C00D7" w:rsidRPr="002E165D">
        <w:rPr>
          <w:rFonts w:ascii="Arial" w:hAnsi="Arial" w:cs="Arial"/>
          <w:sz w:val="24"/>
          <w:szCs w:val="24"/>
        </w:rPr>
        <w:t>a</w:t>
      </w:r>
      <w:r w:rsidRPr="002E165D">
        <w:rPr>
          <w:rFonts w:ascii="Arial" w:hAnsi="Arial" w:cs="Arial"/>
          <w:sz w:val="24"/>
          <w:szCs w:val="24"/>
        </w:rPr>
        <w:t>uthorit</w:t>
      </w:r>
      <w:r w:rsidR="001C00D7" w:rsidRPr="002E165D">
        <w:rPr>
          <w:rFonts w:ascii="Arial" w:hAnsi="Arial" w:cs="Arial"/>
          <w:sz w:val="24"/>
          <w:szCs w:val="24"/>
        </w:rPr>
        <w:t>y’</w:t>
      </w:r>
      <w:r w:rsidRPr="002E165D">
        <w:rPr>
          <w:rFonts w:ascii="Arial" w:hAnsi="Arial" w:cs="Arial"/>
          <w:sz w:val="24"/>
          <w:szCs w:val="24"/>
        </w:rPr>
        <w:t xml:space="preserve">s attendance </w:t>
      </w:r>
      <w:r w:rsidR="001C00D7" w:rsidRPr="002E165D">
        <w:rPr>
          <w:rFonts w:ascii="Arial" w:hAnsi="Arial" w:cs="Arial"/>
          <w:sz w:val="24"/>
          <w:szCs w:val="24"/>
        </w:rPr>
        <w:t>p</w:t>
      </w:r>
      <w:r w:rsidRPr="002E165D">
        <w:rPr>
          <w:rFonts w:ascii="Arial" w:hAnsi="Arial" w:cs="Arial"/>
          <w:sz w:val="24"/>
          <w:szCs w:val="24"/>
        </w:rPr>
        <w:t>olicies.</w:t>
      </w:r>
    </w:p>
    <w:p w14:paraId="2ED8016A"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3871D560"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4393BE4D"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773F4AE1"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79A98FAD"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22EA5D82"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10D70060"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00315545"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58C72435"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1E8423D3"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2F278613"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7153754C"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7376DEC2" w14:textId="77777777" w:rsidR="005678B1" w:rsidRDefault="005678B1" w:rsidP="00FF2469">
      <w:pPr>
        <w:spacing w:before="553" w:line="274" w:lineRule="exact"/>
        <w:jc w:val="both"/>
        <w:textAlignment w:val="baseline"/>
        <w:rPr>
          <w:rFonts w:ascii="Arial" w:eastAsia="Arial" w:hAnsi="Arial"/>
          <w:b/>
          <w:color w:val="000000"/>
          <w:spacing w:val="-1"/>
          <w:sz w:val="24"/>
        </w:rPr>
      </w:pPr>
    </w:p>
    <w:p w14:paraId="2FAA9334" w14:textId="23362065" w:rsidR="00B47080" w:rsidRPr="00E866B1" w:rsidRDefault="00FF2469" w:rsidP="00FF2469">
      <w:pPr>
        <w:spacing w:before="553" w:line="274" w:lineRule="exact"/>
        <w:jc w:val="both"/>
        <w:textAlignment w:val="baseline"/>
        <w:rPr>
          <w:rFonts w:ascii="Arial" w:eastAsia="Arial" w:hAnsi="Arial"/>
          <w:b/>
          <w:color w:val="000000"/>
          <w:spacing w:val="-1"/>
          <w:sz w:val="24"/>
        </w:rPr>
      </w:pPr>
      <w:r>
        <w:rPr>
          <w:rFonts w:ascii="Arial" w:eastAsia="Arial" w:hAnsi="Arial"/>
          <w:b/>
          <w:color w:val="000000"/>
          <w:spacing w:val="-1"/>
          <w:sz w:val="24"/>
        </w:rPr>
        <w:t>G</w:t>
      </w:r>
      <w:r w:rsidR="004176D9" w:rsidRPr="00E866B1">
        <w:rPr>
          <w:rFonts w:ascii="Arial" w:eastAsia="Arial" w:hAnsi="Arial"/>
          <w:b/>
          <w:color w:val="000000"/>
          <w:spacing w:val="-1"/>
          <w:sz w:val="24"/>
        </w:rPr>
        <w:t>ENERAL DUTIES</w:t>
      </w:r>
    </w:p>
    <w:p w14:paraId="3DDDF840" w14:textId="77777777" w:rsidR="00B47080" w:rsidRPr="00E866B1" w:rsidRDefault="004176D9" w:rsidP="00FF2469">
      <w:pPr>
        <w:spacing w:before="278" w:line="274" w:lineRule="exact"/>
        <w:jc w:val="both"/>
        <w:textAlignment w:val="baseline"/>
        <w:rPr>
          <w:rFonts w:ascii="Arial" w:eastAsia="Arial" w:hAnsi="Arial"/>
          <w:b/>
          <w:color w:val="000000"/>
          <w:sz w:val="24"/>
        </w:rPr>
      </w:pPr>
      <w:r w:rsidRPr="00E866B1">
        <w:rPr>
          <w:rFonts w:ascii="Arial" w:eastAsia="Arial" w:hAnsi="Arial"/>
          <w:b/>
          <w:color w:val="000000"/>
          <w:sz w:val="24"/>
        </w:rPr>
        <w:t>Health and Safety</w:t>
      </w:r>
    </w:p>
    <w:p w14:paraId="0789783C" w14:textId="77777777" w:rsidR="00B47080" w:rsidRPr="00E866B1" w:rsidRDefault="004176D9" w:rsidP="00FF2469">
      <w:pPr>
        <w:spacing w:before="2" w:line="275" w:lineRule="exact"/>
        <w:jc w:val="both"/>
        <w:textAlignment w:val="baseline"/>
        <w:rPr>
          <w:rFonts w:ascii="Arial" w:eastAsia="Arial" w:hAnsi="Arial"/>
          <w:color w:val="000000"/>
          <w:sz w:val="24"/>
        </w:rPr>
      </w:pPr>
      <w:r w:rsidRPr="00E866B1">
        <w:rPr>
          <w:rFonts w:ascii="Arial" w:eastAsia="Arial" w:hAnsi="Arial"/>
          <w:color w:val="000000"/>
          <w:sz w:val="24"/>
        </w:rPr>
        <w:t>To fulfil the general and specific roles and responsibilities detailed in the</w:t>
      </w:r>
    </w:p>
    <w:p w14:paraId="3FD64620" w14:textId="77777777" w:rsidR="00B47080" w:rsidRPr="00E866B1" w:rsidRDefault="004176D9" w:rsidP="00FF2469">
      <w:pPr>
        <w:spacing w:before="1" w:line="271" w:lineRule="exact"/>
        <w:jc w:val="both"/>
        <w:textAlignment w:val="baseline"/>
        <w:rPr>
          <w:rFonts w:ascii="Arial" w:eastAsia="Arial" w:hAnsi="Arial"/>
          <w:color w:val="0000FF"/>
          <w:sz w:val="24"/>
          <w:u w:val="single"/>
        </w:rPr>
      </w:pPr>
      <w:hyperlink r:id="rId8">
        <w:r w:rsidRPr="00E866B1">
          <w:rPr>
            <w:rFonts w:ascii="Arial" w:eastAsia="Arial" w:hAnsi="Arial"/>
            <w:color w:val="0000FF"/>
            <w:sz w:val="24"/>
            <w:u w:val="single"/>
          </w:rPr>
          <w:t>Health and Safety Policy</w:t>
        </w:r>
      </w:hyperlink>
      <w:r w:rsidRPr="00E866B1">
        <w:rPr>
          <w:rFonts w:ascii="Arial" w:eastAsia="Arial" w:hAnsi="Arial"/>
          <w:color w:val="000000"/>
          <w:sz w:val="24"/>
          <w:u w:val="single"/>
        </w:rPr>
        <w:t xml:space="preserve"> </w:t>
      </w:r>
    </w:p>
    <w:p w14:paraId="1A4D1989" w14:textId="77777777" w:rsidR="00B47080" w:rsidRPr="00E866B1" w:rsidRDefault="004176D9" w:rsidP="00FF2469">
      <w:pPr>
        <w:spacing w:before="281" w:line="274" w:lineRule="exact"/>
        <w:jc w:val="both"/>
        <w:textAlignment w:val="baseline"/>
        <w:rPr>
          <w:rFonts w:ascii="Arial" w:eastAsia="Arial" w:hAnsi="Arial"/>
          <w:b/>
          <w:color w:val="000000"/>
          <w:sz w:val="24"/>
        </w:rPr>
      </w:pPr>
      <w:r w:rsidRPr="00E866B1">
        <w:rPr>
          <w:rFonts w:ascii="Arial" w:eastAsia="Arial" w:hAnsi="Arial"/>
          <w:b/>
          <w:color w:val="000000"/>
          <w:sz w:val="24"/>
        </w:rPr>
        <w:t>Equal Opportunities</w:t>
      </w:r>
    </w:p>
    <w:p w14:paraId="1AD9636E" w14:textId="77777777" w:rsidR="00B47080" w:rsidRPr="00E866B1" w:rsidRDefault="004176D9" w:rsidP="00FF2469">
      <w:pPr>
        <w:spacing w:line="272" w:lineRule="exact"/>
        <w:jc w:val="both"/>
        <w:textAlignment w:val="baseline"/>
        <w:rPr>
          <w:rFonts w:ascii="Arial" w:eastAsia="Arial" w:hAnsi="Arial"/>
          <w:color w:val="000000"/>
          <w:sz w:val="24"/>
        </w:rPr>
      </w:pPr>
      <w:r w:rsidRPr="00E866B1">
        <w:rPr>
          <w:rFonts w:ascii="Arial" w:eastAsia="Arial" w:hAnsi="Arial"/>
          <w:color w:val="000000"/>
          <w:sz w:val="24"/>
        </w:rPr>
        <w:t>To ensure that all activities are operated in accordance with Equal</w:t>
      </w:r>
    </w:p>
    <w:p w14:paraId="20C83174" w14:textId="77777777" w:rsidR="00B47080" w:rsidRPr="00E866B1" w:rsidRDefault="004176D9" w:rsidP="00FF2469">
      <w:pPr>
        <w:spacing w:before="3" w:line="275" w:lineRule="exact"/>
        <w:jc w:val="both"/>
        <w:textAlignment w:val="baseline"/>
        <w:rPr>
          <w:rFonts w:ascii="Arial" w:eastAsia="Arial" w:hAnsi="Arial"/>
          <w:color w:val="000000"/>
          <w:sz w:val="24"/>
        </w:rPr>
      </w:pPr>
      <w:r w:rsidRPr="00E866B1">
        <w:rPr>
          <w:rFonts w:ascii="Arial" w:eastAsia="Arial" w:hAnsi="Arial"/>
          <w:color w:val="000000"/>
          <w:sz w:val="24"/>
        </w:rPr>
        <w:t>Opportunities legislation and best practice.</w:t>
      </w:r>
    </w:p>
    <w:p w14:paraId="3B1DF559" w14:textId="77777777" w:rsidR="00B47080" w:rsidRPr="00E866B1" w:rsidRDefault="004176D9" w:rsidP="00FF2469">
      <w:pPr>
        <w:spacing w:before="280" w:line="274" w:lineRule="exact"/>
        <w:jc w:val="both"/>
        <w:textAlignment w:val="baseline"/>
        <w:rPr>
          <w:rFonts w:ascii="Arial" w:eastAsia="Arial" w:hAnsi="Arial"/>
          <w:b/>
          <w:color w:val="000000"/>
          <w:sz w:val="24"/>
        </w:rPr>
      </w:pPr>
      <w:r w:rsidRPr="00E866B1">
        <w:rPr>
          <w:rFonts w:ascii="Arial" w:eastAsia="Arial" w:hAnsi="Arial"/>
          <w:b/>
          <w:color w:val="000000"/>
          <w:sz w:val="24"/>
        </w:rPr>
        <w:t>Safeguarding</w:t>
      </w:r>
    </w:p>
    <w:p w14:paraId="075A38BE" w14:textId="77777777" w:rsidR="00B47080" w:rsidRPr="00E866B1" w:rsidRDefault="004176D9" w:rsidP="00FF2469">
      <w:pPr>
        <w:spacing w:before="1" w:line="275" w:lineRule="exact"/>
        <w:ind w:right="72"/>
        <w:jc w:val="both"/>
        <w:textAlignment w:val="baseline"/>
        <w:rPr>
          <w:rFonts w:ascii="Arial" w:eastAsia="Arial" w:hAnsi="Arial"/>
          <w:color w:val="000000"/>
          <w:sz w:val="24"/>
        </w:rPr>
      </w:pPr>
      <w:r w:rsidRPr="00E866B1">
        <w:rPr>
          <w:rFonts w:ascii="Arial" w:eastAsia="Arial" w:hAnsi="Arial"/>
          <w:color w:val="000000"/>
          <w:sz w:val="24"/>
        </w:rPr>
        <w:t>Protecting children, young people or adults at risk is a core responsibility of all employees. Any concerns should be reported to the Adult Safeguarding Team or Children’s IAA Service within MASH.</w:t>
      </w:r>
    </w:p>
    <w:p w14:paraId="2B3F8999" w14:textId="77777777" w:rsidR="00B47080" w:rsidRPr="00E866B1" w:rsidRDefault="004176D9" w:rsidP="00FF2469">
      <w:pPr>
        <w:spacing w:before="278" w:line="274" w:lineRule="exact"/>
        <w:jc w:val="both"/>
        <w:textAlignment w:val="baseline"/>
        <w:rPr>
          <w:rFonts w:ascii="Arial" w:eastAsia="Arial" w:hAnsi="Arial"/>
          <w:b/>
          <w:color w:val="000000"/>
          <w:sz w:val="24"/>
        </w:rPr>
      </w:pPr>
      <w:r w:rsidRPr="00E866B1">
        <w:rPr>
          <w:rFonts w:ascii="Arial" w:eastAsia="Arial" w:hAnsi="Arial"/>
          <w:b/>
          <w:color w:val="000000"/>
          <w:sz w:val="24"/>
        </w:rPr>
        <w:t>Review and Right to Vary</w:t>
      </w:r>
    </w:p>
    <w:p w14:paraId="3F8E6B61" w14:textId="77777777" w:rsidR="00B47080" w:rsidRPr="00E866B1" w:rsidRDefault="004176D9" w:rsidP="00FF2469">
      <w:pPr>
        <w:spacing w:before="2" w:line="275" w:lineRule="exact"/>
        <w:ind w:right="504"/>
        <w:jc w:val="both"/>
        <w:textAlignment w:val="baseline"/>
        <w:rPr>
          <w:rFonts w:ascii="Arial" w:eastAsia="Arial" w:hAnsi="Arial"/>
          <w:color w:val="000000"/>
          <w:sz w:val="24"/>
        </w:rPr>
      </w:pPr>
      <w:r w:rsidRPr="00E866B1">
        <w:rPr>
          <w:rFonts w:ascii="Arial" w:eastAsia="Arial" w:hAnsi="Arial"/>
          <w:color w:val="000000"/>
          <w:sz w:val="24"/>
        </w:rPr>
        <w:t>This Job Description is as currently applies and will be reviewed regularly. You may be required to undertake other tasks that can be reasonably assigned to you, including development activities, which are within your capability and grade.</w:t>
      </w:r>
    </w:p>
    <w:p w14:paraId="55BA35F0" w14:textId="77777777" w:rsidR="00B47080" w:rsidRPr="00E866B1" w:rsidRDefault="004176D9" w:rsidP="00FF2469">
      <w:pPr>
        <w:spacing w:before="304" w:line="274" w:lineRule="exact"/>
        <w:jc w:val="both"/>
        <w:textAlignment w:val="baseline"/>
        <w:rPr>
          <w:rFonts w:ascii="Arial" w:eastAsia="Arial" w:hAnsi="Arial"/>
          <w:b/>
          <w:color w:val="000000"/>
          <w:sz w:val="24"/>
        </w:rPr>
      </w:pPr>
      <w:r w:rsidRPr="00E866B1">
        <w:rPr>
          <w:rFonts w:ascii="Arial" w:eastAsia="Arial" w:hAnsi="Arial"/>
          <w:b/>
          <w:color w:val="000000"/>
          <w:sz w:val="24"/>
        </w:rPr>
        <w:t>Criminal Records Check</w:t>
      </w:r>
    </w:p>
    <w:p w14:paraId="63B41FE3" w14:textId="77777777" w:rsidR="00B47080" w:rsidRPr="00E866B1" w:rsidRDefault="004176D9" w:rsidP="00FF2469">
      <w:pPr>
        <w:spacing w:before="1" w:line="275" w:lineRule="exact"/>
        <w:jc w:val="both"/>
        <w:textAlignment w:val="baseline"/>
        <w:rPr>
          <w:rFonts w:ascii="Arial" w:eastAsia="Arial" w:hAnsi="Arial"/>
          <w:color w:val="000000"/>
          <w:sz w:val="24"/>
        </w:rPr>
      </w:pPr>
      <w:r w:rsidRPr="00E866B1">
        <w:rPr>
          <w:rFonts w:ascii="Arial" w:eastAsia="Arial" w:hAnsi="Arial"/>
          <w:color w:val="000000"/>
          <w:sz w:val="24"/>
        </w:rPr>
        <w:t>This post requires a criminal records check through the Disclosure &amp; Barring</w:t>
      </w:r>
    </w:p>
    <w:p w14:paraId="41074331" w14:textId="0DD22DAF" w:rsidR="005678B1" w:rsidRDefault="004176D9" w:rsidP="005678B1">
      <w:pPr>
        <w:spacing w:line="274" w:lineRule="exact"/>
        <w:jc w:val="both"/>
        <w:textAlignment w:val="baseline"/>
        <w:rPr>
          <w:rFonts w:ascii="Arial" w:eastAsia="Arial" w:hAnsi="Arial"/>
          <w:color w:val="000000"/>
          <w:spacing w:val="-1"/>
          <w:sz w:val="24"/>
        </w:rPr>
      </w:pPr>
      <w:r w:rsidRPr="00E866B1">
        <w:rPr>
          <w:rFonts w:ascii="Arial" w:eastAsia="Arial" w:hAnsi="Arial"/>
          <w:color w:val="000000"/>
          <w:spacing w:val="-1"/>
          <w:sz w:val="24"/>
        </w:rPr>
        <w:t>Service (DBS).</w:t>
      </w:r>
    </w:p>
    <w:p w14:paraId="561B3ADB" w14:textId="77777777" w:rsidR="005678B1" w:rsidRDefault="005678B1" w:rsidP="005678B1">
      <w:pPr>
        <w:spacing w:line="274" w:lineRule="exact"/>
        <w:jc w:val="both"/>
        <w:textAlignment w:val="baseline"/>
        <w:rPr>
          <w:rFonts w:ascii="Arial" w:eastAsia="Arial" w:hAnsi="Arial"/>
          <w:color w:val="000000"/>
          <w:spacing w:val="-1"/>
          <w:sz w:val="24"/>
        </w:rPr>
      </w:pPr>
    </w:p>
    <w:p w14:paraId="3EBD72EA" w14:textId="77777777" w:rsidR="005678B1" w:rsidRDefault="005678B1" w:rsidP="005678B1">
      <w:pPr>
        <w:spacing w:line="274" w:lineRule="exact"/>
        <w:jc w:val="both"/>
        <w:textAlignment w:val="baseline"/>
        <w:rPr>
          <w:rFonts w:ascii="Arial" w:eastAsia="Arial" w:hAnsi="Arial"/>
          <w:color w:val="000000"/>
          <w:spacing w:val="-1"/>
          <w:sz w:val="24"/>
        </w:rPr>
      </w:pPr>
    </w:p>
    <w:p w14:paraId="465C58F4" w14:textId="77777777" w:rsidR="005678B1" w:rsidRDefault="005678B1" w:rsidP="005678B1">
      <w:pPr>
        <w:spacing w:line="274" w:lineRule="exact"/>
        <w:jc w:val="both"/>
        <w:textAlignment w:val="baseline"/>
        <w:rPr>
          <w:rFonts w:ascii="Arial" w:eastAsia="Arial" w:hAnsi="Arial"/>
          <w:color w:val="000000"/>
          <w:spacing w:val="-1"/>
          <w:sz w:val="24"/>
        </w:rPr>
      </w:pPr>
    </w:p>
    <w:p w14:paraId="638D2E45" w14:textId="77777777" w:rsidR="005678B1" w:rsidRDefault="005678B1" w:rsidP="005678B1">
      <w:pPr>
        <w:spacing w:line="274" w:lineRule="exact"/>
        <w:jc w:val="both"/>
        <w:textAlignment w:val="baseline"/>
        <w:rPr>
          <w:rFonts w:ascii="Arial" w:eastAsia="Arial" w:hAnsi="Arial"/>
          <w:color w:val="000000"/>
          <w:spacing w:val="-1"/>
          <w:sz w:val="24"/>
        </w:rPr>
      </w:pPr>
    </w:p>
    <w:p w14:paraId="1D9900C7" w14:textId="77777777" w:rsidR="005678B1" w:rsidRDefault="005678B1" w:rsidP="005678B1">
      <w:pPr>
        <w:spacing w:line="274" w:lineRule="exact"/>
        <w:jc w:val="both"/>
        <w:textAlignment w:val="baseline"/>
        <w:rPr>
          <w:rFonts w:ascii="Arial" w:eastAsia="Arial" w:hAnsi="Arial"/>
          <w:color w:val="000000"/>
          <w:spacing w:val="-1"/>
          <w:sz w:val="24"/>
        </w:rPr>
      </w:pPr>
    </w:p>
    <w:p w14:paraId="7FE83548" w14:textId="77777777" w:rsidR="005678B1" w:rsidRDefault="005678B1" w:rsidP="005678B1">
      <w:pPr>
        <w:spacing w:line="274" w:lineRule="exact"/>
        <w:jc w:val="both"/>
        <w:textAlignment w:val="baseline"/>
        <w:rPr>
          <w:rFonts w:ascii="Arial" w:eastAsia="Arial" w:hAnsi="Arial"/>
          <w:color w:val="000000"/>
          <w:spacing w:val="-1"/>
          <w:sz w:val="24"/>
        </w:rPr>
      </w:pPr>
    </w:p>
    <w:p w14:paraId="603F3069" w14:textId="77777777" w:rsidR="005678B1" w:rsidRDefault="005678B1" w:rsidP="005678B1">
      <w:pPr>
        <w:spacing w:line="274" w:lineRule="exact"/>
        <w:jc w:val="both"/>
        <w:textAlignment w:val="baseline"/>
        <w:rPr>
          <w:rFonts w:ascii="Arial" w:eastAsia="Arial" w:hAnsi="Arial"/>
          <w:color w:val="000000"/>
          <w:spacing w:val="-1"/>
          <w:sz w:val="24"/>
        </w:rPr>
      </w:pPr>
    </w:p>
    <w:p w14:paraId="3E76DB6A" w14:textId="77777777" w:rsidR="005678B1" w:rsidRDefault="005678B1" w:rsidP="005678B1">
      <w:pPr>
        <w:spacing w:line="274" w:lineRule="exact"/>
        <w:jc w:val="both"/>
        <w:textAlignment w:val="baseline"/>
        <w:rPr>
          <w:rFonts w:ascii="Arial" w:eastAsia="Arial" w:hAnsi="Arial"/>
          <w:color w:val="000000"/>
          <w:spacing w:val="-1"/>
          <w:sz w:val="24"/>
        </w:rPr>
      </w:pPr>
    </w:p>
    <w:p w14:paraId="6531CC82" w14:textId="77777777" w:rsidR="005678B1" w:rsidRDefault="005678B1" w:rsidP="005678B1">
      <w:pPr>
        <w:spacing w:line="274" w:lineRule="exact"/>
        <w:jc w:val="both"/>
        <w:textAlignment w:val="baseline"/>
        <w:rPr>
          <w:rFonts w:ascii="Arial" w:eastAsia="Arial" w:hAnsi="Arial"/>
          <w:color w:val="000000"/>
          <w:spacing w:val="-1"/>
          <w:sz w:val="24"/>
        </w:rPr>
      </w:pPr>
    </w:p>
    <w:p w14:paraId="2EF0618A" w14:textId="77777777" w:rsidR="005678B1" w:rsidRDefault="005678B1" w:rsidP="005678B1">
      <w:pPr>
        <w:spacing w:line="274" w:lineRule="exact"/>
        <w:jc w:val="both"/>
        <w:textAlignment w:val="baseline"/>
        <w:rPr>
          <w:rFonts w:ascii="Arial" w:eastAsia="Arial" w:hAnsi="Arial"/>
          <w:color w:val="000000"/>
          <w:spacing w:val="-1"/>
          <w:sz w:val="24"/>
        </w:rPr>
      </w:pPr>
    </w:p>
    <w:p w14:paraId="1D794789" w14:textId="77777777" w:rsidR="005678B1" w:rsidRDefault="005678B1" w:rsidP="005678B1">
      <w:pPr>
        <w:spacing w:line="274" w:lineRule="exact"/>
        <w:jc w:val="both"/>
        <w:textAlignment w:val="baseline"/>
        <w:rPr>
          <w:rFonts w:ascii="Arial" w:eastAsia="Arial" w:hAnsi="Arial"/>
          <w:color w:val="000000"/>
          <w:spacing w:val="-1"/>
          <w:sz w:val="24"/>
        </w:rPr>
      </w:pPr>
    </w:p>
    <w:p w14:paraId="0BB0EF03" w14:textId="77777777" w:rsidR="005678B1" w:rsidRDefault="005678B1" w:rsidP="005678B1">
      <w:pPr>
        <w:spacing w:line="274" w:lineRule="exact"/>
        <w:jc w:val="both"/>
        <w:textAlignment w:val="baseline"/>
      </w:pPr>
    </w:p>
    <w:p w14:paraId="55EC4FC7" w14:textId="77777777" w:rsidR="005678B1" w:rsidRDefault="005678B1">
      <w:pPr>
        <w:spacing w:before="8" w:after="175"/>
        <w:ind w:left="1181" w:right="1171"/>
        <w:textAlignment w:val="baseline"/>
      </w:pPr>
    </w:p>
    <w:p w14:paraId="30D160AA" w14:textId="77777777" w:rsidR="005678B1" w:rsidRDefault="005678B1">
      <w:pPr>
        <w:spacing w:before="8" w:after="175"/>
        <w:ind w:left="1181" w:right="1171"/>
        <w:textAlignment w:val="baseline"/>
      </w:pPr>
    </w:p>
    <w:p w14:paraId="31781CD0" w14:textId="77777777" w:rsidR="005678B1" w:rsidRDefault="005678B1">
      <w:pPr>
        <w:spacing w:before="8" w:after="175"/>
        <w:ind w:left="1181" w:right="1171"/>
        <w:textAlignment w:val="baseline"/>
      </w:pPr>
    </w:p>
    <w:p w14:paraId="6BAC8442" w14:textId="77777777" w:rsidR="005678B1" w:rsidRDefault="005678B1">
      <w:pPr>
        <w:spacing w:before="8" w:after="175"/>
        <w:ind w:left="1181" w:right="1171"/>
        <w:textAlignment w:val="baseline"/>
      </w:pPr>
    </w:p>
    <w:p w14:paraId="3B217A19" w14:textId="77777777" w:rsidR="005678B1" w:rsidRDefault="005678B1">
      <w:pPr>
        <w:spacing w:before="8" w:after="175"/>
        <w:ind w:left="1181" w:right="1171"/>
        <w:textAlignment w:val="baseline"/>
      </w:pPr>
    </w:p>
    <w:p w14:paraId="10339C25" w14:textId="77777777" w:rsidR="005678B1" w:rsidRDefault="005678B1">
      <w:pPr>
        <w:spacing w:before="8" w:after="175"/>
        <w:ind w:left="1181" w:right="1171"/>
        <w:textAlignment w:val="baseline"/>
      </w:pPr>
    </w:p>
    <w:p w14:paraId="5C293161" w14:textId="77777777" w:rsidR="005678B1" w:rsidRDefault="005678B1">
      <w:pPr>
        <w:spacing w:before="8" w:after="175"/>
        <w:ind w:left="1181" w:right="1171"/>
        <w:textAlignment w:val="baseline"/>
      </w:pPr>
    </w:p>
    <w:p w14:paraId="5AAC1041" w14:textId="77777777" w:rsidR="005678B1" w:rsidRDefault="005678B1">
      <w:pPr>
        <w:spacing w:before="8" w:after="175"/>
        <w:ind w:left="1181" w:right="1171"/>
        <w:textAlignment w:val="baseline"/>
      </w:pPr>
    </w:p>
    <w:p w14:paraId="0DFDBFE0" w14:textId="77777777" w:rsidR="005860BA" w:rsidRDefault="005860BA">
      <w:pPr>
        <w:spacing w:before="8" w:after="175"/>
        <w:ind w:left="1181" w:right="1171"/>
        <w:textAlignment w:val="baseline"/>
      </w:pPr>
    </w:p>
    <w:p w14:paraId="30337AAE" w14:textId="77777777" w:rsidR="00B47080" w:rsidRPr="00E866B1" w:rsidRDefault="004176D9" w:rsidP="005678B1">
      <w:pPr>
        <w:spacing w:line="368" w:lineRule="exact"/>
        <w:jc w:val="center"/>
        <w:textAlignment w:val="baseline"/>
        <w:rPr>
          <w:rFonts w:ascii="Arial" w:eastAsia="Arial" w:hAnsi="Arial"/>
          <w:b/>
          <w:color w:val="000000"/>
          <w:spacing w:val="-1"/>
          <w:sz w:val="32"/>
        </w:rPr>
      </w:pPr>
      <w:r w:rsidRPr="00E866B1">
        <w:rPr>
          <w:rFonts w:ascii="Arial" w:eastAsia="Arial" w:hAnsi="Arial"/>
          <w:b/>
          <w:color w:val="000000"/>
          <w:spacing w:val="-1"/>
          <w:sz w:val="32"/>
        </w:rPr>
        <w:lastRenderedPageBreak/>
        <w:t>Person Specification</w:t>
      </w:r>
    </w:p>
    <w:p w14:paraId="41F6232D" w14:textId="777D069E" w:rsidR="00B47080" w:rsidRPr="00E866B1" w:rsidRDefault="00FF2469">
      <w:pPr>
        <w:spacing w:before="118" w:line="322" w:lineRule="exact"/>
        <w:jc w:val="center"/>
        <w:textAlignment w:val="baseline"/>
        <w:rPr>
          <w:rFonts w:ascii="Arial" w:eastAsia="Arial" w:hAnsi="Arial"/>
          <w:b/>
          <w:color w:val="000000"/>
          <w:sz w:val="28"/>
        </w:rPr>
      </w:pPr>
      <w:r>
        <w:rPr>
          <w:rFonts w:ascii="Arial" w:eastAsia="Arial" w:hAnsi="Arial"/>
          <w:b/>
          <w:color w:val="000000"/>
          <w:sz w:val="28"/>
        </w:rPr>
        <w:t>Lead</w:t>
      </w:r>
      <w:r w:rsidR="004176D9" w:rsidRPr="00E866B1">
        <w:rPr>
          <w:rFonts w:ascii="Arial" w:eastAsia="Arial" w:hAnsi="Arial"/>
          <w:b/>
          <w:color w:val="000000"/>
          <w:sz w:val="28"/>
        </w:rPr>
        <w:t xml:space="preserve"> Education Engagement Co-ordinator</w:t>
      </w:r>
    </w:p>
    <w:p w14:paraId="29B99029" w14:textId="2EC7312E" w:rsidR="004176D9" w:rsidRPr="00E866B1" w:rsidRDefault="004176D9" w:rsidP="004176D9">
      <w:pPr>
        <w:jc w:val="center"/>
        <w:textAlignment w:val="baseline"/>
      </w:pPr>
      <w:r w:rsidRPr="00E866B1">
        <w:rPr>
          <w:rFonts w:ascii="Arial" w:eastAsia="Arial" w:hAnsi="Arial"/>
          <w:color w:val="000000"/>
          <w:sz w:val="24"/>
        </w:rPr>
        <w:t xml:space="preserve">The following attributes represent the range of skills, abilities and experiences </w:t>
      </w:r>
      <w:r w:rsidRPr="00E866B1">
        <w:rPr>
          <w:rFonts w:ascii="Arial" w:eastAsia="Arial" w:hAnsi="Arial"/>
          <w:color w:val="000000"/>
          <w:sz w:val="24"/>
        </w:rPr>
        <w:br/>
        <w:t xml:space="preserve">etc. relevant to this position. Applicants are expected to meet the attributes </w:t>
      </w:r>
      <w:r w:rsidRPr="00E866B1">
        <w:rPr>
          <w:rFonts w:ascii="Arial" w:eastAsia="Arial" w:hAnsi="Arial"/>
          <w:color w:val="000000"/>
          <w:sz w:val="24"/>
        </w:rPr>
        <w:br/>
        <w:t>that have been identified as essential</w:t>
      </w:r>
      <w:r w:rsidR="005860BA">
        <w:rPr>
          <w:rFonts w:ascii="Arial" w:eastAsia="Arial" w:hAnsi="Arial"/>
          <w:color w:val="000000"/>
          <w:sz w:val="24"/>
        </w:rPr>
        <w:t xml:space="preserve"> (Yes)</w:t>
      </w:r>
      <w:r w:rsidRPr="00E866B1">
        <w:rPr>
          <w:rFonts w:ascii="Arial" w:eastAsia="Arial" w:hAnsi="Arial"/>
          <w:color w:val="000000"/>
          <w:sz w:val="24"/>
        </w:rPr>
        <w:t>.</w:t>
      </w:r>
      <w:r w:rsidRPr="00E866B1">
        <w:t xml:space="preserve"> </w:t>
      </w:r>
    </w:p>
    <w:p w14:paraId="1E7061C0" w14:textId="77777777" w:rsidR="004176D9" w:rsidRPr="00E866B1" w:rsidRDefault="004176D9" w:rsidP="004176D9">
      <w:pPr>
        <w:jc w:val="center"/>
        <w:textAlignment w:val="baseline"/>
      </w:pPr>
    </w:p>
    <w:tbl>
      <w:tblPr>
        <w:tblStyle w:val="TableGrid"/>
        <w:tblW w:w="0" w:type="auto"/>
        <w:tblLayout w:type="fixed"/>
        <w:tblLook w:val="04A0" w:firstRow="1" w:lastRow="0" w:firstColumn="1" w:lastColumn="0" w:noHBand="0" w:noVBand="1"/>
      </w:tblPr>
      <w:tblGrid>
        <w:gridCol w:w="1980"/>
        <w:gridCol w:w="4224"/>
        <w:gridCol w:w="1275"/>
        <w:gridCol w:w="2835"/>
      </w:tblGrid>
      <w:tr w:rsidR="004176D9" w:rsidRPr="00E866B1" w14:paraId="6EDA4DCB" w14:textId="77777777" w:rsidTr="004176D9">
        <w:tc>
          <w:tcPr>
            <w:tcW w:w="1980" w:type="dxa"/>
          </w:tcPr>
          <w:p w14:paraId="3F6E15AB" w14:textId="77777777" w:rsidR="004176D9" w:rsidRPr="00E866B1" w:rsidRDefault="004176D9" w:rsidP="00A21F51">
            <w:pPr>
              <w:jc w:val="center"/>
              <w:rPr>
                <w:rFonts w:ascii="Arial" w:hAnsi="Arial" w:cs="Arial"/>
                <w:b/>
                <w:bCs/>
                <w:sz w:val="24"/>
                <w:szCs w:val="24"/>
              </w:rPr>
            </w:pPr>
            <w:r w:rsidRPr="00E866B1">
              <w:rPr>
                <w:rFonts w:ascii="Arial" w:hAnsi="Arial" w:cs="Arial"/>
                <w:b/>
                <w:bCs/>
                <w:sz w:val="24"/>
                <w:szCs w:val="24"/>
              </w:rPr>
              <w:t>Attributes</w:t>
            </w:r>
          </w:p>
        </w:tc>
        <w:tc>
          <w:tcPr>
            <w:tcW w:w="4224" w:type="dxa"/>
          </w:tcPr>
          <w:p w14:paraId="7D422526" w14:textId="77777777" w:rsidR="004176D9" w:rsidRPr="00E866B1" w:rsidRDefault="004176D9" w:rsidP="00A21F51">
            <w:pPr>
              <w:jc w:val="center"/>
              <w:rPr>
                <w:rFonts w:ascii="Arial" w:hAnsi="Arial" w:cs="Arial"/>
                <w:b/>
                <w:bCs/>
                <w:sz w:val="24"/>
                <w:szCs w:val="24"/>
              </w:rPr>
            </w:pPr>
            <w:r w:rsidRPr="00E866B1">
              <w:rPr>
                <w:rFonts w:ascii="Arial" w:hAnsi="Arial" w:cs="Arial"/>
                <w:b/>
                <w:bCs/>
                <w:sz w:val="24"/>
                <w:szCs w:val="24"/>
              </w:rPr>
              <w:t>Requirements</w:t>
            </w:r>
          </w:p>
        </w:tc>
        <w:tc>
          <w:tcPr>
            <w:tcW w:w="1275" w:type="dxa"/>
          </w:tcPr>
          <w:p w14:paraId="6D980F73" w14:textId="77777777" w:rsidR="004176D9" w:rsidRPr="00E866B1" w:rsidRDefault="004176D9" w:rsidP="00A21F51">
            <w:pPr>
              <w:jc w:val="center"/>
              <w:rPr>
                <w:rFonts w:ascii="Arial" w:hAnsi="Arial" w:cs="Arial"/>
                <w:b/>
                <w:bCs/>
                <w:sz w:val="24"/>
                <w:szCs w:val="24"/>
              </w:rPr>
            </w:pPr>
            <w:r w:rsidRPr="00E866B1">
              <w:rPr>
                <w:rFonts w:ascii="Arial" w:hAnsi="Arial" w:cs="Arial"/>
                <w:b/>
                <w:bCs/>
                <w:sz w:val="24"/>
                <w:szCs w:val="24"/>
              </w:rPr>
              <w:t>Essential</w:t>
            </w:r>
          </w:p>
        </w:tc>
        <w:tc>
          <w:tcPr>
            <w:tcW w:w="2835" w:type="dxa"/>
          </w:tcPr>
          <w:p w14:paraId="7D95974D" w14:textId="77777777" w:rsidR="004176D9" w:rsidRPr="00E866B1" w:rsidRDefault="004176D9" w:rsidP="00A21F51">
            <w:pPr>
              <w:jc w:val="center"/>
              <w:rPr>
                <w:rFonts w:ascii="Arial" w:hAnsi="Arial" w:cs="Arial"/>
                <w:b/>
                <w:bCs/>
                <w:sz w:val="24"/>
                <w:szCs w:val="24"/>
              </w:rPr>
            </w:pPr>
            <w:r w:rsidRPr="00E866B1">
              <w:rPr>
                <w:rFonts w:ascii="Arial" w:hAnsi="Arial" w:cs="Arial"/>
                <w:b/>
                <w:bCs/>
                <w:sz w:val="24"/>
                <w:szCs w:val="24"/>
              </w:rPr>
              <w:t>Method of Evaluation/Testing</w:t>
            </w:r>
          </w:p>
        </w:tc>
      </w:tr>
      <w:tr w:rsidR="004176D9" w:rsidRPr="00E866B1" w14:paraId="5EBA486D" w14:textId="77777777" w:rsidTr="004176D9">
        <w:tc>
          <w:tcPr>
            <w:tcW w:w="1980" w:type="dxa"/>
          </w:tcPr>
          <w:p w14:paraId="47E76972" w14:textId="77777777" w:rsidR="004176D9" w:rsidRPr="00E866B1" w:rsidRDefault="004176D9" w:rsidP="00A21F51">
            <w:pPr>
              <w:rPr>
                <w:rFonts w:ascii="Arial" w:hAnsi="Arial" w:cs="Arial"/>
                <w:sz w:val="24"/>
                <w:szCs w:val="24"/>
              </w:rPr>
            </w:pPr>
            <w:r w:rsidRPr="00E866B1">
              <w:rPr>
                <w:rFonts w:ascii="Arial" w:eastAsia="Arial" w:hAnsi="Arial"/>
                <w:b/>
                <w:color w:val="000000"/>
                <w:sz w:val="24"/>
              </w:rPr>
              <w:t>Qualifications, Education &amp; Training</w:t>
            </w:r>
          </w:p>
        </w:tc>
        <w:tc>
          <w:tcPr>
            <w:tcW w:w="4224" w:type="dxa"/>
          </w:tcPr>
          <w:p w14:paraId="13C50845" w14:textId="2369BE1F" w:rsidR="004176D9" w:rsidRPr="00E866B1" w:rsidRDefault="004176D9" w:rsidP="004176D9">
            <w:pPr>
              <w:pStyle w:val="ListParagraph"/>
              <w:numPr>
                <w:ilvl w:val="0"/>
                <w:numId w:val="3"/>
              </w:numPr>
              <w:tabs>
                <w:tab w:val="left" w:pos="286"/>
                <w:tab w:val="right" w:pos="7200"/>
              </w:tabs>
              <w:ind w:left="286" w:hanging="283"/>
              <w:textAlignment w:val="baseline"/>
              <w:rPr>
                <w:rFonts w:ascii="Arial" w:eastAsia="Arial" w:hAnsi="Arial"/>
                <w:color w:val="000000"/>
                <w:spacing w:val="-1"/>
                <w:sz w:val="24"/>
              </w:rPr>
            </w:pPr>
            <w:r w:rsidRPr="00E866B1">
              <w:rPr>
                <w:rFonts w:ascii="Arial" w:eastAsia="Arial" w:hAnsi="Arial"/>
                <w:color w:val="000000"/>
                <w:sz w:val="24"/>
              </w:rPr>
              <w:t>Degree in Education, Health and Social Care or an equivalent relevant qualification; or able to demonstrate competence through significant and relevant experience.</w:t>
            </w:r>
            <w:r w:rsidRPr="00E866B1">
              <w:rPr>
                <w:rFonts w:ascii="Arial" w:eastAsia="Arial" w:hAnsi="Arial"/>
                <w:color w:val="000000"/>
                <w:sz w:val="24"/>
                <w:u w:val="single"/>
              </w:rPr>
              <w:t xml:space="preserve"> </w:t>
            </w:r>
            <w:r w:rsidRPr="00E866B1">
              <w:rPr>
                <w:rFonts w:ascii="Arial" w:eastAsia="Arial" w:hAnsi="Arial"/>
                <w:color w:val="000000"/>
                <w:sz w:val="24"/>
              </w:rPr>
              <w:t xml:space="preserve"> </w:t>
            </w:r>
          </w:p>
        </w:tc>
        <w:tc>
          <w:tcPr>
            <w:tcW w:w="1275" w:type="dxa"/>
          </w:tcPr>
          <w:p w14:paraId="08DAE7FB" w14:textId="77777777" w:rsidR="004176D9" w:rsidRPr="00E866B1" w:rsidRDefault="004176D9" w:rsidP="00A21F51">
            <w:pPr>
              <w:jc w:val="center"/>
              <w:rPr>
                <w:rFonts w:ascii="Arial" w:hAnsi="Arial" w:cs="Arial"/>
                <w:sz w:val="24"/>
                <w:szCs w:val="24"/>
              </w:rPr>
            </w:pPr>
            <w:r w:rsidRPr="00E866B1">
              <w:rPr>
                <w:rFonts w:ascii="Arial" w:hAnsi="Arial" w:cs="Arial"/>
                <w:sz w:val="24"/>
                <w:szCs w:val="24"/>
              </w:rPr>
              <w:t>Yes</w:t>
            </w:r>
          </w:p>
        </w:tc>
        <w:tc>
          <w:tcPr>
            <w:tcW w:w="2835" w:type="dxa"/>
          </w:tcPr>
          <w:p w14:paraId="51024267" w14:textId="0D9F969F" w:rsidR="004176D9" w:rsidRPr="00E866B1" w:rsidRDefault="004176D9" w:rsidP="00A21F51">
            <w:pPr>
              <w:rPr>
                <w:rFonts w:ascii="Arial" w:hAnsi="Arial" w:cs="Arial"/>
                <w:sz w:val="24"/>
                <w:szCs w:val="24"/>
              </w:rPr>
            </w:pPr>
            <w:r w:rsidRPr="00E866B1">
              <w:rPr>
                <w:rFonts w:ascii="Arial" w:eastAsia="Arial" w:hAnsi="Arial"/>
                <w:color w:val="000000"/>
                <w:sz w:val="24"/>
              </w:rPr>
              <w:t xml:space="preserve">Production of original </w:t>
            </w:r>
            <w:r w:rsidR="001C00D7">
              <w:rPr>
                <w:rFonts w:ascii="Arial" w:eastAsia="Arial" w:hAnsi="Arial"/>
                <w:color w:val="000000"/>
                <w:sz w:val="24"/>
              </w:rPr>
              <w:t>q</w:t>
            </w:r>
            <w:r w:rsidRPr="00E866B1">
              <w:rPr>
                <w:rFonts w:ascii="Arial" w:eastAsia="Arial" w:hAnsi="Arial"/>
                <w:color w:val="000000"/>
                <w:sz w:val="24"/>
              </w:rPr>
              <w:t xml:space="preserve">ualification </w:t>
            </w:r>
            <w:r w:rsidR="001C00D7">
              <w:rPr>
                <w:rFonts w:ascii="Arial" w:eastAsia="Arial" w:hAnsi="Arial"/>
                <w:color w:val="000000"/>
                <w:sz w:val="24"/>
              </w:rPr>
              <w:t>c</w:t>
            </w:r>
            <w:r w:rsidRPr="00E866B1">
              <w:rPr>
                <w:rFonts w:ascii="Arial" w:eastAsia="Arial" w:hAnsi="Arial"/>
                <w:color w:val="000000"/>
                <w:sz w:val="24"/>
              </w:rPr>
              <w:t>ertificates and application form.</w:t>
            </w:r>
          </w:p>
        </w:tc>
      </w:tr>
      <w:tr w:rsidR="004176D9" w:rsidRPr="00E866B1" w14:paraId="77B857DD" w14:textId="77777777" w:rsidTr="004176D9">
        <w:tc>
          <w:tcPr>
            <w:tcW w:w="1980" w:type="dxa"/>
          </w:tcPr>
          <w:p w14:paraId="2B7963BA" w14:textId="77777777" w:rsidR="004176D9" w:rsidRPr="00E866B1" w:rsidRDefault="004176D9" w:rsidP="00A21F51">
            <w:pPr>
              <w:rPr>
                <w:rFonts w:ascii="Arial" w:hAnsi="Arial" w:cs="Arial"/>
                <w:b/>
                <w:bCs/>
                <w:sz w:val="24"/>
                <w:szCs w:val="24"/>
              </w:rPr>
            </w:pPr>
            <w:r w:rsidRPr="00E866B1">
              <w:rPr>
                <w:rFonts w:ascii="Arial" w:hAnsi="Arial" w:cs="Arial"/>
                <w:b/>
                <w:bCs/>
                <w:sz w:val="24"/>
                <w:szCs w:val="24"/>
              </w:rPr>
              <w:t>Knowledge and Experience</w:t>
            </w:r>
          </w:p>
        </w:tc>
        <w:tc>
          <w:tcPr>
            <w:tcW w:w="4224" w:type="dxa"/>
          </w:tcPr>
          <w:p w14:paraId="18A1BE41"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Significant experience of working with children, young people and their families.</w:t>
            </w:r>
          </w:p>
          <w:p w14:paraId="56A92973"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Experience of leading and motivating a team.</w:t>
            </w:r>
          </w:p>
          <w:p w14:paraId="09749EF4"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In-depth knowledge of relevant legislation and national guidance as it relates to children, young people and families, for example, child protection procedures.</w:t>
            </w:r>
          </w:p>
          <w:p w14:paraId="17EBD74E"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Successful track record of effective multi-agency working.</w:t>
            </w:r>
          </w:p>
          <w:p w14:paraId="27FB6D7D"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Experience of analysing and interpreting performance data.</w:t>
            </w:r>
          </w:p>
          <w:p w14:paraId="0508CC47" w14:textId="77777777" w:rsidR="004176D9" w:rsidRPr="00E866B1"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Experience of compiling reports and presenting.</w:t>
            </w:r>
          </w:p>
          <w:p w14:paraId="30CF327B" w14:textId="77777777" w:rsidR="004176D9" w:rsidRDefault="004176D9" w:rsidP="004176D9">
            <w:pPr>
              <w:numPr>
                <w:ilvl w:val="0"/>
                <w:numId w:val="1"/>
              </w:numPr>
              <w:tabs>
                <w:tab w:val="clear" w:pos="432"/>
                <w:tab w:val="left" w:pos="286"/>
              </w:tabs>
              <w:ind w:left="286" w:hanging="283"/>
              <w:textAlignment w:val="baseline"/>
              <w:rPr>
                <w:rFonts w:ascii="Arial" w:eastAsia="Arial" w:hAnsi="Arial"/>
                <w:color w:val="000000"/>
                <w:sz w:val="24"/>
              </w:rPr>
            </w:pPr>
            <w:r w:rsidRPr="00E866B1">
              <w:rPr>
                <w:rFonts w:ascii="Arial" w:eastAsia="Arial" w:hAnsi="Arial"/>
                <w:color w:val="000000"/>
                <w:sz w:val="24"/>
              </w:rPr>
              <w:t>Experience of managing budgets.</w:t>
            </w:r>
          </w:p>
          <w:p w14:paraId="4185491A" w14:textId="125310D6" w:rsidR="00B54838" w:rsidRDefault="00B54838" w:rsidP="004176D9">
            <w:pPr>
              <w:numPr>
                <w:ilvl w:val="0"/>
                <w:numId w:val="1"/>
              </w:numPr>
              <w:tabs>
                <w:tab w:val="clear" w:pos="432"/>
                <w:tab w:val="left" w:pos="286"/>
              </w:tabs>
              <w:ind w:left="286" w:hanging="283"/>
              <w:textAlignment w:val="baseline"/>
              <w:rPr>
                <w:rFonts w:ascii="Arial" w:eastAsia="Arial" w:hAnsi="Arial"/>
                <w:color w:val="000000"/>
                <w:sz w:val="24"/>
              </w:rPr>
            </w:pPr>
            <w:r>
              <w:rPr>
                <w:rFonts w:ascii="Arial" w:eastAsia="Arial" w:hAnsi="Arial"/>
                <w:color w:val="000000"/>
                <w:sz w:val="24"/>
              </w:rPr>
              <w:t>Knowledge of legislation relating to school attendance.</w:t>
            </w:r>
          </w:p>
          <w:p w14:paraId="218B885A" w14:textId="0FC287CA" w:rsidR="00B54838" w:rsidRPr="00E866B1" w:rsidRDefault="00B54838" w:rsidP="00B54838">
            <w:pPr>
              <w:pStyle w:val="ListParagraph"/>
              <w:numPr>
                <w:ilvl w:val="0"/>
                <w:numId w:val="1"/>
              </w:numPr>
              <w:tabs>
                <w:tab w:val="left" w:pos="286"/>
              </w:tabs>
              <w:ind w:left="311" w:hanging="311"/>
              <w:textAlignment w:val="baseline"/>
              <w:rPr>
                <w:rFonts w:ascii="Arial" w:eastAsia="Arial" w:hAnsi="Arial"/>
                <w:color w:val="000000"/>
                <w:sz w:val="24"/>
              </w:rPr>
            </w:pPr>
            <w:r>
              <w:rPr>
                <w:rFonts w:ascii="Arial" w:eastAsia="Arial" w:hAnsi="Arial"/>
                <w:color w:val="000000"/>
                <w:sz w:val="24"/>
              </w:rPr>
              <w:t>Experience of managing a caseload.</w:t>
            </w:r>
          </w:p>
        </w:tc>
        <w:tc>
          <w:tcPr>
            <w:tcW w:w="1275" w:type="dxa"/>
          </w:tcPr>
          <w:p w14:paraId="00FABB9E" w14:textId="77777777" w:rsidR="004176D9" w:rsidRPr="00E866B1" w:rsidRDefault="004176D9" w:rsidP="00A21F51">
            <w:pPr>
              <w:ind w:left="249" w:hanging="249"/>
              <w:jc w:val="center"/>
              <w:rPr>
                <w:rFonts w:ascii="Arial" w:hAnsi="Arial" w:cs="Arial"/>
                <w:sz w:val="24"/>
                <w:szCs w:val="24"/>
              </w:rPr>
            </w:pPr>
            <w:r w:rsidRPr="00E866B1">
              <w:rPr>
                <w:rFonts w:ascii="Arial" w:hAnsi="Arial" w:cs="Arial"/>
                <w:sz w:val="24"/>
                <w:szCs w:val="24"/>
              </w:rPr>
              <w:t>Yes</w:t>
            </w:r>
          </w:p>
          <w:p w14:paraId="2DFC447D" w14:textId="77777777" w:rsidR="004176D9" w:rsidRPr="00E866B1" w:rsidRDefault="004176D9" w:rsidP="00A21F51">
            <w:pPr>
              <w:ind w:left="249" w:hanging="249"/>
              <w:jc w:val="center"/>
              <w:rPr>
                <w:rFonts w:ascii="Arial" w:hAnsi="Arial" w:cs="Arial"/>
                <w:sz w:val="24"/>
                <w:szCs w:val="24"/>
              </w:rPr>
            </w:pPr>
          </w:p>
          <w:p w14:paraId="41DC29B5" w14:textId="77777777" w:rsidR="004176D9" w:rsidRPr="00E866B1" w:rsidRDefault="004176D9" w:rsidP="00A21F51">
            <w:pPr>
              <w:ind w:left="249" w:hanging="249"/>
              <w:jc w:val="center"/>
              <w:rPr>
                <w:rFonts w:ascii="Arial" w:hAnsi="Arial" w:cs="Arial"/>
                <w:sz w:val="24"/>
                <w:szCs w:val="24"/>
              </w:rPr>
            </w:pPr>
          </w:p>
          <w:p w14:paraId="3C8B6857" w14:textId="77777777" w:rsidR="004176D9" w:rsidRPr="00E866B1" w:rsidRDefault="004176D9" w:rsidP="00A21F51">
            <w:pPr>
              <w:ind w:left="249" w:hanging="249"/>
              <w:jc w:val="center"/>
              <w:rPr>
                <w:rFonts w:ascii="Arial" w:hAnsi="Arial" w:cs="Arial"/>
                <w:sz w:val="24"/>
                <w:szCs w:val="24"/>
              </w:rPr>
            </w:pPr>
            <w:r w:rsidRPr="00E866B1">
              <w:rPr>
                <w:rFonts w:ascii="Arial" w:hAnsi="Arial" w:cs="Arial"/>
                <w:sz w:val="24"/>
                <w:szCs w:val="24"/>
              </w:rPr>
              <w:t>Yes</w:t>
            </w:r>
          </w:p>
          <w:p w14:paraId="4B2EB2A3" w14:textId="77777777" w:rsidR="004176D9" w:rsidRPr="00E866B1" w:rsidRDefault="004176D9" w:rsidP="00A21F51">
            <w:pPr>
              <w:ind w:left="249" w:hanging="249"/>
              <w:jc w:val="center"/>
              <w:rPr>
                <w:rFonts w:ascii="Arial" w:hAnsi="Arial" w:cs="Arial"/>
                <w:sz w:val="24"/>
                <w:szCs w:val="24"/>
              </w:rPr>
            </w:pPr>
          </w:p>
          <w:p w14:paraId="5987F9AB" w14:textId="77777777" w:rsidR="004176D9" w:rsidRPr="00E866B1" w:rsidRDefault="004176D9" w:rsidP="00A21F51">
            <w:pPr>
              <w:ind w:left="249" w:hanging="249"/>
              <w:jc w:val="center"/>
              <w:rPr>
                <w:rFonts w:ascii="Arial" w:hAnsi="Arial" w:cs="Arial"/>
                <w:sz w:val="24"/>
                <w:szCs w:val="24"/>
              </w:rPr>
            </w:pPr>
            <w:r w:rsidRPr="00E866B1">
              <w:rPr>
                <w:rFonts w:ascii="Arial" w:hAnsi="Arial" w:cs="Arial"/>
                <w:sz w:val="24"/>
                <w:szCs w:val="24"/>
              </w:rPr>
              <w:t>Yes</w:t>
            </w:r>
          </w:p>
          <w:p w14:paraId="508208E2" w14:textId="77777777" w:rsidR="004176D9" w:rsidRPr="00E866B1" w:rsidRDefault="004176D9" w:rsidP="00A21F51">
            <w:pPr>
              <w:ind w:left="249" w:hanging="249"/>
              <w:jc w:val="center"/>
              <w:rPr>
                <w:rFonts w:ascii="Arial" w:hAnsi="Arial" w:cs="Arial"/>
                <w:sz w:val="24"/>
                <w:szCs w:val="24"/>
              </w:rPr>
            </w:pPr>
          </w:p>
          <w:p w14:paraId="279BB84B" w14:textId="77777777" w:rsidR="004176D9" w:rsidRPr="00E866B1" w:rsidRDefault="004176D9" w:rsidP="00A21F51">
            <w:pPr>
              <w:ind w:left="249" w:hanging="249"/>
              <w:jc w:val="center"/>
              <w:rPr>
                <w:rFonts w:ascii="Arial" w:hAnsi="Arial" w:cs="Arial"/>
                <w:sz w:val="24"/>
                <w:szCs w:val="24"/>
              </w:rPr>
            </w:pPr>
          </w:p>
          <w:p w14:paraId="1BF9E832" w14:textId="77777777" w:rsidR="004176D9" w:rsidRPr="00E866B1" w:rsidRDefault="004176D9" w:rsidP="00A21F51">
            <w:pPr>
              <w:ind w:left="249" w:hanging="249"/>
              <w:jc w:val="center"/>
              <w:rPr>
                <w:rFonts w:ascii="Arial" w:hAnsi="Arial" w:cs="Arial"/>
                <w:sz w:val="24"/>
                <w:szCs w:val="24"/>
              </w:rPr>
            </w:pPr>
          </w:p>
          <w:p w14:paraId="5D4D7C8F" w14:textId="77777777" w:rsidR="004176D9" w:rsidRPr="00E866B1" w:rsidRDefault="004176D9" w:rsidP="00A21F51">
            <w:pPr>
              <w:ind w:left="249" w:hanging="249"/>
              <w:jc w:val="center"/>
              <w:rPr>
                <w:rFonts w:ascii="Arial" w:hAnsi="Arial" w:cs="Arial"/>
                <w:sz w:val="24"/>
                <w:szCs w:val="24"/>
              </w:rPr>
            </w:pPr>
          </w:p>
          <w:p w14:paraId="2884EE73" w14:textId="77777777" w:rsidR="00B54838" w:rsidRDefault="00B54838" w:rsidP="004176D9">
            <w:pPr>
              <w:jc w:val="center"/>
              <w:rPr>
                <w:rFonts w:ascii="Arial" w:hAnsi="Arial" w:cs="Arial"/>
                <w:sz w:val="2"/>
                <w:szCs w:val="2"/>
              </w:rPr>
            </w:pPr>
          </w:p>
          <w:p w14:paraId="2284F3B7" w14:textId="28ADA44D" w:rsidR="004176D9" w:rsidRPr="00E866B1" w:rsidRDefault="004176D9" w:rsidP="004176D9">
            <w:pPr>
              <w:jc w:val="center"/>
              <w:rPr>
                <w:rFonts w:ascii="Arial" w:hAnsi="Arial" w:cs="Arial"/>
                <w:sz w:val="24"/>
                <w:szCs w:val="24"/>
              </w:rPr>
            </w:pPr>
            <w:r w:rsidRPr="00E866B1">
              <w:rPr>
                <w:rFonts w:ascii="Arial" w:hAnsi="Arial" w:cs="Arial"/>
                <w:sz w:val="24"/>
                <w:szCs w:val="24"/>
              </w:rPr>
              <w:t>Yes</w:t>
            </w:r>
          </w:p>
          <w:p w14:paraId="6186747B" w14:textId="77777777" w:rsidR="004176D9" w:rsidRPr="00E866B1" w:rsidRDefault="004176D9" w:rsidP="00A21F51">
            <w:pPr>
              <w:ind w:left="249" w:hanging="249"/>
              <w:jc w:val="center"/>
              <w:rPr>
                <w:rFonts w:ascii="Arial" w:hAnsi="Arial" w:cs="Arial"/>
                <w:sz w:val="24"/>
                <w:szCs w:val="24"/>
              </w:rPr>
            </w:pPr>
          </w:p>
          <w:p w14:paraId="7CCEED89" w14:textId="77777777" w:rsidR="004176D9" w:rsidRPr="00E866B1" w:rsidRDefault="004176D9" w:rsidP="00A21F51">
            <w:pPr>
              <w:ind w:left="249" w:hanging="249"/>
              <w:jc w:val="center"/>
              <w:rPr>
                <w:rFonts w:ascii="Arial" w:hAnsi="Arial" w:cs="Arial"/>
                <w:sz w:val="24"/>
                <w:szCs w:val="24"/>
              </w:rPr>
            </w:pPr>
            <w:r w:rsidRPr="00E866B1">
              <w:rPr>
                <w:rFonts w:ascii="Arial" w:hAnsi="Arial" w:cs="Arial"/>
                <w:sz w:val="24"/>
                <w:szCs w:val="24"/>
              </w:rPr>
              <w:t>Yes</w:t>
            </w:r>
          </w:p>
          <w:p w14:paraId="297BA312" w14:textId="77777777" w:rsidR="004176D9" w:rsidRPr="00E866B1" w:rsidRDefault="004176D9" w:rsidP="00A21F51">
            <w:pPr>
              <w:ind w:left="249" w:hanging="249"/>
              <w:jc w:val="center"/>
              <w:rPr>
                <w:rFonts w:ascii="Arial" w:hAnsi="Arial" w:cs="Arial"/>
                <w:sz w:val="24"/>
                <w:szCs w:val="24"/>
              </w:rPr>
            </w:pPr>
          </w:p>
          <w:p w14:paraId="5F341808" w14:textId="77777777" w:rsidR="004176D9" w:rsidRPr="00E866B1" w:rsidRDefault="004176D9" w:rsidP="00A21F51">
            <w:pPr>
              <w:ind w:left="249" w:hanging="249"/>
              <w:jc w:val="center"/>
              <w:rPr>
                <w:rFonts w:ascii="Arial" w:hAnsi="Arial" w:cs="Arial"/>
                <w:sz w:val="24"/>
                <w:szCs w:val="24"/>
              </w:rPr>
            </w:pPr>
          </w:p>
          <w:p w14:paraId="6B826648" w14:textId="77777777" w:rsidR="00B54838" w:rsidRDefault="00B54838" w:rsidP="004176D9">
            <w:pPr>
              <w:jc w:val="center"/>
              <w:rPr>
                <w:rFonts w:ascii="Arial" w:hAnsi="Arial" w:cs="Arial"/>
                <w:sz w:val="24"/>
                <w:szCs w:val="24"/>
              </w:rPr>
            </w:pPr>
          </w:p>
          <w:p w14:paraId="6CFDFADA" w14:textId="77777777" w:rsidR="00B54838" w:rsidRDefault="00B54838" w:rsidP="004176D9">
            <w:pPr>
              <w:jc w:val="center"/>
              <w:rPr>
                <w:rFonts w:ascii="Arial" w:hAnsi="Arial" w:cs="Arial"/>
                <w:sz w:val="2"/>
                <w:szCs w:val="2"/>
              </w:rPr>
            </w:pPr>
          </w:p>
          <w:p w14:paraId="5A0E2676" w14:textId="77777777" w:rsidR="00B54838" w:rsidRDefault="00B54838" w:rsidP="004176D9">
            <w:pPr>
              <w:jc w:val="center"/>
              <w:rPr>
                <w:rFonts w:ascii="Arial" w:hAnsi="Arial" w:cs="Arial"/>
                <w:sz w:val="2"/>
                <w:szCs w:val="2"/>
              </w:rPr>
            </w:pPr>
          </w:p>
          <w:p w14:paraId="7E5CD223" w14:textId="77777777" w:rsidR="00B54838" w:rsidRDefault="00B54838" w:rsidP="004176D9">
            <w:pPr>
              <w:jc w:val="center"/>
              <w:rPr>
                <w:rFonts w:ascii="Arial" w:hAnsi="Arial" w:cs="Arial"/>
                <w:sz w:val="2"/>
                <w:szCs w:val="2"/>
              </w:rPr>
            </w:pPr>
          </w:p>
          <w:p w14:paraId="1359A0D3" w14:textId="77777777" w:rsidR="00B54838" w:rsidRDefault="00B54838" w:rsidP="004176D9">
            <w:pPr>
              <w:jc w:val="center"/>
              <w:rPr>
                <w:rFonts w:ascii="Arial" w:hAnsi="Arial" w:cs="Arial"/>
                <w:sz w:val="2"/>
                <w:szCs w:val="2"/>
              </w:rPr>
            </w:pPr>
          </w:p>
          <w:p w14:paraId="44D3B022" w14:textId="49F6925C" w:rsidR="004176D9" w:rsidRDefault="004176D9" w:rsidP="004176D9">
            <w:pPr>
              <w:jc w:val="center"/>
              <w:rPr>
                <w:rFonts w:ascii="Arial" w:hAnsi="Arial" w:cs="Arial"/>
                <w:sz w:val="24"/>
                <w:szCs w:val="24"/>
              </w:rPr>
            </w:pPr>
            <w:r w:rsidRPr="00E866B1">
              <w:rPr>
                <w:rFonts w:ascii="Arial" w:hAnsi="Arial" w:cs="Arial"/>
                <w:sz w:val="24"/>
                <w:szCs w:val="24"/>
              </w:rPr>
              <w:t>Yes</w:t>
            </w:r>
          </w:p>
          <w:p w14:paraId="6C8AC784" w14:textId="5996C9D6" w:rsidR="00B54838" w:rsidRPr="00E866B1" w:rsidRDefault="00B54838" w:rsidP="004176D9">
            <w:pPr>
              <w:jc w:val="center"/>
              <w:rPr>
                <w:rFonts w:ascii="Arial" w:hAnsi="Arial" w:cs="Arial"/>
                <w:sz w:val="24"/>
                <w:szCs w:val="24"/>
              </w:rPr>
            </w:pPr>
            <w:r>
              <w:rPr>
                <w:rFonts w:ascii="Arial" w:hAnsi="Arial" w:cs="Arial"/>
                <w:sz w:val="24"/>
                <w:szCs w:val="24"/>
              </w:rPr>
              <w:t>Yes</w:t>
            </w:r>
          </w:p>
        </w:tc>
        <w:tc>
          <w:tcPr>
            <w:tcW w:w="2835" w:type="dxa"/>
          </w:tcPr>
          <w:p w14:paraId="23150047" w14:textId="77777777" w:rsidR="004176D9" w:rsidRPr="00E866B1" w:rsidRDefault="004176D9" w:rsidP="00A21F51">
            <w:pPr>
              <w:rPr>
                <w:rFonts w:ascii="Arial" w:hAnsi="Arial" w:cs="Arial"/>
                <w:sz w:val="24"/>
                <w:szCs w:val="24"/>
              </w:rPr>
            </w:pPr>
            <w:r w:rsidRPr="00E866B1">
              <w:rPr>
                <w:rFonts w:ascii="Arial" w:eastAsia="Arial" w:hAnsi="Arial"/>
                <w:color w:val="000000"/>
                <w:sz w:val="24"/>
              </w:rPr>
              <w:t>Interview, application form, and selection process.</w:t>
            </w:r>
          </w:p>
        </w:tc>
      </w:tr>
      <w:tr w:rsidR="004176D9" w:rsidRPr="00E866B1" w14:paraId="475F9C89" w14:textId="77777777" w:rsidTr="004176D9">
        <w:tc>
          <w:tcPr>
            <w:tcW w:w="1980" w:type="dxa"/>
          </w:tcPr>
          <w:p w14:paraId="7B663CEF" w14:textId="77777777" w:rsidR="004176D9" w:rsidRDefault="004176D9" w:rsidP="00A21F51">
            <w:pPr>
              <w:rPr>
                <w:rFonts w:ascii="Arial" w:hAnsi="Arial" w:cs="Arial"/>
                <w:b/>
                <w:bCs/>
                <w:sz w:val="24"/>
                <w:szCs w:val="24"/>
              </w:rPr>
            </w:pPr>
            <w:r w:rsidRPr="00E866B1">
              <w:rPr>
                <w:rFonts w:ascii="Arial" w:hAnsi="Arial" w:cs="Arial"/>
                <w:b/>
                <w:bCs/>
                <w:sz w:val="24"/>
                <w:szCs w:val="24"/>
              </w:rPr>
              <w:t>Skills and Personal Qualities</w:t>
            </w:r>
          </w:p>
          <w:p w14:paraId="596FC92C" w14:textId="77777777" w:rsidR="00B54838" w:rsidRDefault="00B54838" w:rsidP="00A21F51">
            <w:pPr>
              <w:rPr>
                <w:rFonts w:ascii="Arial" w:hAnsi="Arial" w:cs="Arial"/>
                <w:b/>
                <w:bCs/>
                <w:sz w:val="24"/>
                <w:szCs w:val="24"/>
              </w:rPr>
            </w:pPr>
          </w:p>
          <w:p w14:paraId="0CFB1982" w14:textId="77777777" w:rsidR="00B54838" w:rsidRDefault="00B54838" w:rsidP="00A21F51">
            <w:pPr>
              <w:rPr>
                <w:rFonts w:ascii="Arial" w:hAnsi="Arial" w:cs="Arial"/>
                <w:b/>
                <w:bCs/>
                <w:sz w:val="24"/>
                <w:szCs w:val="24"/>
              </w:rPr>
            </w:pPr>
          </w:p>
          <w:p w14:paraId="7484D65D" w14:textId="77777777" w:rsidR="00B54838" w:rsidRDefault="00B54838" w:rsidP="00A21F51">
            <w:pPr>
              <w:rPr>
                <w:rFonts w:ascii="Arial" w:hAnsi="Arial" w:cs="Arial"/>
                <w:b/>
                <w:bCs/>
                <w:sz w:val="24"/>
                <w:szCs w:val="24"/>
              </w:rPr>
            </w:pPr>
          </w:p>
          <w:p w14:paraId="2AE7FE48" w14:textId="77777777" w:rsidR="00B54838" w:rsidRDefault="00B54838" w:rsidP="00A21F51">
            <w:pPr>
              <w:rPr>
                <w:rFonts w:ascii="Arial" w:hAnsi="Arial" w:cs="Arial"/>
                <w:b/>
                <w:bCs/>
                <w:sz w:val="24"/>
                <w:szCs w:val="24"/>
              </w:rPr>
            </w:pPr>
          </w:p>
          <w:p w14:paraId="6DE9CA55" w14:textId="77777777" w:rsidR="00B54838" w:rsidRDefault="00B54838" w:rsidP="00A21F51">
            <w:pPr>
              <w:rPr>
                <w:rFonts w:ascii="Arial" w:hAnsi="Arial" w:cs="Arial"/>
                <w:b/>
                <w:bCs/>
                <w:sz w:val="24"/>
                <w:szCs w:val="24"/>
              </w:rPr>
            </w:pPr>
          </w:p>
          <w:p w14:paraId="7DF3C059" w14:textId="77777777" w:rsidR="00FF2469" w:rsidRDefault="00FF2469" w:rsidP="00A21F51">
            <w:pPr>
              <w:rPr>
                <w:rFonts w:ascii="Arial" w:hAnsi="Arial" w:cs="Arial"/>
                <w:b/>
                <w:bCs/>
                <w:sz w:val="24"/>
                <w:szCs w:val="24"/>
              </w:rPr>
            </w:pPr>
          </w:p>
          <w:p w14:paraId="73061534" w14:textId="77777777" w:rsidR="00FF2469" w:rsidRDefault="00FF2469" w:rsidP="00A21F51">
            <w:pPr>
              <w:rPr>
                <w:rFonts w:ascii="Arial" w:hAnsi="Arial" w:cs="Arial"/>
                <w:b/>
                <w:bCs/>
                <w:sz w:val="24"/>
                <w:szCs w:val="24"/>
              </w:rPr>
            </w:pPr>
          </w:p>
          <w:p w14:paraId="5F633A3E" w14:textId="77777777" w:rsidR="00B54838" w:rsidRDefault="00B54838" w:rsidP="00A21F51">
            <w:pPr>
              <w:rPr>
                <w:rFonts w:ascii="Arial" w:hAnsi="Arial" w:cs="Arial"/>
                <w:b/>
                <w:bCs/>
                <w:sz w:val="24"/>
                <w:szCs w:val="24"/>
              </w:rPr>
            </w:pPr>
          </w:p>
          <w:p w14:paraId="2B37DCEE" w14:textId="77777777" w:rsidR="00B54838" w:rsidRDefault="00B54838" w:rsidP="00A21F51">
            <w:pPr>
              <w:rPr>
                <w:rFonts w:ascii="Arial" w:hAnsi="Arial" w:cs="Arial"/>
                <w:b/>
                <w:bCs/>
                <w:sz w:val="24"/>
                <w:szCs w:val="24"/>
              </w:rPr>
            </w:pPr>
          </w:p>
          <w:p w14:paraId="392C1158" w14:textId="77777777" w:rsidR="00D1063F" w:rsidRDefault="00D1063F" w:rsidP="00A21F51">
            <w:pPr>
              <w:rPr>
                <w:rFonts w:ascii="Arial" w:hAnsi="Arial" w:cs="Arial"/>
                <w:b/>
                <w:bCs/>
                <w:sz w:val="24"/>
                <w:szCs w:val="24"/>
              </w:rPr>
            </w:pPr>
          </w:p>
          <w:p w14:paraId="7B9E796C" w14:textId="77777777" w:rsidR="00B54838" w:rsidRDefault="00B54838" w:rsidP="00A21F51">
            <w:pPr>
              <w:rPr>
                <w:rFonts w:ascii="Arial" w:hAnsi="Arial" w:cs="Arial"/>
                <w:b/>
                <w:bCs/>
                <w:sz w:val="24"/>
                <w:szCs w:val="24"/>
              </w:rPr>
            </w:pPr>
          </w:p>
          <w:p w14:paraId="5BD75D4D" w14:textId="77777777" w:rsidR="00B54838" w:rsidRDefault="00B54838" w:rsidP="00B54838">
            <w:pPr>
              <w:rPr>
                <w:rFonts w:ascii="Arial" w:hAnsi="Arial" w:cs="Arial"/>
                <w:b/>
                <w:bCs/>
                <w:sz w:val="24"/>
                <w:szCs w:val="24"/>
              </w:rPr>
            </w:pPr>
            <w:r w:rsidRPr="00E866B1">
              <w:rPr>
                <w:rFonts w:ascii="Arial" w:hAnsi="Arial" w:cs="Arial"/>
                <w:b/>
                <w:bCs/>
                <w:sz w:val="24"/>
                <w:szCs w:val="24"/>
              </w:rPr>
              <w:lastRenderedPageBreak/>
              <w:t>Skills and Personal Qualities</w:t>
            </w:r>
          </w:p>
          <w:p w14:paraId="760FC2B3" w14:textId="58CFB4CE" w:rsidR="00B54838" w:rsidRPr="00E866B1" w:rsidRDefault="00B54838" w:rsidP="00A21F51">
            <w:pPr>
              <w:rPr>
                <w:rFonts w:ascii="Arial" w:hAnsi="Arial" w:cs="Arial"/>
                <w:b/>
                <w:bCs/>
                <w:sz w:val="24"/>
                <w:szCs w:val="24"/>
              </w:rPr>
            </w:pPr>
            <w:r>
              <w:rPr>
                <w:rFonts w:ascii="Arial" w:hAnsi="Arial" w:cs="Arial"/>
                <w:b/>
                <w:bCs/>
                <w:sz w:val="24"/>
                <w:szCs w:val="24"/>
              </w:rPr>
              <w:t>(continued)</w:t>
            </w:r>
          </w:p>
        </w:tc>
        <w:tc>
          <w:tcPr>
            <w:tcW w:w="4224" w:type="dxa"/>
          </w:tcPr>
          <w:p w14:paraId="092BE23F"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lastRenderedPageBreak/>
              <w:t>Ability to develop plans and achieve targets, objectives and priorities within an agreed timescale.</w:t>
            </w:r>
          </w:p>
          <w:p w14:paraId="5712BDEC"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Ability to work on own initiative and organise personal workloads and those of others in an effective manner.</w:t>
            </w:r>
          </w:p>
          <w:p w14:paraId="360B0F16"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Competent IT skills.</w:t>
            </w:r>
          </w:p>
          <w:p w14:paraId="4730CA91"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Able to communicate and collaborate effectively with a variety of organisations and personnel.</w:t>
            </w:r>
          </w:p>
          <w:p w14:paraId="3CE1F39D"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Strong interpersonal skills.</w:t>
            </w:r>
          </w:p>
          <w:p w14:paraId="4D800DDB"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lastRenderedPageBreak/>
              <w:t>Able to apply professional confidentiality in all matters.</w:t>
            </w:r>
          </w:p>
          <w:p w14:paraId="41E4BA1E"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Full driving licence and access to own transport.</w:t>
            </w:r>
          </w:p>
          <w:p w14:paraId="56A52AB5" w14:textId="77777777"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Ability to manage budgets and meet financial targets.</w:t>
            </w:r>
          </w:p>
          <w:p w14:paraId="5C3E5B97" w14:textId="2A705D88" w:rsidR="004176D9" w:rsidRPr="00E866B1" w:rsidRDefault="004176D9" w:rsidP="001C00D7">
            <w:pPr>
              <w:numPr>
                <w:ilvl w:val="0"/>
                <w:numId w:val="1"/>
              </w:numPr>
              <w:tabs>
                <w:tab w:val="clear" w:pos="432"/>
                <w:tab w:val="left" w:pos="286"/>
              </w:tabs>
              <w:ind w:left="290" w:hanging="284"/>
              <w:textAlignment w:val="baseline"/>
              <w:rPr>
                <w:rFonts w:ascii="Arial" w:eastAsia="Arial" w:hAnsi="Arial"/>
                <w:color w:val="000000"/>
                <w:sz w:val="24"/>
              </w:rPr>
            </w:pPr>
            <w:r w:rsidRPr="00E866B1">
              <w:rPr>
                <w:rFonts w:ascii="Arial" w:eastAsia="Arial" w:hAnsi="Arial"/>
                <w:color w:val="000000"/>
                <w:sz w:val="24"/>
              </w:rPr>
              <w:t xml:space="preserve">The ability to </w:t>
            </w:r>
            <w:r w:rsidR="005860BA">
              <w:rPr>
                <w:rFonts w:ascii="Arial" w:eastAsia="Arial" w:hAnsi="Arial"/>
                <w:color w:val="000000"/>
                <w:sz w:val="24"/>
              </w:rPr>
              <w:t>greet customers through the medium of Welsh is a requirement</w:t>
            </w:r>
          </w:p>
        </w:tc>
        <w:tc>
          <w:tcPr>
            <w:tcW w:w="1275" w:type="dxa"/>
          </w:tcPr>
          <w:p w14:paraId="5F4CA8CA" w14:textId="77777777" w:rsidR="004176D9" w:rsidRPr="00E866B1" w:rsidRDefault="004176D9" w:rsidP="00A21F51">
            <w:pPr>
              <w:jc w:val="center"/>
              <w:rPr>
                <w:rFonts w:ascii="Arial" w:hAnsi="Arial" w:cs="Arial"/>
                <w:sz w:val="24"/>
                <w:szCs w:val="24"/>
              </w:rPr>
            </w:pPr>
            <w:r w:rsidRPr="00E866B1">
              <w:rPr>
                <w:rFonts w:ascii="Arial" w:hAnsi="Arial" w:cs="Arial"/>
                <w:sz w:val="24"/>
                <w:szCs w:val="24"/>
              </w:rPr>
              <w:lastRenderedPageBreak/>
              <w:t>Yes</w:t>
            </w:r>
          </w:p>
          <w:p w14:paraId="1AF42DAB" w14:textId="77777777" w:rsidR="004176D9" w:rsidRPr="00E866B1" w:rsidRDefault="004176D9" w:rsidP="00A21F51">
            <w:pPr>
              <w:jc w:val="center"/>
              <w:rPr>
                <w:rFonts w:ascii="Arial" w:hAnsi="Arial" w:cs="Arial"/>
                <w:sz w:val="24"/>
                <w:szCs w:val="24"/>
              </w:rPr>
            </w:pPr>
          </w:p>
          <w:p w14:paraId="2488BC42" w14:textId="77777777" w:rsidR="004176D9" w:rsidRPr="00E866B1" w:rsidRDefault="004176D9" w:rsidP="00A21F51">
            <w:pPr>
              <w:jc w:val="center"/>
              <w:rPr>
                <w:rFonts w:ascii="Arial" w:hAnsi="Arial" w:cs="Arial"/>
                <w:sz w:val="24"/>
                <w:szCs w:val="24"/>
              </w:rPr>
            </w:pPr>
          </w:p>
          <w:p w14:paraId="2CAB003A" w14:textId="77777777" w:rsidR="004176D9" w:rsidRPr="00E866B1" w:rsidRDefault="004176D9" w:rsidP="00A21F51">
            <w:pPr>
              <w:jc w:val="center"/>
              <w:rPr>
                <w:rFonts w:ascii="Arial" w:hAnsi="Arial" w:cs="Arial"/>
                <w:sz w:val="24"/>
                <w:szCs w:val="24"/>
              </w:rPr>
            </w:pPr>
          </w:p>
          <w:p w14:paraId="37347927" w14:textId="77777777" w:rsidR="004176D9" w:rsidRPr="00E866B1" w:rsidRDefault="004176D9" w:rsidP="00A21F51">
            <w:pPr>
              <w:jc w:val="center"/>
              <w:rPr>
                <w:rFonts w:ascii="Arial" w:hAnsi="Arial" w:cs="Arial"/>
                <w:sz w:val="24"/>
                <w:szCs w:val="24"/>
              </w:rPr>
            </w:pPr>
            <w:r w:rsidRPr="00E866B1">
              <w:rPr>
                <w:rFonts w:ascii="Arial" w:hAnsi="Arial" w:cs="Arial"/>
                <w:sz w:val="24"/>
                <w:szCs w:val="24"/>
              </w:rPr>
              <w:t>Yes</w:t>
            </w:r>
          </w:p>
          <w:p w14:paraId="73189CF7" w14:textId="77777777" w:rsidR="004176D9" w:rsidRPr="00E866B1" w:rsidRDefault="004176D9" w:rsidP="00A21F51">
            <w:pPr>
              <w:jc w:val="center"/>
              <w:rPr>
                <w:rFonts w:ascii="Arial" w:hAnsi="Arial" w:cs="Arial"/>
                <w:sz w:val="24"/>
                <w:szCs w:val="24"/>
              </w:rPr>
            </w:pPr>
          </w:p>
          <w:p w14:paraId="124A9ABB" w14:textId="77777777" w:rsidR="004176D9" w:rsidRPr="00E866B1" w:rsidRDefault="004176D9" w:rsidP="00A21F51">
            <w:pPr>
              <w:jc w:val="center"/>
              <w:rPr>
                <w:rFonts w:ascii="Arial" w:hAnsi="Arial" w:cs="Arial"/>
                <w:sz w:val="24"/>
                <w:szCs w:val="24"/>
              </w:rPr>
            </w:pPr>
          </w:p>
          <w:p w14:paraId="531EBA18" w14:textId="77777777" w:rsidR="004176D9" w:rsidRPr="00E866B1" w:rsidRDefault="004176D9" w:rsidP="00A21F51">
            <w:pPr>
              <w:jc w:val="center"/>
              <w:rPr>
                <w:rFonts w:ascii="Arial" w:hAnsi="Arial" w:cs="Arial"/>
                <w:sz w:val="24"/>
                <w:szCs w:val="24"/>
              </w:rPr>
            </w:pPr>
          </w:p>
          <w:p w14:paraId="1BB5B9E3" w14:textId="77777777" w:rsidR="004176D9" w:rsidRPr="00E866B1" w:rsidRDefault="004176D9" w:rsidP="00A21F51">
            <w:pPr>
              <w:jc w:val="center"/>
              <w:rPr>
                <w:rFonts w:ascii="Arial" w:hAnsi="Arial" w:cs="Arial"/>
                <w:sz w:val="24"/>
                <w:szCs w:val="24"/>
              </w:rPr>
            </w:pPr>
            <w:r w:rsidRPr="00E866B1">
              <w:rPr>
                <w:rFonts w:ascii="Arial" w:hAnsi="Arial" w:cs="Arial"/>
                <w:sz w:val="24"/>
                <w:szCs w:val="24"/>
              </w:rPr>
              <w:t>Yes</w:t>
            </w:r>
          </w:p>
          <w:p w14:paraId="25A90465" w14:textId="4DBE478A" w:rsidR="004176D9" w:rsidRPr="00E866B1" w:rsidRDefault="004176D9" w:rsidP="001C00D7">
            <w:pPr>
              <w:jc w:val="center"/>
              <w:rPr>
                <w:rFonts w:ascii="Arial" w:hAnsi="Arial" w:cs="Arial"/>
                <w:sz w:val="24"/>
                <w:szCs w:val="24"/>
              </w:rPr>
            </w:pPr>
            <w:r w:rsidRPr="00E866B1">
              <w:rPr>
                <w:rFonts w:ascii="Arial" w:hAnsi="Arial" w:cs="Arial"/>
                <w:sz w:val="24"/>
                <w:szCs w:val="24"/>
              </w:rPr>
              <w:t>Yes</w:t>
            </w:r>
          </w:p>
          <w:p w14:paraId="601A62BE" w14:textId="77777777" w:rsidR="004176D9" w:rsidRPr="00E866B1" w:rsidRDefault="004176D9" w:rsidP="001C00D7">
            <w:pPr>
              <w:jc w:val="center"/>
              <w:rPr>
                <w:rFonts w:ascii="Arial" w:hAnsi="Arial" w:cs="Arial"/>
                <w:sz w:val="24"/>
                <w:szCs w:val="24"/>
              </w:rPr>
            </w:pPr>
          </w:p>
          <w:p w14:paraId="6F4AFADF" w14:textId="77777777" w:rsidR="004176D9" w:rsidRPr="00E866B1" w:rsidRDefault="004176D9" w:rsidP="001C00D7">
            <w:pPr>
              <w:jc w:val="center"/>
              <w:rPr>
                <w:rFonts w:ascii="Arial" w:hAnsi="Arial" w:cs="Arial"/>
                <w:sz w:val="24"/>
                <w:szCs w:val="24"/>
              </w:rPr>
            </w:pPr>
          </w:p>
          <w:p w14:paraId="2A8733C6" w14:textId="77777777" w:rsidR="004176D9" w:rsidRPr="00E866B1" w:rsidRDefault="004176D9" w:rsidP="001C00D7">
            <w:pPr>
              <w:jc w:val="center"/>
              <w:rPr>
                <w:rFonts w:ascii="Arial" w:hAnsi="Arial" w:cs="Arial"/>
                <w:sz w:val="24"/>
                <w:szCs w:val="24"/>
              </w:rPr>
            </w:pPr>
          </w:p>
          <w:p w14:paraId="1FDA0906" w14:textId="77777777" w:rsidR="004176D9" w:rsidRDefault="004176D9" w:rsidP="001C00D7">
            <w:pPr>
              <w:jc w:val="center"/>
              <w:rPr>
                <w:rFonts w:ascii="Arial" w:hAnsi="Arial" w:cs="Arial"/>
                <w:sz w:val="24"/>
                <w:szCs w:val="24"/>
              </w:rPr>
            </w:pPr>
            <w:r w:rsidRPr="00E866B1">
              <w:rPr>
                <w:rFonts w:ascii="Arial" w:hAnsi="Arial" w:cs="Arial"/>
                <w:sz w:val="24"/>
                <w:szCs w:val="24"/>
              </w:rPr>
              <w:t>Yes</w:t>
            </w:r>
          </w:p>
          <w:p w14:paraId="173F7427" w14:textId="77777777" w:rsidR="00D1063F" w:rsidRDefault="00D1063F" w:rsidP="001C00D7">
            <w:pPr>
              <w:jc w:val="center"/>
              <w:rPr>
                <w:rFonts w:ascii="Arial" w:hAnsi="Arial" w:cs="Arial"/>
                <w:sz w:val="24"/>
                <w:szCs w:val="24"/>
              </w:rPr>
            </w:pPr>
          </w:p>
          <w:p w14:paraId="599DA038" w14:textId="77777777" w:rsidR="00D1063F" w:rsidRPr="00E866B1" w:rsidRDefault="00D1063F" w:rsidP="001C00D7">
            <w:pPr>
              <w:jc w:val="center"/>
              <w:rPr>
                <w:rFonts w:ascii="Arial" w:hAnsi="Arial" w:cs="Arial"/>
                <w:sz w:val="24"/>
                <w:szCs w:val="24"/>
              </w:rPr>
            </w:pPr>
          </w:p>
          <w:p w14:paraId="6CE0B94F" w14:textId="136CBB7C" w:rsidR="004176D9" w:rsidRPr="00E866B1" w:rsidRDefault="004176D9" w:rsidP="001C00D7">
            <w:pPr>
              <w:jc w:val="center"/>
              <w:rPr>
                <w:rFonts w:ascii="Arial" w:hAnsi="Arial" w:cs="Arial"/>
                <w:sz w:val="24"/>
                <w:szCs w:val="24"/>
              </w:rPr>
            </w:pPr>
            <w:r w:rsidRPr="00E866B1">
              <w:rPr>
                <w:rFonts w:ascii="Arial" w:hAnsi="Arial" w:cs="Arial"/>
                <w:sz w:val="24"/>
                <w:szCs w:val="24"/>
              </w:rPr>
              <w:lastRenderedPageBreak/>
              <w:t>Yes</w:t>
            </w:r>
          </w:p>
          <w:p w14:paraId="0431EE16" w14:textId="77777777" w:rsidR="004176D9" w:rsidRPr="00E866B1" w:rsidRDefault="004176D9" w:rsidP="001C00D7">
            <w:pPr>
              <w:jc w:val="center"/>
              <w:rPr>
                <w:rFonts w:ascii="Arial" w:hAnsi="Arial" w:cs="Arial"/>
                <w:sz w:val="24"/>
                <w:szCs w:val="24"/>
              </w:rPr>
            </w:pPr>
          </w:p>
          <w:p w14:paraId="06CCAFA3" w14:textId="77777777" w:rsidR="004176D9" w:rsidRPr="00E866B1" w:rsidRDefault="004176D9" w:rsidP="001C00D7">
            <w:pPr>
              <w:jc w:val="center"/>
              <w:rPr>
                <w:rFonts w:ascii="Arial" w:hAnsi="Arial" w:cs="Arial"/>
                <w:sz w:val="24"/>
                <w:szCs w:val="24"/>
              </w:rPr>
            </w:pPr>
            <w:r w:rsidRPr="00E866B1">
              <w:rPr>
                <w:rFonts w:ascii="Arial" w:hAnsi="Arial" w:cs="Arial"/>
                <w:sz w:val="24"/>
                <w:szCs w:val="24"/>
              </w:rPr>
              <w:t>Yes</w:t>
            </w:r>
          </w:p>
          <w:p w14:paraId="757AA84C" w14:textId="77777777" w:rsidR="004176D9" w:rsidRPr="00E866B1" w:rsidRDefault="004176D9" w:rsidP="001C00D7">
            <w:pPr>
              <w:jc w:val="center"/>
              <w:rPr>
                <w:rFonts w:ascii="Arial" w:hAnsi="Arial" w:cs="Arial"/>
                <w:sz w:val="24"/>
                <w:szCs w:val="24"/>
              </w:rPr>
            </w:pPr>
          </w:p>
          <w:p w14:paraId="7D9772A0" w14:textId="519D64D2" w:rsidR="004176D9" w:rsidRPr="00E866B1" w:rsidRDefault="004176D9" w:rsidP="001C00D7">
            <w:pPr>
              <w:jc w:val="center"/>
              <w:rPr>
                <w:rFonts w:ascii="Arial" w:hAnsi="Arial" w:cs="Arial"/>
                <w:sz w:val="24"/>
                <w:szCs w:val="24"/>
              </w:rPr>
            </w:pPr>
            <w:r w:rsidRPr="00E866B1">
              <w:rPr>
                <w:rFonts w:ascii="Arial" w:hAnsi="Arial" w:cs="Arial"/>
                <w:sz w:val="24"/>
                <w:szCs w:val="24"/>
              </w:rPr>
              <w:t>Yes</w:t>
            </w:r>
          </w:p>
          <w:p w14:paraId="3615709E" w14:textId="77777777" w:rsidR="004176D9" w:rsidRPr="00E866B1" w:rsidRDefault="004176D9" w:rsidP="00A21F51">
            <w:pPr>
              <w:jc w:val="center"/>
              <w:rPr>
                <w:rFonts w:ascii="Arial" w:hAnsi="Arial" w:cs="Arial"/>
                <w:sz w:val="24"/>
                <w:szCs w:val="24"/>
              </w:rPr>
            </w:pPr>
          </w:p>
          <w:p w14:paraId="6F8E270D" w14:textId="77777777" w:rsidR="004176D9" w:rsidRPr="00E866B1" w:rsidRDefault="004176D9" w:rsidP="00A21F51">
            <w:pPr>
              <w:jc w:val="center"/>
              <w:rPr>
                <w:rFonts w:ascii="Arial" w:hAnsi="Arial" w:cs="Arial"/>
                <w:sz w:val="24"/>
                <w:szCs w:val="24"/>
              </w:rPr>
            </w:pPr>
          </w:p>
        </w:tc>
        <w:tc>
          <w:tcPr>
            <w:tcW w:w="2835" w:type="dxa"/>
          </w:tcPr>
          <w:p w14:paraId="437975D8" w14:textId="77777777" w:rsidR="004176D9" w:rsidRDefault="004176D9" w:rsidP="00A21F51">
            <w:pPr>
              <w:rPr>
                <w:rFonts w:ascii="Arial" w:eastAsia="Arial" w:hAnsi="Arial"/>
                <w:color w:val="000000"/>
                <w:sz w:val="24"/>
              </w:rPr>
            </w:pPr>
            <w:r w:rsidRPr="00E866B1">
              <w:rPr>
                <w:rFonts w:ascii="Arial" w:eastAsia="Arial" w:hAnsi="Arial"/>
                <w:color w:val="000000"/>
                <w:sz w:val="24"/>
              </w:rPr>
              <w:lastRenderedPageBreak/>
              <w:t>Interview, application form, and selection process.</w:t>
            </w:r>
          </w:p>
          <w:p w14:paraId="210143F8" w14:textId="77777777" w:rsidR="00B54838" w:rsidRDefault="00B54838" w:rsidP="00A21F51">
            <w:pPr>
              <w:rPr>
                <w:rFonts w:ascii="Arial" w:eastAsia="Arial" w:hAnsi="Arial"/>
                <w:color w:val="000000"/>
                <w:sz w:val="24"/>
              </w:rPr>
            </w:pPr>
          </w:p>
          <w:p w14:paraId="3B3197CD" w14:textId="77777777" w:rsidR="00B54838" w:rsidRDefault="00B54838" w:rsidP="00A21F51">
            <w:pPr>
              <w:rPr>
                <w:rFonts w:ascii="Arial" w:eastAsia="Arial" w:hAnsi="Arial"/>
                <w:color w:val="000000"/>
                <w:sz w:val="24"/>
              </w:rPr>
            </w:pPr>
          </w:p>
          <w:p w14:paraId="32D232EA" w14:textId="77777777" w:rsidR="00B54838" w:rsidRDefault="00B54838" w:rsidP="00A21F51">
            <w:pPr>
              <w:rPr>
                <w:rFonts w:ascii="Arial" w:eastAsia="Arial" w:hAnsi="Arial"/>
                <w:color w:val="000000"/>
                <w:sz w:val="24"/>
              </w:rPr>
            </w:pPr>
          </w:p>
          <w:p w14:paraId="7A842EAD" w14:textId="77777777" w:rsidR="00B54838" w:rsidRDefault="00B54838" w:rsidP="00A21F51">
            <w:pPr>
              <w:rPr>
                <w:rFonts w:ascii="Arial" w:eastAsia="Arial" w:hAnsi="Arial"/>
                <w:color w:val="000000"/>
                <w:sz w:val="24"/>
              </w:rPr>
            </w:pPr>
          </w:p>
          <w:p w14:paraId="7FBFC9C5" w14:textId="77777777" w:rsidR="00FF2469" w:rsidRDefault="00FF2469" w:rsidP="00A21F51">
            <w:pPr>
              <w:rPr>
                <w:rFonts w:ascii="Arial" w:eastAsia="Arial" w:hAnsi="Arial"/>
                <w:color w:val="000000"/>
                <w:sz w:val="24"/>
              </w:rPr>
            </w:pPr>
          </w:p>
          <w:p w14:paraId="258B16EF" w14:textId="77777777" w:rsidR="00FF2469" w:rsidRDefault="00FF2469" w:rsidP="00A21F51">
            <w:pPr>
              <w:rPr>
                <w:rFonts w:ascii="Arial" w:eastAsia="Arial" w:hAnsi="Arial"/>
                <w:color w:val="000000"/>
                <w:sz w:val="24"/>
              </w:rPr>
            </w:pPr>
          </w:p>
          <w:p w14:paraId="57A94C48" w14:textId="77777777" w:rsidR="00B54838" w:rsidRDefault="00B54838" w:rsidP="00A21F51">
            <w:pPr>
              <w:rPr>
                <w:rFonts w:ascii="Arial" w:eastAsia="Arial" w:hAnsi="Arial"/>
                <w:color w:val="000000"/>
                <w:sz w:val="24"/>
              </w:rPr>
            </w:pPr>
          </w:p>
          <w:p w14:paraId="7ACA4262" w14:textId="77777777" w:rsidR="00B54838" w:rsidRDefault="00B54838" w:rsidP="00A21F51">
            <w:pPr>
              <w:rPr>
                <w:rFonts w:ascii="Arial" w:eastAsia="Arial" w:hAnsi="Arial"/>
                <w:color w:val="000000"/>
                <w:sz w:val="24"/>
              </w:rPr>
            </w:pPr>
          </w:p>
          <w:p w14:paraId="074C51BA" w14:textId="77777777" w:rsidR="00B54838" w:rsidRDefault="00B54838" w:rsidP="00A21F51">
            <w:pPr>
              <w:rPr>
                <w:rFonts w:ascii="Arial" w:eastAsia="Arial" w:hAnsi="Arial"/>
                <w:color w:val="000000"/>
                <w:sz w:val="24"/>
              </w:rPr>
            </w:pPr>
          </w:p>
          <w:p w14:paraId="7E655467" w14:textId="77777777" w:rsidR="00B54838" w:rsidRDefault="00B54838" w:rsidP="00A21F51">
            <w:pPr>
              <w:rPr>
                <w:rFonts w:ascii="Arial" w:eastAsia="Arial" w:hAnsi="Arial"/>
                <w:color w:val="000000"/>
                <w:sz w:val="24"/>
              </w:rPr>
            </w:pPr>
          </w:p>
          <w:p w14:paraId="3B7D0CC4" w14:textId="43198042" w:rsidR="00B54838" w:rsidRPr="00E866B1" w:rsidRDefault="00B54838" w:rsidP="00A21F51">
            <w:pPr>
              <w:rPr>
                <w:rFonts w:ascii="Arial" w:hAnsi="Arial" w:cs="Arial"/>
                <w:sz w:val="24"/>
                <w:szCs w:val="24"/>
              </w:rPr>
            </w:pPr>
            <w:r w:rsidRPr="00E866B1">
              <w:rPr>
                <w:rFonts w:ascii="Arial" w:eastAsia="Arial" w:hAnsi="Arial"/>
                <w:color w:val="000000"/>
                <w:sz w:val="24"/>
              </w:rPr>
              <w:t>Interview, application form, and selection process.</w:t>
            </w:r>
          </w:p>
        </w:tc>
      </w:tr>
    </w:tbl>
    <w:p w14:paraId="5F880EA3" w14:textId="77777777" w:rsidR="004176D9" w:rsidRPr="00E866B1" w:rsidRDefault="004176D9" w:rsidP="004176D9">
      <w:pPr>
        <w:jc w:val="center"/>
        <w:textAlignment w:val="baseline"/>
      </w:pPr>
    </w:p>
    <w:sectPr w:rsidR="004176D9" w:rsidRPr="00E866B1" w:rsidSect="004176D9">
      <w:headerReference w:type="default" r:id="rId9"/>
      <w:pgSz w:w="11909" w:h="16838"/>
      <w:pgMar w:top="760" w:right="759" w:bottom="319" w:left="77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D976" w14:textId="77777777" w:rsidR="00377B04" w:rsidRDefault="00377B04" w:rsidP="00B54838">
      <w:r>
        <w:separator/>
      </w:r>
    </w:p>
  </w:endnote>
  <w:endnote w:type="continuationSeparator" w:id="0">
    <w:p w14:paraId="3674B64A" w14:textId="77777777" w:rsidR="00377B04" w:rsidRDefault="00377B04" w:rsidP="00B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2A3D" w14:textId="77777777" w:rsidR="00377B04" w:rsidRDefault="00377B04" w:rsidP="00B54838">
      <w:r>
        <w:separator/>
      </w:r>
    </w:p>
  </w:footnote>
  <w:footnote w:type="continuationSeparator" w:id="0">
    <w:p w14:paraId="3828D044" w14:textId="77777777" w:rsidR="00377B04" w:rsidRDefault="00377B04" w:rsidP="00B54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867E" w14:textId="6F64C001" w:rsidR="00B54838" w:rsidRDefault="00B54838" w:rsidP="00F5590B">
    <w:pPr>
      <w:pStyle w:val="Header"/>
      <w:jc w:val="center"/>
    </w:pPr>
    <w:r w:rsidRPr="00E866B1">
      <w:rPr>
        <w:noProof/>
      </w:rPr>
      <w:drawing>
        <wp:inline distT="0" distB="0" distL="0" distR="0" wp14:anchorId="0726EBAA" wp14:editId="7B2B91A0">
          <wp:extent cx="5095875" cy="780415"/>
          <wp:effectExtent l="0" t="0" r="0" b="0"/>
          <wp:docPr id="48" name="Pictur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a:extLst>
                      <a:ext uri="{C183D7F6-B498-43B3-948B-1728B52AA6E4}">
                        <adec:decorative xmlns:adec="http://schemas.microsoft.com/office/drawing/2017/decorative" val="1"/>
                      </a:ext>
                    </a:extLst>
                  </pic:cNvPr>
                  <pic:cNvPicPr preferRelativeResize="0"/>
                </pic:nvPicPr>
                <pic:blipFill>
                  <a:blip r:embed="rId1"/>
                  <a:stretch>
                    <a:fillRect/>
                  </a:stretch>
                </pic:blipFill>
                <pic:spPr>
                  <a:xfrm>
                    <a:off x="0" y="0"/>
                    <a:ext cx="5095875" cy="780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5B42"/>
    <w:multiLevelType w:val="hybridMultilevel"/>
    <w:tmpl w:val="C8FC2A44"/>
    <w:lvl w:ilvl="0" w:tplc="8B0266A8">
      <w:start w:val="15"/>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C1D6C"/>
    <w:multiLevelType w:val="hybridMultilevel"/>
    <w:tmpl w:val="E1121E62"/>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FA2061D"/>
    <w:multiLevelType w:val="multilevel"/>
    <w:tmpl w:val="59D002D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876F65"/>
    <w:multiLevelType w:val="hybridMultilevel"/>
    <w:tmpl w:val="2A5A0ABA"/>
    <w:lvl w:ilvl="0" w:tplc="92C65DA0">
      <w:start w:val="15"/>
      <w:numFmt w:val="bullet"/>
      <w:lvlText w:val=""/>
      <w:lvlJc w:val="left"/>
      <w:pPr>
        <w:ind w:left="720" w:hanging="360"/>
      </w:pPr>
      <w:rPr>
        <w:rFonts w:ascii="Symbol" w:eastAsia="Arial"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77A5C"/>
    <w:multiLevelType w:val="multilevel"/>
    <w:tmpl w:val="E0FCCE24"/>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7323612">
    <w:abstractNumId w:val="4"/>
  </w:num>
  <w:num w:numId="2" w16cid:durableId="1600331988">
    <w:abstractNumId w:val="2"/>
  </w:num>
  <w:num w:numId="3" w16cid:durableId="1296761547">
    <w:abstractNumId w:val="0"/>
  </w:num>
  <w:num w:numId="4" w16cid:durableId="2077045758">
    <w:abstractNumId w:val="3"/>
  </w:num>
  <w:num w:numId="5" w16cid:durableId="19999623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43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80"/>
    <w:rsid w:val="00052905"/>
    <w:rsid w:val="001C00D7"/>
    <w:rsid w:val="001F07E7"/>
    <w:rsid w:val="002E165D"/>
    <w:rsid w:val="00377B04"/>
    <w:rsid w:val="00412579"/>
    <w:rsid w:val="004176D9"/>
    <w:rsid w:val="005678B1"/>
    <w:rsid w:val="005860BA"/>
    <w:rsid w:val="007C3A8F"/>
    <w:rsid w:val="00846CA1"/>
    <w:rsid w:val="00856ED8"/>
    <w:rsid w:val="008D6434"/>
    <w:rsid w:val="00AB1232"/>
    <w:rsid w:val="00AD4BF1"/>
    <w:rsid w:val="00B47080"/>
    <w:rsid w:val="00B54838"/>
    <w:rsid w:val="00BE1E6B"/>
    <w:rsid w:val="00BF4A73"/>
    <w:rsid w:val="00C95328"/>
    <w:rsid w:val="00D1063F"/>
    <w:rsid w:val="00D8188B"/>
    <w:rsid w:val="00E866B1"/>
    <w:rsid w:val="00E87B17"/>
    <w:rsid w:val="00EF77A0"/>
    <w:rsid w:val="00F343E9"/>
    <w:rsid w:val="00F454C4"/>
    <w:rsid w:val="00F5590B"/>
    <w:rsid w:val="00FF2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0D88C"/>
  <w15:docId w15:val="{DAE74827-DCD3-4BF9-A95E-E01B4746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3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6D9"/>
    <w:pPr>
      <w:ind w:left="720"/>
      <w:contextualSpacing/>
    </w:pPr>
  </w:style>
  <w:style w:type="table" w:styleId="TableGrid">
    <w:name w:val="Table Grid"/>
    <w:basedOn w:val="TableNormal"/>
    <w:uiPriority w:val="39"/>
    <w:rsid w:val="004176D9"/>
    <w:rPr>
      <w:rFonts w:asciiTheme="minorHAnsi" w:eastAsiaTheme="minorHAnsi" w:hAnsiTheme="minorHAnsi" w:cstheme="minorBid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7A0"/>
    <w:rPr>
      <w:sz w:val="16"/>
      <w:szCs w:val="16"/>
    </w:rPr>
  </w:style>
  <w:style w:type="paragraph" w:styleId="CommentText">
    <w:name w:val="annotation text"/>
    <w:basedOn w:val="Normal"/>
    <w:link w:val="CommentTextChar"/>
    <w:uiPriority w:val="99"/>
    <w:unhideWhenUsed/>
    <w:rsid w:val="00EF77A0"/>
    <w:rPr>
      <w:sz w:val="20"/>
      <w:szCs w:val="20"/>
    </w:rPr>
  </w:style>
  <w:style w:type="character" w:customStyle="1" w:styleId="CommentTextChar">
    <w:name w:val="Comment Text Char"/>
    <w:basedOn w:val="DefaultParagraphFont"/>
    <w:link w:val="CommentText"/>
    <w:uiPriority w:val="99"/>
    <w:rsid w:val="00EF77A0"/>
    <w:rPr>
      <w:sz w:val="20"/>
      <w:szCs w:val="20"/>
      <w:lang w:val="en-GB"/>
    </w:rPr>
  </w:style>
  <w:style w:type="paragraph" w:styleId="CommentSubject">
    <w:name w:val="annotation subject"/>
    <w:basedOn w:val="CommentText"/>
    <w:next w:val="CommentText"/>
    <w:link w:val="CommentSubjectChar"/>
    <w:uiPriority w:val="99"/>
    <w:semiHidden/>
    <w:unhideWhenUsed/>
    <w:rsid w:val="00EF77A0"/>
    <w:rPr>
      <w:b/>
      <w:bCs/>
    </w:rPr>
  </w:style>
  <w:style w:type="character" w:customStyle="1" w:styleId="CommentSubjectChar">
    <w:name w:val="Comment Subject Char"/>
    <w:basedOn w:val="CommentTextChar"/>
    <w:link w:val="CommentSubject"/>
    <w:uiPriority w:val="99"/>
    <w:semiHidden/>
    <w:rsid w:val="00EF77A0"/>
    <w:rPr>
      <w:b/>
      <w:bCs/>
      <w:sz w:val="20"/>
      <w:szCs w:val="20"/>
      <w:lang w:val="en-GB"/>
    </w:rPr>
  </w:style>
  <w:style w:type="paragraph" w:styleId="Header">
    <w:name w:val="header"/>
    <w:basedOn w:val="Normal"/>
    <w:link w:val="HeaderChar"/>
    <w:uiPriority w:val="99"/>
    <w:unhideWhenUsed/>
    <w:rsid w:val="00B54838"/>
    <w:pPr>
      <w:tabs>
        <w:tab w:val="center" w:pos="4513"/>
        <w:tab w:val="right" w:pos="9026"/>
      </w:tabs>
    </w:pPr>
  </w:style>
  <w:style w:type="character" w:customStyle="1" w:styleId="HeaderChar">
    <w:name w:val="Header Char"/>
    <w:basedOn w:val="DefaultParagraphFont"/>
    <w:link w:val="Header"/>
    <w:uiPriority w:val="99"/>
    <w:rsid w:val="00B54838"/>
    <w:rPr>
      <w:lang w:val="en-GB"/>
    </w:rPr>
  </w:style>
  <w:style w:type="paragraph" w:styleId="Footer">
    <w:name w:val="footer"/>
    <w:basedOn w:val="Normal"/>
    <w:link w:val="FooterChar"/>
    <w:uiPriority w:val="99"/>
    <w:unhideWhenUsed/>
    <w:rsid w:val="00B54838"/>
    <w:pPr>
      <w:tabs>
        <w:tab w:val="center" w:pos="4513"/>
        <w:tab w:val="right" w:pos="9026"/>
      </w:tabs>
    </w:pPr>
  </w:style>
  <w:style w:type="character" w:customStyle="1" w:styleId="FooterChar">
    <w:name w:val="Footer Char"/>
    <w:basedOn w:val="DefaultParagraphFont"/>
    <w:link w:val="Footer"/>
    <w:uiPriority w:val="99"/>
    <w:rsid w:val="00B5483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3401">
      <w:bodyDiv w:val="1"/>
      <w:marLeft w:val="0"/>
      <w:marRight w:val="0"/>
      <w:marTop w:val="0"/>
      <w:marBottom w:val="0"/>
      <w:divBdr>
        <w:top w:val="none" w:sz="0" w:space="0" w:color="auto"/>
        <w:left w:val="none" w:sz="0" w:space="0" w:color="auto"/>
        <w:bottom w:val="none" w:sz="0" w:space="0" w:color="auto"/>
        <w:right w:val="none" w:sz="0" w:space="0" w:color="auto"/>
      </w:divBdr>
    </w:div>
    <w:div w:id="1558007630">
      <w:bodyDiv w:val="1"/>
      <w:marLeft w:val="0"/>
      <w:marRight w:val="0"/>
      <w:marTop w:val="0"/>
      <w:marBottom w:val="0"/>
      <w:divBdr>
        <w:top w:val="none" w:sz="0" w:space="0" w:color="auto"/>
        <w:left w:val="none" w:sz="0" w:space="0" w:color="auto"/>
        <w:bottom w:val="none" w:sz="0" w:space="0" w:color="auto"/>
        <w:right w:val="none" w:sz="0" w:space="0" w:color="auto"/>
      </w:divBdr>
    </w:div>
    <w:div w:id="1781800715">
      <w:bodyDiv w:val="1"/>
      <w:marLeft w:val="0"/>
      <w:marRight w:val="0"/>
      <w:marTop w:val="0"/>
      <w:marBottom w:val="0"/>
      <w:divBdr>
        <w:top w:val="none" w:sz="0" w:space="0" w:color="auto"/>
        <w:left w:val="none" w:sz="0" w:space="0" w:color="auto"/>
        <w:bottom w:val="none" w:sz="0" w:space="0" w:color="auto"/>
        <w:right w:val="none" w:sz="0" w:space="0" w:color="auto"/>
      </w:divBdr>
    </w:div>
    <w:div w:id="2018339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2AF9-2EF1-4483-B7F5-B643D9EC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Bridgend County Borough Council</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Carter</dc:creator>
  <cp:lastModifiedBy>Sarah David</cp:lastModifiedBy>
  <cp:revision>10</cp:revision>
  <cp:lastPrinted>2024-03-19T09:29:00Z</cp:lastPrinted>
  <dcterms:created xsi:type="dcterms:W3CDTF">2024-03-20T09:16:00Z</dcterms:created>
  <dcterms:modified xsi:type="dcterms:W3CDTF">2026-07-15T08:35:00Z</dcterms:modified>
</cp:coreProperties>
</file>