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7CDFA0C4" w14:textId="76FB99CC" w:rsidR="00526C28" w:rsidRDefault="00526C28" w:rsidP="00526C28">
      <w:pPr>
        <w:pStyle w:val="BodyText2"/>
        <w:spacing w:after="0"/>
        <w:outlineLvl w:val="0"/>
        <w:rPr>
          <w:b w:val="0"/>
        </w:rPr>
      </w:pPr>
      <w:r>
        <w:t>DIRECTORATE:</w:t>
      </w:r>
      <w:r>
        <w:tab/>
      </w:r>
      <w:r>
        <w:tab/>
      </w:r>
      <w:r w:rsidR="000A36BB">
        <w:rPr>
          <w:b w:val="0"/>
        </w:rPr>
        <w:t>Social Services &amp; Wellbeing</w:t>
      </w:r>
      <w:r w:rsidR="00336984">
        <w:rPr>
          <w:b w:val="0"/>
        </w:rPr>
        <w:t xml:space="preserve"> </w:t>
      </w:r>
    </w:p>
    <w:p w14:paraId="2A276CC0" w14:textId="77777777" w:rsidR="00456B30" w:rsidRDefault="00456B30" w:rsidP="00456B30">
      <w:pPr>
        <w:ind w:right="91"/>
        <w:rPr>
          <w:b/>
        </w:rPr>
      </w:pPr>
    </w:p>
    <w:p w14:paraId="4583CACE" w14:textId="3B69051A"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0A36BB">
        <w:rPr>
          <w:rFonts w:ascii="Arial" w:hAnsi="Arial" w:cs="Arial"/>
        </w:rPr>
        <w:t>Kinship Care &amp; Permanence</w:t>
      </w:r>
    </w:p>
    <w:p w14:paraId="6C081E7E" w14:textId="77777777" w:rsidR="00456B30" w:rsidRPr="00AD6D4C" w:rsidRDefault="00456B30" w:rsidP="00456B30">
      <w:pPr>
        <w:ind w:right="91"/>
        <w:rPr>
          <w:rFonts w:ascii="Arial" w:hAnsi="Arial" w:cs="Arial"/>
        </w:rPr>
      </w:pPr>
    </w:p>
    <w:p w14:paraId="0E86C9ED" w14:textId="30C2706D"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2C3431">
        <w:rPr>
          <w:sz w:val="23"/>
          <w:szCs w:val="23"/>
        </w:rPr>
        <w:t xml:space="preserve">Social Work Assistant </w:t>
      </w:r>
      <w:r w:rsidR="000A36BB">
        <w:rPr>
          <w:rFonts w:ascii="Arial" w:hAnsi="Arial" w:cs="Arial"/>
        </w:rPr>
        <w:t>- Kinship Care &amp; Permanence</w:t>
      </w:r>
    </w:p>
    <w:p w14:paraId="63FD5034" w14:textId="77777777" w:rsidR="00456B30" w:rsidRPr="00AD6D4C" w:rsidRDefault="00456B30" w:rsidP="00456B30">
      <w:pPr>
        <w:ind w:right="91"/>
        <w:rPr>
          <w:rFonts w:ascii="Arial" w:hAnsi="Arial" w:cs="Arial"/>
          <w:b/>
        </w:rPr>
      </w:pPr>
    </w:p>
    <w:p w14:paraId="07FAC332" w14:textId="12F5F510"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0A36BB" w:rsidRPr="000A36BB">
        <w:rPr>
          <w:rFonts w:ascii="Arial" w:hAnsi="Arial" w:cs="Arial"/>
          <w:bCs/>
        </w:rPr>
        <w:t xml:space="preserve">Grade </w:t>
      </w:r>
      <w:r w:rsidR="002C3431">
        <w:rPr>
          <w:rFonts w:ascii="Arial" w:hAnsi="Arial" w:cs="Arial"/>
          <w:bCs/>
        </w:rPr>
        <w:t>8</w:t>
      </w:r>
    </w:p>
    <w:p w14:paraId="3A1F02A5" w14:textId="77777777" w:rsidR="00456B30" w:rsidRPr="00AD6D4C" w:rsidRDefault="00456B30" w:rsidP="00456B30">
      <w:pPr>
        <w:ind w:right="91"/>
        <w:rPr>
          <w:rFonts w:ascii="Arial" w:hAnsi="Arial" w:cs="Arial"/>
        </w:rPr>
      </w:pPr>
    </w:p>
    <w:p w14:paraId="52B55798" w14:textId="209EF99B"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2C3431">
        <w:rPr>
          <w:rFonts w:ascii="Arial" w:hAnsi="Arial" w:cs="Arial"/>
        </w:rPr>
        <w:t>Team Manager – Kinship and Permanence</w:t>
      </w: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7D68858F" w14:textId="77777777" w:rsidR="000A36BB" w:rsidRPr="006052BE" w:rsidRDefault="00456B30" w:rsidP="002A25F9">
      <w:pPr>
        <w:pStyle w:val="BodyText"/>
        <w:pBdr>
          <w:top w:val="single" w:sz="4" w:space="1" w:color="auto"/>
        </w:pBdr>
        <w:spacing w:after="0"/>
        <w:ind w:left="2880" w:hanging="2880"/>
        <w:rPr>
          <w:rFonts w:ascii="Arial" w:hAnsi="Arial" w:cs="Arial"/>
          <w:b/>
          <w:sz w:val="24"/>
          <w:szCs w:val="24"/>
        </w:rPr>
      </w:pPr>
      <w:r w:rsidRPr="006052BE">
        <w:rPr>
          <w:rFonts w:ascii="Arial" w:hAnsi="Arial" w:cs="Arial"/>
          <w:b/>
          <w:sz w:val="24"/>
          <w:szCs w:val="24"/>
        </w:rPr>
        <w:t>JOB PURPOSE:</w:t>
      </w:r>
    </w:p>
    <w:p w14:paraId="44610B12" w14:textId="3C13D2F0" w:rsidR="00456B30" w:rsidRPr="006052BE" w:rsidRDefault="002C3431" w:rsidP="002C3431">
      <w:pPr>
        <w:pStyle w:val="Default"/>
      </w:pPr>
      <w:r w:rsidRPr="006052BE">
        <w:rPr>
          <w:sz w:val="23"/>
          <w:szCs w:val="23"/>
        </w:rPr>
        <w:t xml:space="preserve">Assisting in the provision of Kinship and Permanence Service, through a combination of assessments and practical interventions that assists with the day to day running of the service. To support children to achieve and maintain permanence. </w:t>
      </w:r>
    </w:p>
    <w:p w14:paraId="469AF3C6" w14:textId="77777777" w:rsidR="002A25F9" w:rsidRPr="006052BE" w:rsidRDefault="002A25F9" w:rsidP="002A25F9">
      <w:pPr>
        <w:pStyle w:val="Footer"/>
        <w:pBdr>
          <w:bottom w:val="single" w:sz="4" w:space="1" w:color="auto"/>
        </w:pBdr>
      </w:pPr>
    </w:p>
    <w:p w14:paraId="62690ED7" w14:textId="77777777" w:rsidR="000A36BB" w:rsidRPr="006052BE" w:rsidRDefault="000A36BB" w:rsidP="00A66B0A">
      <w:pPr>
        <w:pStyle w:val="Footer"/>
        <w:rPr>
          <w:rFonts w:ascii="Arial" w:hAnsi="Arial" w:cs="Arial"/>
          <w:b/>
        </w:rPr>
      </w:pPr>
    </w:p>
    <w:p w14:paraId="6E2213F0" w14:textId="53D9B7B2" w:rsidR="00456B30" w:rsidRPr="006052BE" w:rsidRDefault="00456B30" w:rsidP="00A66B0A">
      <w:pPr>
        <w:pStyle w:val="Footer"/>
        <w:rPr>
          <w:rFonts w:ascii="Arial" w:hAnsi="Arial" w:cs="Arial"/>
          <w:b/>
        </w:rPr>
      </w:pPr>
      <w:r w:rsidRPr="006052BE">
        <w:rPr>
          <w:rFonts w:ascii="Arial" w:hAnsi="Arial" w:cs="Arial"/>
          <w:b/>
        </w:rPr>
        <w:t>PRINCIPAL RESPONSIBILITIES AND ACTIVITIES:</w:t>
      </w:r>
    </w:p>
    <w:p w14:paraId="7C4B870A" w14:textId="77777777" w:rsidR="000A36BB" w:rsidRPr="00626E29" w:rsidRDefault="000A36BB" w:rsidP="00626E29">
      <w:pPr>
        <w:pStyle w:val="Footer"/>
        <w:rPr>
          <w:rFonts w:ascii="Arial" w:hAnsi="Arial" w:cs="Arial"/>
          <w:sz w:val="28"/>
          <w:szCs w:val="28"/>
        </w:rPr>
      </w:pPr>
    </w:p>
    <w:p w14:paraId="3795473E" w14:textId="5BABD8BE" w:rsidR="002C3431" w:rsidRPr="00626E29" w:rsidRDefault="002C3431" w:rsidP="00626E29">
      <w:pPr>
        <w:pStyle w:val="Default"/>
        <w:numPr>
          <w:ilvl w:val="0"/>
          <w:numId w:val="36"/>
        </w:numPr>
        <w:jc w:val="both"/>
      </w:pPr>
      <w:r w:rsidRPr="00626E29">
        <w:t xml:space="preserve">Working with the legislative, regulatory and policy framework of the Children’s Services. </w:t>
      </w:r>
    </w:p>
    <w:p w14:paraId="0AB97B84" w14:textId="74633AA7" w:rsidR="002C3431" w:rsidRPr="00626E29" w:rsidRDefault="002C3431" w:rsidP="00626E29">
      <w:pPr>
        <w:pStyle w:val="Default"/>
        <w:numPr>
          <w:ilvl w:val="0"/>
          <w:numId w:val="36"/>
        </w:numPr>
        <w:jc w:val="both"/>
      </w:pPr>
      <w:r w:rsidRPr="00626E29">
        <w:t xml:space="preserve">Liaising with families, other agencies, and professionals as appropriate to ensure the needs of children/young people and their families are met. </w:t>
      </w:r>
    </w:p>
    <w:p w14:paraId="6B14F32E" w14:textId="1DCE1D12" w:rsidR="002C3431" w:rsidRPr="00626E29" w:rsidRDefault="002C3431" w:rsidP="00626E29">
      <w:pPr>
        <w:pStyle w:val="Default"/>
        <w:numPr>
          <w:ilvl w:val="0"/>
          <w:numId w:val="36"/>
        </w:numPr>
        <w:jc w:val="both"/>
      </w:pPr>
      <w:r w:rsidRPr="00626E29">
        <w:t xml:space="preserve">Identifying unmet need and drawing it to the attention of Managers in the Service and assisting in the collection of data as required. </w:t>
      </w:r>
    </w:p>
    <w:p w14:paraId="3966EC6F" w14:textId="073DED85" w:rsidR="002C3431" w:rsidRPr="00626E29" w:rsidRDefault="002C3431" w:rsidP="00626E29">
      <w:pPr>
        <w:pStyle w:val="Default"/>
        <w:numPr>
          <w:ilvl w:val="0"/>
          <w:numId w:val="36"/>
        </w:numPr>
        <w:jc w:val="both"/>
      </w:pPr>
      <w:r w:rsidRPr="00626E29">
        <w:t xml:space="preserve">Taking responsibility, with your line manager, to identify professional development and training needs and ensuring where possible they are met. </w:t>
      </w:r>
    </w:p>
    <w:p w14:paraId="750BEE25" w14:textId="6DCDC0B6" w:rsidR="002C3431" w:rsidRPr="00626E29" w:rsidRDefault="002C3431" w:rsidP="00626E29">
      <w:pPr>
        <w:pStyle w:val="Default"/>
        <w:numPr>
          <w:ilvl w:val="0"/>
          <w:numId w:val="36"/>
        </w:numPr>
        <w:jc w:val="both"/>
      </w:pPr>
      <w:r w:rsidRPr="00626E29">
        <w:t xml:space="preserve">Support Social Workers to undertake their responsibilities, including assessment, contact arrangements, direct work, and transporting children/young people. </w:t>
      </w:r>
    </w:p>
    <w:p w14:paraId="78390D07" w14:textId="0966E534" w:rsidR="002C3431" w:rsidRPr="00626E29" w:rsidRDefault="002C3431" w:rsidP="00626E29">
      <w:pPr>
        <w:pStyle w:val="Default"/>
        <w:numPr>
          <w:ilvl w:val="0"/>
          <w:numId w:val="36"/>
        </w:numPr>
        <w:jc w:val="both"/>
      </w:pPr>
      <w:r w:rsidRPr="00626E29">
        <w:t xml:space="preserve">Support the development and review of support plans and financial assessments of Special Guardians, ensuring individual plans are developed. </w:t>
      </w:r>
    </w:p>
    <w:p w14:paraId="605CDD07" w14:textId="77777777" w:rsidR="002C3431" w:rsidRDefault="002C3431" w:rsidP="000A36BB">
      <w:pPr>
        <w:autoSpaceDE w:val="0"/>
        <w:autoSpaceDN w:val="0"/>
        <w:adjustRightInd w:val="0"/>
        <w:rPr>
          <w:rFonts w:ascii="Arial" w:hAnsi="Arial" w:cs="Arial"/>
          <w:b/>
          <w:bCs/>
          <w:lang w:eastAsia="en-GB"/>
        </w:rPr>
      </w:pPr>
    </w:p>
    <w:p w14:paraId="6AA255A6" w14:textId="77777777" w:rsidR="00626E29" w:rsidRDefault="00626E29" w:rsidP="000A36BB">
      <w:pPr>
        <w:autoSpaceDE w:val="0"/>
        <w:autoSpaceDN w:val="0"/>
        <w:adjustRightInd w:val="0"/>
        <w:rPr>
          <w:rFonts w:ascii="Arial" w:hAnsi="Arial" w:cs="Arial"/>
          <w:b/>
          <w:bCs/>
          <w:lang w:eastAsia="en-GB"/>
        </w:rPr>
      </w:pPr>
    </w:p>
    <w:p w14:paraId="033F4D3A" w14:textId="722A6B22" w:rsidR="00637FAA" w:rsidRPr="00685DE7" w:rsidRDefault="00637FAA" w:rsidP="000A36BB">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0A36BB">
      <w:pPr>
        <w:autoSpaceDE w:val="0"/>
        <w:autoSpaceDN w:val="0"/>
        <w:adjustRightInd w:val="0"/>
        <w:rPr>
          <w:rFonts w:ascii="Arial" w:hAnsi="Arial" w:cs="Arial"/>
          <w:b/>
          <w:bCs/>
          <w:lang w:eastAsia="en-GB"/>
        </w:rPr>
      </w:pPr>
    </w:p>
    <w:p w14:paraId="5751D7CE" w14:textId="77777777" w:rsidR="00637FAA" w:rsidRPr="00685DE7" w:rsidRDefault="00637FAA" w:rsidP="000A36BB">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0A36BB">
      <w:pPr>
        <w:jc w:val="both"/>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BA5E1E6" w14:textId="77777777" w:rsidR="00637FAA" w:rsidRPr="00685DE7" w:rsidRDefault="00637FAA" w:rsidP="000A36BB">
      <w:pPr>
        <w:ind w:left="720"/>
        <w:jc w:val="both"/>
        <w:rPr>
          <w:rFonts w:ascii="Arial" w:hAnsi="Arial" w:cs="Arial"/>
          <w:b/>
        </w:rPr>
      </w:pPr>
    </w:p>
    <w:p w14:paraId="05D80DCC" w14:textId="77777777" w:rsidR="00637FAA" w:rsidRPr="00685DE7" w:rsidRDefault="00637FAA" w:rsidP="000A36BB">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4C960B66" w14:textId="77777777" w:rsidR="00637FAA" w:rsidRDefault="00637FAA" w:rsidP="000A36BB">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3392417" w14:textId="77777777" w:rsidR="002C3431" w:rsidRPr="00685DE7" w:rsidRDefault="002C3431" w:rsidP="000A36BB">
      <w:pPr>
        <w:autoSpaceDE w:val="0"/>
        <w:autoSpaceDN w:val="0"/>
        <w:adjustRightInd w:val="0"/>
        <w:jc w:val="both"/>
        <w:rPr>
          <w:rFonts w:ascii="Arial" w:hAnsi="Arial" w:cs="Arial"/>
          <w:lang w:eastAsia="en-GB"/>
        </w:rPr>
      </w:pPr>
    </w:p>
    <w:p w14:paraId="3D80E9F3" w14:textId="77777777" w:rsidR="001777B4" w:rsidRDefault="001777B4" w:rsidP="000A36BB">
      <w:pPr>
        <w:jc w:val="both"/>
        <w:rPr>
          <w:rFonts w:ascii="Arial" w:hAnsi="Arial" w:cs="Arial"/>
          <w:b/>
          <w:bCs/>
        </w:rPr>
      </w:pPr>
      <w:r>
        <w:rPr>
          <w:rFonts w:ascii="Arial" w:hAnsi="Arial" w:cs="Arial"/>
          <w:b/>
          <w:bCs/>
        </w:rPr>
        <w:t>Safeguarding</w:t>
      </w:r>
    </w:p>
    <w:p w14:paraId="159BF735" w14:textId="77777777" w:rsidR="001777B4" w:rsidRDefault="001777B4" w:rsidP="000A36BB">
      <w:pPr>
        <w:jc w:val="both"/>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Default="00637FAA" w:rsidP="000A36BB">
      <w:pPr>
        <w:autoSpaceDE w:val="0"/>
        <w:autoSpaceDN w:val="0"/>
        <w:adjustRightInd w:val="0"/>
        <w:jc w:val="both"/>
        <w:rPr>
          <w:rFonts w:ascii="Arial" w:hAnsi="Arial" w:cs="Arial"/>
          <w:lang w:eastAsia="en-GB"/>
        </w:rPr>
      </w:pPr>
    </w:p>
    <w:p w14:paraId="62C7C0F6" w14:textId="77777777" w:rsidR="00626E29" w:rsidRPr="00685DE7" w:rsidRDefault="00626E29" w:rsidP="000A36BB">
      <w:pPr>
        <w:autoSpaceDE w:val="0"/>
        <w:autoSpaceDN w:val="0"/>
        <w:adjustRightInd w:val="0"/>
        <w:jc w:val="both"/>
        <w:rPr>
          <w:rFonts w:ascii="Arial" w:hAnsi="Arial" w:cs="Arial"/>
          <w:lang w:eastAsia="en-GB"/>
        </w:rPr>
      </w:pPr>
    </w:p>
    <w:p w14:paraId="67717EDF" w14:textId="77777777" w:rsidR="00637FAA" w:rsidRPr="00685DE7" w:rsidRDefault="00637FAA" w:rsidP="000A36BB">
      <w:pPr>
        <w:autoSpaceDE w:val="0"/>
        <w:autoSpaceDN w:val="0"/>
        <w:adjustRightInd w:val="0"/>
        <w:jc w:val="both"/>
        <w:rPr>
          <w:rFonts w:ascii="Arial" w:hAnsi="Arial" w:cs="Arial"/>
          <w:b/>
          <w:bCs/>
          <w:lang w:eastAsia="en-GB"/>
        </w:rPr>
      </w:pPr>
      <w:r w:rsidRPr="00685DE7">
        <w:rPr>
          <w:rFonts w:ascii="Arial" w:hAnsi="Arial" w:cs="Arial"/>
          <w:b/>
          <w:bCs/>
          <w:lang w:eastAsia="en-GB"/>
        </w:rPr>
        <w:lastRenderedPageBreak/>
        <w:t>Review and Right to Vary</w:t>
      </w:r>
    </w:p>
    <w:p w14:paraId="081D1F4F" w14:textId="77777777" w:rsidR="00637FAA" w:rsidRDefault="00637FAA" w:rsidP="000A36BB">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A767A6F" w14:textId="77777777" w:rsidR="000A36BB" w:rsidRPr="00685DE7" w:rsidRDefault="000A36BB" w:rsidP="000A36BB">
      <w:pPr>
        <w:autoSpaceDE w:val="0"/>
        <w:autoSpaceDN w:val="0"/>
        <w:adjustRightInd w:val="0"/>
        <w:jc w:val="both"/>
        <w:rPr>
          <w:rFonts w:ascii="Arial" w:hAnsi="Arial" w:cs="Arial"/>
          <w:lang w:eastAsia="en-GB"/>
        </w:rPr>
      </w:pPr>
    </w:p>
    <w:p w14:paraId="6046DB8F" w14:textId="6D7E57CE" w:rsidR="00456B30" w:rsidRDefault="001E523D" w:rsidP="000A36BB">
      <w:pPr>
        <w:pStyle w:val="Heading2"/>
        <w:spacing w:before="0" w:after="0"/>
        <w:jc w:val="both"/>
        <w:rPr>
          <w:i w:val="0"/>
          <w:sz w:val="24"/>
          <w:szCs w:val="24"/>
        </w:rPr>
      </w:pPr>
      <w:r w:rsidRPr="00336984">
        <w:rPr>
          <w:i w:val="0"/>
          <w:sz w:val="24"/>
          <w:szCs w:val="24"/>
        </w:rPr>
        <w:t>Criminal Records Check</w:t>
      </w:r>
    </w:p>
    <w:p w14:paraId="1961F031" w14:textId="13350135" w:rsidR="00456B30" w:rsidRPr="00336984" w:rsidRDefault="00456B30" w:rsidP="000A36BB">
      <w:pPr>
        <w:ind w:right="-45"/>
        <w:jc w:val="both"/>
        <w:rPr>
          <w:rFonts w:ascii="Arial" w:hAnsi="Arial" w:cs="Arial"/>
        </w:rPr>
      </w:pPr>
      <w:r w:rsidRPr="00336984">
        <w:rPr>
          <w:rFonts w:ascii="Arial" w:hAnsi="Arial" w:cs="Arial"/>
        </w:rPr>
        <w:t xml:space="preserve">This post requires </w:t>
      </w:r>
      <w:r w:rsidR="00C31E86" w:rsidRPr="00336984">
        <w:rPr>
          <w:rFonts w:ascii="Arial" w:hAnsi="Arial" w:cs="Arial"/>
        </w:rPr>
        <w:t>criminal records</w:t>
      </w:r>
      <w:r w:rsidRPr="00336984">
        <w:rPr>
          <w:rFonts w:ascii="Arial" w:hAnsi="Arial" w:cs="Arial"/>
        </w:rPr>
        <w:t xml:space="preserve"> check through the Disclosure &amp; Barring Service (DBS)</w:t>
      </w:r>
      <w:r w:rsidR="000A36BB">
        <w:rPr>
          <w:rFonts w:ascii="Arial" w:hAnsi="Arial" w:cs="Arial"/>
        </w:rPr>
        <w:t>.</w:t>
      </w:r>
    </w:p>
    <w:p w14:paraId="5D484936" w14:textId="77777777" w:rsidR="00456B30" w:rsidRPr="009A42D5" w:rsidRDefault="00456B30" w:rsidP="00456B30">
      <w:pPr>
        <w:autoSpaceDE w:val="0"/>
        <w:autoSpaceDN w:val="0"/>
        <w:adjustRightInd w:val="0"/>
        <w:rPr>
          <w:rFonts w:ascii="Arial" w:hAnsi="Arial" w:cs="Arial"/>
          <w:highlight w:val="yellow"/>
          <w:lang w:eastAsia="en-GB"/>
        </w:rPr>
      </w:pPr>
    </w:p>
    <w:p w14:paraId="23707249" w14:textId="77777777" w:rsidR="00685734" w:rsidRDefault="00685734">
      <w:pPr>
        <w:rPr>
          <w:rFonts w:ascii="Arial" w:hAnsi="Arial" w:cs="Arial"/>
          <w:b/>
        </w:rPr>
      </w:pPr>
      <w:r>
        <w:rPr>
          <w:rFonts w:ascii="Arial" w:hAnsi="Arial" w:cs="Arial"/>
          <w:b/>
        </w:rPr>
        <w:br w:type="page"/>
      </w:r>
    </w:p>
    <w:p w14:paraId="2BDD21B4" w14:textId="5BC20C57" w:rsidR="00A83A12" w:rsidRDefault="00A83A12" w:rsidP="00456B30">
      <w:pPr>
        <w:spacing w:after="120"/>
        <w:jc w:val="center"/>
        <w:rPr>
          <w:rFonts w:ascii="Arial" w:hAnsi="Arial"/>
          <w:b/>
          <w:kern w:val="32"/>
          <w:sz w:val="32"/>
          <w:szCs w:val="22"/>
          <w:lang w:eastAsia="en-GB"/>
        </w:rPr>
      </w:pPr>
      <w:r w:rsidRPr="00073A29">
        <w:rPr>
          <w:rFonts w:ascii="Arial" w:hAnsi="Arial"/>
          <w:b/>
          <w:kern w:val="32"/>
          <w:sz w:val="32"/>
          <w:szCs w:val="22"/>
          <w:lang w:eastAsia="en-GB"/>
        </w:rPr>
        <w:lastRenderedPageBreak/>
        <w:t xml:space="preserve">Person Specification </w:t>
      </w:r>
    </w:p>
    <w:p w14:paraId="07469598" w14:textId="1C88785D" w:rsidR="000A36BB" w:rsidRDefault="002C3431" w:rsidP="000A36BB">
      <w:pPr>
        <w:spacing w:after="120"/>
        <w:jc w:val="center"/>
        <w:rPr>
          <w:rFonts w:ascii="Arial" w:hAnsi="Arial" w:cs="Arial"/>
          <w:b/>
          <w:sz w:val="28"/>
          <w:szCs w:val="28"/>
        </w:rPr>
      </w:pPr>
      <w:r>
        <w:rPr>
          <w:rFonts w:ascii="Arial" w:hAnsi="Arial" w:cs="Arial"/>
          <w:b/>
          <w:sz w:val="28"/>
          <w:szCs w:val="28"/>
        </w:rPr>
        <w:t>Social Work Assistant</w:t>
      </w:r>
      <w:r w:rsidR="000A36BB">
        <w:rPr>
          <w:rFonts w:ascii="Arial" w:hAnsi="Arial" w:cs="Arial"/>
          <w:b/>
          <w:sz w:val="28"/>
          <w:szCs w:val="28"/>
        </w:rPr>
        <w:t xml:space="preserve"> - Kinship Care &amp; Permanence</w:t>
      </w:r>
    </w:p>
    <w:p w14:paraId="30519656" w14:textId="4F66D3BC" w:rsidR="00B46B3B" w:rsidRDefault="003F1244" w:rsidP="00B02869">
      <w:pPr>
        <w:jc w:val="center"/>
        <w:rPr>
          <w:rFonts w:ascii="Arial" w:hAnsi="Arial" w:cs="Arial"/>
        </w:rPr>
      </w:pPr>
      <w:r>
        <w:rPr>
          <w:rFonts w:ascii="Arial" w:hAnsi="Arial" w:cs="Arial"/>
        </w:rPr>
        <w:t xml:space="preserve">The following attributes represent the range of skills, </w:t>
      </w:r>
      <w:r w:rsidR="000A36BB">
        <w:rPr>
          <w:rFonts w:ascii="Arial" w:hAnsi="Arial" w:cs="Arial"/>
        </w:rPr>
        <w:t>abilities,</w:t>
      </w:r>
      <w:r>
        <w:rPr>
          <w:rFonts w:ascii="Arial" w:hAnsi="Arial" w:cs="Arial"/>
        </w:rPr>
        <w:t xml:space="preserve"> and experiences etc. relevant to this position.  Applicants are expected to meet the attributes that ha</w:t>
      </w:r>
      <w:r w:rsidR="000815CD">
        <w:rPr>
          <w:rFonts w:ascii="Arial" w:hAnsi="Arial" w:cs="Arial"/>
        </w:rPr>
        <w:t>ve been identified as essential</w:t>
      </w:r>
      <w:r w:rsidR="000A36BB">
        <w:rPr>
          <w:rFonts w:ascii="Arial" w:hAnsi="Arial" w:cs="Arial"/>
        </w:rPr>
        <w:t>.</w:t>
      </w:r>
    </w:p>
    <w:p w14:paraId="464D0EAB" w14:textId="77777777" w:rsidR="00626E29" w:rsidRDefault="00626E29" w:rsidP="00B02869">
      <w:pPr>
        <w:jc w:val="center"/>
        <w:rPr>
          <w:rFonts w:ascii="Arial" w:hAnsi="Arial" w:cs="Arial"/>
        </w:rPr>
      </w:pPr>
    </w:p>
    <w:tbl>
      <w:tblPr>
        <w:tblStyle w:val="TableGrid"/>
        <w:tblW w:w="10343" w:type="dxa"/>
        <w:jc w:val="center"/>
        <w:tblLook w:val="04A0" w:firstRow="1" w:lastRow="0" w:firstColumn="1" w:lastColumn="0" w:noHBand="0" w:noVBand="1"/>
      </w:tblPr>
      <w:tblGrid>
        <w:gridCol w:w="1871"/>
        <w:gridCol w:w="4426"/>
        <w:gridCol w:w="1270"/>
        <w:gridCol w:w="2776"/>
      </w:tblGrid>
      <w:tr w:rsidR="00A74A5C" w:rsidRPr="00A74A5C" w14:paraId="4BABF8E5" w14:textId="77777777" w:rsidTr="00A74A5C">
        <w:trPr>
          <w:jc w:val="center"/>
        </w:trPr>
        <w:tc>
          <w:tcPr>
            <w:tcW w:w="1871" w:type="dxa"/>
            <w:vAlign w:val="center"/>
          </w:tcPr>
          <w:p w14:paraId="7F070D95" w14:textId="12DFE46B" w:rsidR="002C3431" w:rsidRPr="00A74A5C" w:rsidRDefault="002C3431" w:rsidP="00A74A5C">
            <w:pPr>
              <w:jc w:val="center"/>
              <w:rPr>
                <w:rFonts w:ascii="Arial" w:hAnsi="Arial" w:cs="Arial"/>
              </w:rPr>
            </w:pPr>
            <w:r w:rsidRPr="00A74A5C">
              <w:rPr>
                <w:rFonts w:ascii="Arial" w:hAnsi="Arial" w:cs="Arial"/>
                <w:b/>
                <w:bCs/>
              </w:rPr>
              <w:t>Attributes</w:t>
            </w:r>
          </w:p>
        </w:tc>
        <w:tc>
          <w:tcPr>
            <w:tcW w:w="4426" w:type="dxa"/>
            <w:vAlign w:val="center"/>
          </w:tcPr>
          <w:p w14:paraId="4CA10E4E" w14:textId="324AA09C" w:rsidR="002C3431" w:rsidRPr="00A74A5C" w:rsidRDefault="002C3431" w:rsidP="00A74A5C">
            <w:pPr>
              <w:jc w:val="center"/>
              <w:rPr>
                <w:rFonts w:ascii="Arial" w:hAnsi="Arial" w:cs="Arial"/>
              </w:rPr>
            </w:pPr>
            <w:r w:rsidRPr="00A74A5C">
              <w:rPr>
                <w:rFonts w:ascii="Arial" w:hAnsi="Arial" w:cs="Arial"/>
                <w:b/>
                <w:bCs/>
              </w:rPr>
              <w:t>Requirements</w:t>
            </w:r>
          </w:p>
        </w:tc>
        <w:tc>
          <w:tcPr>
            <w:tcW w:w="1270" w:type="dxa"/>
            <w:vAlign w:val="center"/>
          </w:tcPr>
          <w:p w14:paraId="59AEA5DE" w14:textId="74003BF0" w:rsidR="002C3431" w:rsidRPr="00A74A5C" w:rsidRDefault="002C3431" w:rsidP="00A74A5C">
            <w:pPr>
              <w:jc w:val="center"/>
              <w:rPr>
                <w:rFonts w:ascii="Arial" w:hAnsi="Arial" w:cs="Arial"/>
              </w:rPr>
            </w:pPr>
            <w:r w:rsidRPr="00A74A5C">
              <w:rPr>
                <w:rFonts w:ascii="Arial" w:hAnsi="Arial" w:cs="Arial"/>
                <w:b/>
                <w:bCs/>
              </w:rPr>
              <w:t>Essential</w:t>
            </w:r>
          </w:p>
        </w:tc>
        <w:tc>
          <w:tcPr>
            <w:tcW w:w="2776" w:type="dxa"/>
            <w:vAlign w:val="center"/>
          </w:tcPr>
          <w:p w14:paraId="1C1E2631" w14:textId="48085A07" w:rsidR="002C3431" w:rsidRPr="00A74A5C" w:rsidRDefault="002C3431" w:rsidP="00A74A5C">
            <w:pPr>
              <w:jc w:val="center"/>
              <w:rPr>
                <w:rFonts w:ascii="Arial" w:hAnsi="Arial" w:cs="Arial"/>
              </w:rPr>
            </w:pPr>
            <w:r w:rsidRPr="00A74A5C">
              <w:rPr>
                <w:rFonts w:ascii="Arial" w:hAnsi="Arial" w:cs="Arial"/>
                <w:b/>
                <w:bCs/>
              </w:rPr>
              <w:t>Method of Evaluation/</w:t>
            </w:r>
            <w:r w:rsidR="00A74A5C" w:rsidRPr="00A74A5C">
              <w:rPr>
                <w:rFonts w:ascii="Arial" w:hAnsi="Arial" w:cs="Arial"/>
                <w:b/>
                <w:bCs/>
              </w:rPr>
              <w:t>T</w:t>
            </w:r>
            <w:r w:rsidRPr="00A74A5C">
              <w:rPr>
                <w:rFonts w:ascii="Arial" w:hAnsi="Arial" w:cs="Arial"/>
                <w:b/>
                <w:bCs/>
              </w:rPr>
              <w:t>esting</w:t>
            </w:r>
          </w:p>
        </w:tc>
      </w:tr>
      <w:tr w:rsidR="00A74A5C" w:rsidRPr="00A74A5C" w14:paraId="205CBF1A" w14:textId="77777777" w:rsidTr="00A74A5C">
        <w:trPr>
          <w:jc w:val="center"/>
        </w:trPr>
        <w:tc>
          <w:tcPr>
            <w:tcW w:w="1871" w:type="dxa"/>
          </w:tcPr>
          <w:p w14:paraId="1F7853E4" w14:textId="77777777" w:rsidR="002C3431" w:rsidRPr="00A74A5C" w:rsidRDefault="002C3431" w:rsidP="00A74A5C">
            <w:pPr>
              <w:pStyle w:val="Default"/>
            </w:pPr>
            <w:r w:rsidRPr="00A74A5C">
              <w:rPr>
                <w:b/>
                <w:bCs/>
              </w:rPr>
              <w:t xml:space="preserve">Qualifications, Education &amp; Training </w:t>
            </w:r>
          </w:p>
          <w:p w14:paraId="66371E7A" w14:textId="77777777" w:rsidR="002C3431" w:rsidRPr="00A74A5C" w:rsidRDefault="002C3431" w:rsidP="00A74A5C">
            <w:pPr>
              <w:rPr>
                <w:rFonts w:ascii="Arial" w:hAnsi="Arial" w:cs="Arial"/>
              </w:rPr>
            </w:pPr>
          </w:p>
        </w:tc>
        <w:tc>
          <w:tcPr>
            <w:tcW w:w="4426" w:type="dxa"/>
          </w:tcPr>
          <w:p w14:paraId="6B99278D" w14:textId="77777777" w:rsidR="002C3431" w:rsidRPr="00A74A5C" w:rsidRDefault="002C3431" w:rsidP="00A74A5C">
            <w:pPr>
              <w:pStyle w:val="Default"/>
              <w:numPr>
                <w:ilvl w:val="0"/>
                <w:numId w:val="33"/>
              </w:numPr>
              <w:ind w:left="360"/>
            </w:pPr>
            <w:r w:rsidRPr="00A74A5C">
              <w:t xml:space="preserve">QCF Level 3 Diploma in Health and Social Care (Children’s &amp; Young People) or NVQ Health and Social Care (Children’s &amp; Young People) Level 3 or </w:t>
            </w:r>
            <w:proofErr w:type="gramStart"/>
            <w:r w:rsidRPr="00A74A5C">
              <w:t>4, or</w:t>
            </w:r>
            <w:proofErr w:type="gramEnd"/>
            <w:r w:rsidRPr="00A74A5C">
              <w:t xml:space="preserve"> undertaking a social work qualification. Post holder will be expected to undertake Level 5, Diploma in Leadership for </w:t>
            </w:r>
            <w:proofErr w:type="gramStart"/>
            <w:r w:rsidRPr="00A74A5C">
              <w:t>Health</w:t>
            </w:r>
            <w:proofErr w:type="gramEnd"/>
            <w:r w:rsidRPr="00A74A5C">
              <w:t xml:space="preserve"> and Social Care Services (Children’s &amp; Young Peoples’ Advanced Practice) Wales and Northern Ireland, in line with the Social Services and Wellbeing Act 2014 requirements. </w:t>
            </w:r>
          </w:p>
          <w:p w14:paraId="0A3F914F" w14:textId="710729C6" w:rsidR="002C3431" w:rsidRPr="00A74A5C" w:rsidRDefault="002C3431" w:rsidP="00A74A5C">
            <w:pPr>
              <w:pStyle w:val="Default"/>
              <w:numPr>
                <w:ilvl w:val="0"/>
                <w:numId w:val="33"/>
              </w:numPr>
              <w:ind w:left="360"/>
            </w:pPr>
            <w:r w:rsidRPr="00A74A5C">
              <w:t xml:space="preserve">Evidence of on-going professional development. </w:t>
            </w:r>
          </w:p>
        </w:tc>
        <w:tc>
          <w:tcPr>
            <w:tcW w:w="1270" w:type="dxa"/>
          </w:tcPr>
          <w:p w14:paraId="43B6408B" w14:textId="0372917E" w:rsidR="002C3431" w:rsidRPr="00A74A5C" w:rsidRDefault="002C3431" w:rsidP="00A74A5C">
            <w:pPr>
              <w:pStyle w:val="Default"/>
              <w:jc w:val="center"/>
            </w:pPr>
            <w:r w:rsidRPr="00A74A5C">
              <w:t>Yes</w:t>
            </w:r>
          </w:p>
          <w:p w14:paraId="41D6DADB" w14:textId="77777777" w:rsidR="002C3431" w:rsidRPr="00A74A5C" w:rsidRDefault="002C3431" w:rsidP="00A74A5C">
            <w:pPr>
              <w:jc w:val="center"/>
              <w:rPr>
                <w:rFonts w:ascii="Arial" w:hAnsi="Arial" w:cs="Arial"/>
              </w:rPr>
            </w:pPr>
          </w:p>
          <w:p w14:paraId="6A96CC89" w14:textId="77777777" w:rsidR="002C3431" w:rsidRPr="00A74A5C" w:rsidRDefault="002C3431" w:rsidP="00A74A5C">
            <w:pPr>
              <w:jc w:val="center"/>
              <w:rPr>
                <w:rFonts w:ascii="Arial" w:hAnsi="Arial" w:cs="Arial"/>
              </w:rPr>
            </w:pPr>
          </w:p>
          <w:p w14:paraId="3631A0D3" w14:textId="77777777" w:rsidR="002C3431" w:rsidRPr="00A74A5C" w:rsidRDefault="002C3431" w:rsidP="00A74A5C">
            <w:pPr>
              <w:jc w:val="center"/>
              <w:rPr>
                <w:rFonts w:ascii="Arial" w:hAnsi="Arial" w:cs="Arial"/>
              </w:rPr>
            </w:pPr>
          </w:p>
          <w:p w14:paraId="28F39E90" w14:textId="77777777" w:rsidR="002C3431" w:rsidRPr="00A74A5C" w:rsidRDefault="002C3431" w:rsidP="00A74A5C">
            <w:pPr>
              <w:jc w:val="center"/>
              <w:rPr>
                <w:rFonts w:ascii="Arial" w:hAnsi="Arial" w:cs="Arial"/>
              </w:rPr>
            </w:pPr>
          </w:p>
          <w:p w14:paraId="36DEB4F2" w14:textId="77777777" w:rsidR="002C3431" w:rsidRPr="00A74A5C" w:rsidRDefault="002C3431" w:rsidP="00A74A5C">
            <w:pPr>
              <w:jc w:val="center"/>
              <w:rPr>
                <w:rFonts w:ascii="Arial" w:hAnsi="Arial" w:cs="Arial"/>
              </w:rPr>
            </w:pPr>
          </w:p>
          <w:p w14:paraId="18D082F4" w14:textId="77777777" w:rsidR="002C3431" w:rsidRPr="00A74A5C" w:rsidRDefault="002C3431" w:rsidP="00A74A5C">
            <w:pPr>
              <w:jc w:val="center"/>
              <w:rPr>
                <w:rFonts w:ascii="Arial" w:hAnsi="Arial" w:cs="Arial"/>
              </w:rPr>
            </w:pPr>
          </w:p>
          <w:p w14:paraId="123C98B8" w14:textId="77777777" w:rsidR="002C3431" w:rsidRDefault="002C3431" w:rsidP="00A74A5C">
            <w:pPr>
              <w:jc w:val="center"/>
              <w:rPr>
                <w:rFonts w:ascii="Arial" w:hAnsi="Arial" w:cs="Arial"/>
              </w:rPr>
            </w:pPr>
          </w:p>
          <w:p w14:paraId="577B588A" w14:textId="77777777" w:rsidR="00A74A5C" w:rsidRDefault="00A74A5C" w:rsidP="00A74A5C">
            <w:pPr>
              <w:jc w:val="center"/>
              <w:rPr>
                <w:rFonts w:ascii="Arial" w:hAnsi="Arial" w:cs="Arial"/>
              </w:rPr>
            </w:pPr>
          </w:p>
          <w:p w14:paraId="5B6AA066" w14:textId="77777777" w:rsidR="00A74A5C" w:rsidRPr="00A74A5C" w:rsidRDefault="00A74A5C" w:rsidP="00A74A5C">
            <w:pPr>
              <w:jc w:val="center"/>
              <w:rPr>
                <w:rFonts w:ascii="Arial" w:hAnsi="Arial" w:cs="Arial"/>
              </w:rPr>
            </w:pPr>
          </w:p>
          <w:p w14:paraId="61705A2B" w14:textId="77777777" w:rsidR="002C3431" w:rsidRPr="00A74A5C" w:rsidRDefault="002C3431" w:rsidP="00A74A5C">
            <w:pPr>
              <w:jc w:val="center"/>
              <w:rPr>
                <w:rFonts w:ascii="Arial" w:hAnsi="Arial" w:cs="Arial"/>
              </w:rPr>
            </w:pPr>
          </w:p>
          <w:p w14:paraId="2E3FFF2F" w14:textId="77777777" w:rsidR="002C3431" w:rsidRPr="00A74A5C" w:rsidRDefault="002C3431" w:rsidP="00A74A5C">
            <w:pPr>
              <w:jc w:val="center"/>
              <w:rPr>
                <w:rFonts w:ascii="Arial" w:hAnsi="Arial" w:cs="Arial"/>
              </w:rPr>
            </w:pPr>
          </w:p>
          <w:p w14:paraId="682D8690" w14:textId="77777777" w:rsidR="002C3431" w:rsidRPr="00A74A5C" w:rsidRDefault="002C3431" w:rsidP="00A74A5C">
            <w:pPr>
              <w:jc w:val="center"/>
              <w:rPr>
                <w:rFonts w:ascii="Arial" w:hAnsi="Arial" w:cs="Arial"/>
              </w:rPr>
            </w:pPr>
          </w:p>
          <w:p w14:paraId="778E9391" w14:textId="77777777" w:rsidR="002C3431" w:rsidRPr="00A74A5C" w:rsidRDefault="002C3431" w:rsidP="00A74A5C">
            <w:pPr>
              <w:jc w:val="center"/>
              <w:rPr>
                <w:rFonts w:ascii="Arial" w:hAnsi="Arial" w:cs="Arial"/>
              </w:rPr>
            </w:pPr>
          </w:p>
          <w:p w14:paraId="33C00F86" w14:textId="77777777" w:rsidR="002C3431" w:rsidRPr="00A74A5C" w:rsidRDefault="002C3431" w:rsidP="00A74A5C">
            <w:pPr>
              <w:jc w:val="center"/>
              <w:rPr>
                <w:rFonts w:ascii="Arial" w:hAnsi="Arial" w:cs="Arial"/>
              </w:rPr>
            </w:pPr>
            <w:r w:rsidRPr="00A74A5C">
              <w:rPr>
                <w:rFonts w:ascii="Arial" w:hAnsi="Arial" w:cs="Arial"/>
              </w:rPr>
              <w:t>Yes</w:t>
            </w:r>
          </w:p>
        </w:tc>
        <w:tc>
          <w:tcPr>
            <w:tcW w:w="2776" w:type="dxa"/>
          </w:tcPr>
          <w:p w14:paraId="6A20463E" w14:textId="77777777" w:rsidR="002C3431" w:rsidRPr="00A74A5C" w:rsidRDefault="002C3431" w:rsidP="00A74A5C">
            <w:pPr>
              <w:pStyle w:val="Default"/>
            </w:pPr>
            <w:r w:rsidRPr="00A74A5C">
              <w:t xml:space="preserve">Production of original Qualification Certificates and application form. </w:t>
            </w:r>
          </w:p>
          <w:p w14:paraId="7333AC0F" w14:textId="77777777" w:rsidR="002C3431" w:rsidRPr="00A74A5C" w:rsidRDefault="002C3431" w:rsidP="00A74A5C">
            <w:pPr>
              <w:rPr>
                <w:rFonts w:ascii="Arial" w:hAnsi="Arial" w:cs="Arial"/>
              </w:rPr>
            </w:pPr>
          </w:p>
        </w:tc>
      </w:tr>
      <w:tr w:rsidR="00A74A5C" w:rsidRPr="00A74A5C" w14:paraId="20A250EC" w14:textId="77777777" w:rsidTr="00A74A5C">
        <w:trPr>
          <w:jc w:val="center"/>
        </w:trPr>
        <w:tc>
          <w:tcPr>
            <w:tcW w:w="1871" w:type="dxa"/>
          </w:tcPr>
          <w:p w14:paraId="211C0178" w14:textId="77777777" w:rsidR="002C3431" w:rsidRPr="00A74A5C" w:rsidRDefault="002C3431" w:rsidP="00A74A5C">
            <w:pPr>
              <w:pStyle w:val="Default"/>
            </w:pPr>
            <w:r w:rsidRPr="00A74A5C">
              <w:rPr>
                <w:b/>
                <w:bCs/>
              </w:rPr>
              <w:t xml:space="preserve">Knowledge &amp; Experience </w:t>
            </w:r>
          </w:p>
          <w:p w14:paraId="4A7114D6" w14:textId="77777777" w:rsidR="002C3431" w:rsidRPr="00A74A5C" w:rsidRDefault="002C3431" w:rsidP="00A74A5C">
            <w:pPr>
              <w:rPr>
                <w:rFonts w:ascii="Arial" w:hAnsi="Arial" w:cs="Arial"/>
              </w:rPr>
            </w:pPr>
          </w:p>
        </w:tc>
        <w:tc>
          <w:tcPr>
            <w:tcW w:w="4426" w:type="dxa"/>
          </w:tcPr>
          <w:p w14:paraId="001CB638" w14:textId="47476AB5" w:rsidR="002C3431" w:rsidRPr="00A74A5C" w:rsidRDefault="002C3431" w:rsidP="00A74A5C">
            <w:pPr>
              <w:pStyle w:val="Default"/>
              <w:numPr>
                <w:ilvl w:val="0"/>
                <w:numId w:val="33"/>
              </w:numPr>
              <w:ind w:left="360"/>
            </w:pPr>
            <w:r w:rsidRPr="00A74A5C">
              <w:t>Experience of undertaking direct work with children and their families within a social work field</w:t>
            </w:r>
            <w:r w:rsidR="00A74A5C" w:rsidRPr="00A74A5C">
              <w:t>.</w:t>
            </w:r>
          </w:p>
          <w:p w14:paraId="2542954F" w14:textId="486FF6E6" w:rsidR="002C3431" w:rsidRPr="00A74A5C" w:rsidRDefault="002C3431" w:rsidP="00A74A5C">
            <w:pPr>
              <w:pStyle w:val="ListParagraph"/>
              <w:numPr>
                <w:ilvl w:val="0"/>
                <w:numId w:val="33"/>
              </w:numPr>
              <w:ind w:left="360"/>
              <w:rPr>
                <w:rFonts w:ascii="Arial" w:hAnsi="Arial" w:cs="Arial"/>
              </w:rPr>
            </w:pPr>
            <w:r w:rsidRPr="00A74A5C">
              <w:rPr>
                <w:rFonts w:ascii="Arial" w:hAnsi="Arial" w:cs="Arial"/>
              </w:rPr>
              <w:t>Knowledge of current Social Services legislation Children Act 1989 &amp; 2004 and Social Services and Well Being Act (Wales) 2014.</w:t>
            </w:r>
          </w:p>
          <w:p w14:paraId="31422FA7" w14:textId="68592D81" w:rsidR="002C3431" w:rsidRPr="00A74A5C" w:rsidRDefault="002C3431" w:rsidP="00A74A5C">
            <w:pPr>
              <w:pStyle w:val="ListParagraph"/>
              <w:numPr>
                <w:ilvl w:val="0"/>
                <w:numId w:val="33"/>
              </w:numPr>
              <w:ind w:left="360"/>
              <w:rPr>
                <w:rFonts w:ascii="Arial" w:hAnsi="Arial" w:cs="Arial"/>
              </w:rPr>
            </w:pPr>
            <w:r w:rsidRPr="00A74A5C">
              <w:rPr>
                <w:rFonts w:ascii="Arial" w:hAnsi="Arial" w:cs="Arial"/>
              </w:rPr>
              <w:t>Knowledge of the Integrated Children’s System.</w:t>
            </w:r>
          </w:p>
          <w:p w14:paraId="532ADAA1" w14:textId="51B36116" w:rsidR="002C3431" w:rsidRPr="00A74A5C" w:rsidRDefault="002C3431" w:rsidP="00A74A5C">
            <w:pPr>
              <w:pStyle w:val="ListParagraph"/>
              <w:numPr>
                <w:ilvl w:val="0"/>
                <w:numId w:val="33"/>
              </w:numPr>
              <w:ind w:left="360"/>
              <w:rPr>
                <w:rFonts w:ascii="Arial" w:hAnsi="Arial" w:cs="Arial"/>
              </w:rPr>
            </w:pPr>
            <w:r w:rsidRPr="00A74A5C">
              <w:rPr>
                <w:rFonts w:ascii="Arial" w:hAnsi="Arial" w:cs="Arial"/>
              </w:rPr>
              <w:t>Experience of working with Information Technology</w:t>
            </w:r>
            <w:r w:rsidR="00A74A5C" w:rsidRPr="00A74A5C">
              <w:rPr>
                <w:rFonts w:ascii="Arial" w:hAnsi="Arial" w:cs="Arial"/>
              </w:rPr>
              <w:t>.</w:t>
            </w:r>
            <w:r w:rsidRPr="00A74A5C">
              <w:rPr>
                <w:rFonts w:ascii="Arial" w:hAnsi="Arial" w:cs="Arial"/>
              </w:rPr>
              <w:t xml:space="preserve"> </w:t>
            </w:r>
          </w:p>
          <w:p w14:paraId="096F89D3" w14:textId="73745A26" w:rsidR="002C3431" w:rsidRPr="00A74A5C" w:rsidRDefault="002C3431" w:rsidP="00A74A5C">
            <w:pPr>
              <w:pStyle w:val="ListParagraph"/>
              <w:numPr>
                <w:ilvl w:val="0"/>
                <w:numId w:val="33"/>
              </w:numPr>
              <w:ind w:left="360"/>
              <w:rPr>
                <w:rFonts w:ascii="Arial" w:hAnsi="Arial" w:cs="Arial"/>
              </w:rPr>
            </w:pPr>
            <w:r w:rsidRPr="00A74A5C">
              <w:rPr>
                <w:rFonts w:ascii="Arial" w:hAnsi="Arial" w:cs="Arial"/>
              </w:rPr>
              <w:t xml:space="preserve"> Knowledge of statutory Children’s Services</w:t>
            </w:r>
            <w:r w:rsidR="00A74A5C" w:rsidRPr="00A74A5C">
              <w:rPr>
                <w:rFonts w:ascii="Arial" w:hAnsi="Arial" w:cs="Arial"/>
              </w:rPr>
              <w:t>.</w:t>
            </w:r>
          </w:p>
          <w:p w14:paraId="06B0176C" w14:textId="1BC78DF3" w:rsidR="002C3431" w:rsidRPr="00A74A5C" w:rsidRDefault="002C3431" w:rsidP="00A74A5C">
            <w:pPr>
              <w:pStyle w:val="ListParagraph"/>
              <w:numPr>
                <w:ilvl w:val="0"/>
                <w:numId w:val="33"/>
              </w:numPr>
              <w:ind w:left="360"/>
              <w:rPr>
                <w:rFonts w:ascii="Arial" w:hAnsi="Arial" w:cs="Arial"/>
              </w:rPr>
            </w:pPr>
            <w:r w:rsidRPr="00A74A5C">
              <w:rPr>
                <w:rFonts w:ascii="Arial" w:hAnsi="Arial" w:cs="Arial"/>
              </w:rPr>
              <w:t xml:space="preserve"> Experience of working within a multi-disciplinary setting. </w:t>
            </w:r>
          </w:p>
        </w:tc>
        <w:tc>
          <w:tcPr>
            <w:tcW w:w="1270" w:type="dxa"/>
          </w:tcPr>
          <w:p w14:paraId="2C7F3CAA" w14:textId="77777777" w:rsidR="002C3431" w:rsidRPr="00A74A5C" w:rsidRDefault="002C3431" w:rsidP="00A74A5C">
            <w:pPr>
              <w:jc w:val="center"/>
              <w:rPr>
                <w:rFonts w:ascii="Arial" w:hAnsi="Arial" w:cs="Arial"/>
              </w:rPr>
            </w:pPr>
            <w:r w:rsidRPr="00A74A5C">
              <w:rPr>
                <w:rFonts w:ascii="Arial" w:hAnsi="Arial" w:cs="Arial"/>
              </w:rPr>
              <w:t>Yes</w:t>
            </w:r>
          </w:p>
          <w:p w14:paraId="2847029A" w14:textId="77777777" w:rsidR="002C3431" w:rsidRPr="00A74A5C" w:rsidRDefault="002C3431" w:rsidP="00A74A5C">
            <w:pPr>
              <w:jc w:val="center"/>
              <w:rPr>
                <w:rFonts w:ascii="Arial" w:hAnsi="Arial" w:cs="Arial"/>
              </w:rPr>
            </w:pPr>
          </w:p>
          <w:p w14:paraId="6AFE231E" w14:textId="77777777" w:rsidR="002C3431" w:rsidRPr="00A74A5C" w:rsidRDefault="002C3431" w:rsidP="00A74A5C">
            <w:pPr>
              <w:jc w:val="center"/>
              <w:rPr>
                <w:rFonts w:ascii="Arial" w:hAnsi="Arial" w:cs="Arial"/>
              </w:rPr>
            </w:pPr>
          </w:p>
          <w:p w14:paraId="329615CF" w14:textId="77777777" w:rsidR="002C3431" w:rsidRPr="00A74A5C" w:rsidRDefault="002C3431" w:rsidP="00A74A5C">
            <w:pPr>
              <w:jc w:val="center"/>
              <w:rPr>
                <w:rFonts w:ascii="Arial" w:hAnsi="Arial" w:cs="Arial"/>
              </w:rPr>
            </w:pPr>
            <w:r w:rsidRPr="00A74A5C">
              <w:rPr>
                <w:rFonts w:ascii="Arial" w:hAnsi="Arial" w:cs="Arial"/>
              </w:rPr>
              <w:t>Yes</w:t>
            </w:r>
          </w:p>
          <w:p w14:paraId="42CF6CDB" w14:textId="77777777" w:rsidR="002C3431" w:rsidRDefault="002C3431" w:rsidP="00A74A5C">
            <w:pPr>
              <w:jc w:val="center"/>
              <w:rPr>
                <w:rFonts w:ascii="Arial" w:hAnsi="Arial" w:cs="Arial"/>
              </w:rPr>
            </w:pPr>
          </w:p>
          <w:p w14:paraId="743057E2" w14:textId="77777777" w:rsidR="002C3431" w:rsidRPr="00A74A5C" w:rsidRDefault="002C3431" w:rsidP="00A74A5C">
            <w:pPr>
              <w:jc w:val="center"/>
              <w:rPr>
                <w:rFonts w:ascii="Arial" w:hAnsi="Arial" w:cs="Arial"/>
              </w:rPr>
            </w:pPr>
          </w:p>
          <w:p w14:paraId="7DA87E65" w14:textId="77777777" w:rsidR="002C3431" w:rsidRPr="00A74A5C" w:rsidRDefault="002C3431" w:rsidP="00A74A5C">
            <w:pPr>
              <w:jc w:val="center"/>
              <w:rPr>
                <w:rFonts w:ascii="Arial" w:hAnsi="Arial" w:cs="Arial"/>
              </w:rPr>
            </w:pPr>
          </w:p>
          <w:p w14:paraId="4405EE4A" w14:textId="77777777" w:rsidR="002C3431" w:rsidRPr="00A74A5C" w:rsidRDefault="002C3431" w:rsidP="00A74A5C">
            <w:pPr>
              <w:jc w:val="center"/>
              <w:rPr>
                <w:rFonts w:ascii="Arial" w:hAnsi="Arial" w:cs="Arial"/>
              </w:rPr>
            </w:pPr>
            <w:r w:rsidRPr="00A74A5C">
              <w:rPr>
                <w:rFonts w:ascii="Arial" w:hAnsi="Arial" w:cs="Arial"/>
              </w:rPr>
              <w:t>Yes</w:t>
            </w:r>
          </w:p>
          <w:p w14:paraId="329361A1" w14:textId="77777777" w:rsidR="002C3431" w:rsidRPr="00A74A5C" w:rsidRDefault="002C3431" w:rsidP="00A74A5C">
            <w:pPr>
              <w:jc w:val="center"/>
              <w:rPr>
                <w:rFonts w:ascii="Arial" w:hAnsi="Arial" w:cs="Arial"/>
              </w:rPr>
            </w:pPr>
          </w:p>
          <w:p w14:paraId="01E665A5" w14:textId="77777777" w:rsidR="002C3431" w:rsidRPr="00A74A5C" w:rsidRDefault="002C3431" w:rsidP="00A74A5C">
            <w:pPr>
              <w:jc w:val="center"/>
              <w:rPr>
                <w:rFonts w:ascii="Arial" w:hAnsi="Arial" w:cs="Arial"/>
              </w:rPr>
            </w:pPr>
            <w:r w:rsidRPr="00A74A5C">
              <w:rPr>
                <w:rFonts w:ascii="Arial" w:hAnsi="Arial" w:cs="Arial"/>
              </w:rPr>
              <w:t>Yes</w:t>
            </w:r>
          </w:p>
          <w:p w14:paraId="785743C7" w14:textId="77777777" w:rsidR="002C3431" w:rsidRPr="00A74A5C" w:rsidRDefault="002C3431" w:rsidP="00A74A5C">
            <w:pPr>
              <w:jc w:val="center"/>
              <w:rPr>
                <w:rFonts w:ascii="Arial" w:hAnsi="Arial" w:cs="Arial"/>
              </w:rPr>
            </w:pPr>
          </w:p>
          <w:p w14:paraId="46D014F7" w14:textId="77777777" w:rsidR="002C3431" w:rsidRPr="00A74A5C" w:rsidRDefault="002C3431" w:rsidP="00A74A5C">
            <w:pPr>
              <w:jc w:val="center"/>
              <w:rPr>
                <w:rFonts w:ascii="Arial" w:hAnsi="Arial" w:cs="Arial"/>
              </w:rPr>
            </w:pPr>
            <w:r w:rsidRPr="00A74A5C">
              <w:rPr>
                <w:rFonts w:ascii="Arial" w:hAnsi="Arial" w:cs="Arial"/>
              </w:rPr>
              <w:t>Yes</w:t>
            </w:r>
          </w:p>
          <w:p w14:paraId="074E6E6C" w14:textId="77777777" w:rsidR="002C3431" w:rsidRPr="00A74A5C" w:rsidRDefault="002C3431" w:rsidP="00A74A5C">
            <w:pPr>
              <w:jc w:val="center"/>
              <w:rPr>
                <w:rFonts w:ascii="Arial" w:hAnsi="Arial" w:cs="Arial"/>
              </w:rPr>
            </w:pPr>
          </w:p>
          <w:p w14:paraId="66EED569" w14:textId="77777777" w:rsidR="002C3431" w:rsidRPr="00A74A5C" w:rsidRDefault="002C3431" w:rsidP="00A74A5C">
            <w:pPr>
              <w:jc w:val="center"/>
              <w:rPr>
                <w:rFonts w:ascii="Arial" w:hAnsi="Arial" w:cs="Arial"/>
              </w:rPr>
            </w:pPr>
            <w:r w:rsidRPr="00A74A5C">
              <w:rPr>
                <w:rFonts w:ascii="Arial" w:hAnsi="Arial" w:cs="Arial"/>
              </w:rPr>
              <w:t>Yes</w:t>
            </w:r>
          </w:p>
          <w:p w14:paraId="737E157A" w14:textId="77777777" w:rsidR="002C3431" w:rsidRPr="00A74A5C" w:rsidRDefault="002C3431" w:rsidP="00A74A5C">
            <w:pPr>
              <w:jc w:val="center"/>
              <w:rPr>
                <w:rFonts w:ascii="Arial" w:hAnsi="Arial" w:cs="Arial"/>
              </w:rPr>
            </w:pPr>
          </w:p>
        </w:tc>
        <w:tc>
          <w:tcPr>
            <w:tcW w:w="2776" w:type="dxa"/>
          </w:tcPr>
          <w:p w14:paraId="470ADE95" w14:textId="77777777" w:rsidR="002C3431" w:rsidRPr="00A74A5C" w:rsidRDefault="002C3431" w:rsidP="00A74A5C">
            <w:pPr>
              <w:pStyle w:val="Default"/>
            </w:pPr>
            <w:r w:rsidRPr="00A74A5C">
              <w:t xml:space="preserve">Interview, application form and selection process. </w:t>
            </w:r>
          </w:p>
          <w:p w14:paraId="0709DE50" w14:textId="77777777" w:rsidR="002C3431" w:rsidRPr="00A74A5C" w:rsidRDefault="002C3431" w:rsidP="00A74A5C">
            <w:pPr>
              <w:rPr>
                <w:rFonts w:ascii="Arial" w:hAnsi="Arial" w:cs="Arial"/>
              </w:rPr>
            </w:pPr>
          </w:p>
        </w:tc>
      </w:tr>
      <w:tr w:rsidR="00A74A5C" w:rsidRPr="00A74A5C" w14:paraId="294A8CC1" w14:textId="77777777" w:rsidTr="00A74A5C">
        <w:trPr>
          <w:jc w:val="center"/>
        </w:trPr>
        <w:tc>
          <w:tcPr>
            <w:tcW w:w="1871" w:type="dxa"/>
          </w:tcPr>
          <w:p w14:paraId="0E072782" w14:textId="77777777" w:rsidR="00A74A5C" w:rsidRPr="00A74A5C" w:rsidRDefault="00A74A5C" w:rsidP="00A74A5C">
            <w:pPr>
              <w:pStyle w:val="Default"/>
            </w:pPr>
            <w:r w:rsidRPr="00A74A5C">
              <w:rPr>
                <w:b/>
                <w:bCs/>
              </w:rPr>
              <w:t xml:space="preserve">Skills &amp; Personal Qualities </w:t>
            </w:r>
          </w:p>
          <w:p w14:paraId="46BC6A74" w14:textId="77777777" w:rsidR="00A74A5C" w:rsidRDefault="00A74A5C" w:rsidP="00A74A5C">
            <w:pPr>
              <w:rPr>
                <w:rFonts w:ascii="Arial" w:hAnsi="Arial" w:cs="Arial"/>
              </w:rPr>
            </w:pPr>
          </w:p>
          <w:p w14:paraId="2D0CCD41" w14:textId="77777777" w:rsidR="00A74A5C" w:rsidRDefault="00A74A5C" w:rsidP="00A74A5C">
            <w:pPr>
              <w:rPr>
                <w:rFonts w:ascii="Arial" w:hAnsi="Arial" w:cs="Arial"/>
              </w:rPr>
            </w:pPr>
          </w:p>
          <w:p w14:paraId="0D6BBA22" w14:textId="77777777" w:rsidR="00A74A5C" w:rsidRDefault="00A74A5C" w:rsidP="00A74A5C">
            <w:pPr>
              <w:rPr>
                <w:rFonts w:ascii="Arial" w:hAnsi="Arial" w:cs="Arial"/>
              </w:rPr>
            </w:pPr>
          </w:p>
          <w:p w14:paraId="6D4798B4" w14:textId="77777777" w:rsidR="00A74A5C" w:rsidRDefault="00A74A5C" w:rsidP="00A74A5C">
            <w:pPr>
              <w:rPr>
                <w:rFonts w:ascii="Arial" w:hAnsi="Arial" w:cs="Arial"/>
              </w:rPr>
            </w:pPr>
          </w:p>
          <w:p w14:paraId="73619BC3" w14:textId="77777777" w:rsidR="00A74A5C" w:rsidRDefault="00A74A5C" w:rsidP="00A74A5C">
            <w:pPr>
              <w:rPr>
                <w:rFonts w:ascii="Arial" w:hAnsi="Arial" w:cs="Arial"/>
              </w:rPr>
            </w:pPr>
          </w:p>
          <w:p w14:paraId="091DE90F" w14:textId="77777777" w:rsidR="00A74A5C" w:rsidRDefault="00A74A5C" w:rsidP="00A74A5C">
            <w:pPr>
              <w:rPr>
                <w:rFonts w:ascii="Arial" w:hAnsi="Arial" w:cs="Arial"/>
              </w:rPr>
            </w:pPr>
          </w:p>
          <w:p w14:paraId="3B7E6E1A" w14:textId="77777777" w:rsidR="00A74A5C" w:rsidRDefault="00A74A5C" w:rsidP="00A74A5C">
            <w:pPr>
              <w:rPr>
                <w:rFonts w:ascii="Arial" w:hAnsi="Arial" w:cs="Arial"/>
              </w:rPr>
            </w:pPr>
          </w:p>
          <w:p w14:paraId="09CE1C8B" w14:textId="77777777" w:rsidR="00A74A5C" w:rsidRDefault="00A74A5C" w:rsidP="00A74A5C">
            <w:pPr>
              <w:rPr>
                <w:rFonts w:ascii="Arial" w:hAnsi="Arial" w:cs="Arial"/>
              </w:rPr>
            </w:pPr>
          </w:p>
          <w:p w14:paraId="55D29DC1" w14:textId="77777777" w:rsidR="00A74A5C" w:rsidRPr="00A74A5C" w:rsidRDefault="00A74A5C" w:rsidP="00A74A5C">
            <w:pPr>
              <w:pStyle w:val="Default"/>
            </w:pPr>
            <w:r w:rsidRPr="00A74A5C">
              <w:rPr>
                <w:b/>
                <w:bCs/>
              </w:rPr>
              <w:lastRenderedPageBreak/>
              <w:t xml:space="preserve">Skills &amp; Personal Qualities </w:t>
            </w:r>
          </w:p>
          <w:p w14:paraId="43835B6D" w14:textId="79C60824" w:rsidR="00A74A5C" w:rsidRPr="00A74A5C" w:rsidRDefault="00A74A5C" w:rsidP="00A74A5C">
            <w:pPr>
              <w:rPr>
                <w:rFonts w:ascii="Arial" w:hAnsi="Arial" w:cs="Arial"/>
                <w:b/>
                <w:bCs/>
              </w:rPr>
            </w:pPr>
            <w:r w:rsidRPr="00A74A5C">
              <w:rPr>
                <w:rFonts w:ascii="Arial" w:hAnsi="Arial" w:cs="Arial"/>
                <w:b/>
                <w:bCs/>
              </w:rPr>
              <w:t>Continued</w:t>
            </w:r>
          </w:p>
        </w:tc>
        <w:tc>
          <w:tcPr>
            <w:tcW w:w="4426" w:type="dxa"/>
          </w:tcPr>
          <w:p w14:paraId="21573D17" w14:textId="77777777" w:rsidR="00A74A5C" w:rsidRPr="00A74A5C" w:rsidRDefault="00A74A5C" w:rsidP="00A74A5C">
            <w:pPr>
              <w:pStyle w:val="Default"/>
              <w:numPr>
                <w:ilvl w:val="0"/>
                <w:numId w:val="34"/>
              </w:numPr>
            </w:pPr>
            <w:r w:rsidRPr="00A74A5C">
              <w:lastRenderedPageBreak/>
              <w:t xml:space="preserve">Ability to make decisions appropriately and competently with the support of the Team Manager </w:t>
            </w:r>
          </w:p>
          <w:p w14:paraId="7109D0C7" w14:textId="77777777" w:rsidR="00A74A5C" w:rsidRPr="00A74A5C" w:rsidRDefault="00A74A5C" w:rsidP="00A74A5C">
            <w:pPr>
              <w:pStyle w:val="Default"/>
              <w:numPr>
                <w:ilvl w:val="0"/>
                <w:numId w:val="34"/>
              </w:numPr>
            </w:pPr>
            <w:r w:rsidRPr="00A74A5C">
              <w:t>Ability to provide advice to the public and other professionals on issues related to service provision.</w:t>
            </w:r>
          </w:p>
          <w:p w14:paraId="015E33A6" w14:textId="77777777" w:rsidR="00A74A5C" w:rsidRPr="00A74A5C" w:rsidRDefault="00A74A5C" w:rsidP="00A74A5C">
            <w:pPr>
              <w:pStyle w:val="Default"/>
              <w:numPr>
                <w:ilvl w:val="0"/>
                <w:numId w:val="34"/>
              </w:numPr>
            </w:pPr>
            <w:r w:rsidRPr="00A74A5C">
              <w:t>Ability to communicate clearly and effectively.</w:t>
            </w:r>
          </w:p>
          <w:p w14:paraId="69DB5FE2" w14:textId="0E5DD943" w:rsidR="00A74A5C" w:rsidRPr="00A74A5C" w:rsidRDefault="00A74A5C" w:rsidP="00A74A5C">
            <w:pPr>
              <w:pStyle w:val="Default"/>
              <w:numPr>
                <w:ilvl w:val="0"/>
                <w:numId w:val="34"/>
              </w:numPr>
            </w:pPr>
            <w:r w:rsidRPr="00A74A5C">
              <w:t xml:space="preserve">Ability to present information in written and verbal form, and </w:t>
            </w:r>
            <w:proofErr w:type="gramStart"/>
            <w:r w:rsidRPr="00A74A5C">
              <w:t>through the use of</w:t>
            </w:r>
            <w:proofErr w:type="gramEnd"/>
            <w:r w:rsidRPr="00A74A5C">
              <w:t xml:space="preserve"> information technology.</w:t>
            </w:r>
          </w:p>
          <w:p w14:paraId="602AF4DF" w14:textId="36705156" w:rsidR="00A74A5C" w:rsidRPr="00A74A5C" w:rsidRDefault="00A74A5C" w:rsidP="00A74A5C">
            <w:pPr>
              <w:pStyle w:val="Default"/>
              <w:numPr>
                <w:ilvl w:val="0"/>
                <w:numId w:val="34"/>
              </w:numPr>
            </w:pPr>
            <w:r w:rsidRPr="00A74A5C">
              <w:lastRenderedPageBreak/>
              <w:t>Ability to gather information from various sources to complete multi agency assessments.</w:t>
            </w:r>
          </w:p>
          <w:p w14:paraId="6B00FC08" w14:textId="77777777" w:rsidR="00A74A5C" w:rsidRPr="00A74A5C" w:rsidRDefault="00A74A5C" w:rsidP="00A74A5C">
            <w:pPr>
              <w:pStyle w:val="Default"/>
              <w:numPr>
                <w:ilvl w:val="0"/>
                <w:numId w:val="34"/>
              </w:numPr>
            </w:pPr>
            <w:r w:rsidRPr="00A74A5C">
              <w:t>Ability to work well under pressure in a busy service.</w:t>
            </w:r>
          </w:p>
          <w:p w14:paraId="48843633" w14:textId="77777777" w:rsidR="00A74A5C" w:rsidRPr="00A74A5C" w:rsidRDefault="00A74A5C" w:rsidP="00A74A5C">
            <w:pPr>
              <w:pStyle w:val="Default"/>
              <w:numPr>
                <w:ilvl w:val="0"/>
                <w:numId w:val="34"/>
              </w:numPr>
            </w:pPr>
            <w:r w:rsidRPr="00A74A5C">
              <w:t>Ability to work as a team member.</w:t>
            </w:r>
          </w:p>
          <w:p w14:paraId="4F6650EB" w14:textId="77777777" w:rsidR="00A74A5C" w:rsidRPr="00A74A5C" w:rsidRDefault="00A74A5C" w:rsidP="00A74A5C">
            <w:pPr>
              <w:pStyle w:val="Default"/>
              <w:numPr>
                <w:ilvl w:val="0"/>
                <w:numId w:val="34"/>
              </w:numPr>
            </w:pPr>
            <w:r w:rsidRPr="00A74A5C">
              <w:t>Ability to think clearly and prioritise effectively.</w:t>
            </w:r>
          </w:p>
          <w:p w14:paraId="2F5EBBD1" w14:textId="77777777" w:rsidR="00A74A5C" w:rsidRPr="00A74A5C" w:rsidRDefault="00A74A5C" w:rsidP="00A74A5C">
            <w:pPr>
              <w:pStyle w:val="Default"/>
              <w:numPr>
                <w:ilvl w:val="0"/>
                <w:numId w:val="34"/>
              </w:numPr>
            </w:pPr>
            <w:r w:rsidRPr="00A74A5C">
              <w:t>A demonstrable commitment to equalities and anti-discriminatory practice and ability to integrate equality policies into practice and support planning.</w:t>
            </w:r>
          </w:p>
          <w:p w14:paraId="189B4AAD" w14:textId="5241F161" w:rsidR="00A74A5C" w:rsidRPr="00A74A5C" w:rsidRDefault="00A74A5C" w:rsidP="00A74A5C">
            <w:pPr>
              <w:pStyle w:val="Default"/>
              <w:numPr>
                <w:ilvl w:val="0"/>
                <w:numId w:val="34"/>
              </w:numPr>
            </w:pPr>
            <w:r w:rsidRPr="00A74A5C">
              <w:t xml:space="preserve">The ability to communicate through the medium of Welsh. </w:t>
            </w:r>
          </w:p>
        </w:tc>
        <w:tc>
          <w:tcPr>
            <w:tcW w:w="1270" w:type="dxa"/>
          </w:tcPr>
          <w:p w14:paraId="188C876C" w14:textId="77777777" w:rsidR="00A74A5C" w:rsidRPr="00A74A5C" w:rsidRDefault="00A74A5C" w:rsidP="00A74A5C">
            <w:pPr>
              <w:jc w:val="center"/>
              <w:rPr>
                <w:rFonts w:ascii="Arial" w:hAnsi="Arial" w:cs="Arial"/>
              </w:rPr>
            </w:pPr>
            <w:r w:rsidRPr="00A74A5C">
              <w:rPr>
                <w:rFonts w:ascii="Arial" w:hAnsi="Arial" w:cs="Arial"/>
              </w:rPr>
              <w:lastRenderedPageBreak/>
              <w:t>Yes</w:t>
            </w:r>
          </w:p>
          <w:p w14:paraId="32134E8D" w14:textId="77777777" w:rsidR="00A74A5C" w:rsidRPr="00A74A5C" w:rsidRDefault="00A74A5C" w:rsidP="00A74A5C">
            <w:pPr>
              <w:jc w:val="center"/>
              <w:rPr>
                <w:rFonts w:ascii="Arial" w:hAnsi="Arial" w:cs="Arial"/>
              </w:rPr>
            </w:pPr>
          </w:p>
          <w:p w14:paraId="29B9557C" w14:textId="77777777" w:rsidR="00A74A5C" w:rsidRPr="00A74A5C" w:rsidRDefault="00A74A5C" w:rsidP="00A74A5C">
            <w:pPr>
              <w:jc w:val="center"/>
              <w:rPr>
                <w:rFonts w:ascii="Arial" w:hAnsi="Arial" w:cs="Arial"/>
              </w:rPr>
            </w:pPr>
          </w:p>
          <w:p w14:paraId="46113CDB" w14:textId="77777777" w:rsidR="00A74A5C" w:rsidRPr="00A74A5C" w:rsidRDefault="00A74A5C" w:rsidP="00A74A5C">
            <w:pPr>
              <w:jc w:val="center"/>
              <w:rPr>
                <w:rFonts w:ascii="Arial" w:hAnsi="Arial" w:cs="Arial"/>
              </w:rPr>
            </w:pPr>
            <w:r w:rsidRPr="00A74A5C">
              <w:rPr>
                <w:rFonts w:ascii="Arial" w:hAnsi="Arial" w:cs="Arial"/>
              </w:rPr>
              <w:t>Yes</w:t>
            </w:r>
          </w:p>
          <w:p w14:paraId="714E8F87" w14:textId="77777777" w:rsidR="00A74A5C" w:rsidRPr="00A74A5C" w:rsidRDefault="00A74A5C" w:rsidP="00A74A5C">
            <w:pPr>
              <w:jc w:val="center"/>
              <w:rPr>
                <w:rFonts w:ascii="Arial" w:hAnsi="Arial" w:cs="Arial"/>
              </w:rPr>
            </w:pPr>
          </w:p>
          <w:p w14:paraId="6DE52C4B" w14:textId="77777777" w:rsidR="00A74A5C" w:rsidRPr="00A74A5C" w:rsidRDefault="00A74A5C" w:rsidP="00A74A5C">
            <w:pPr>
              <w:jc w:val="center"/>
              <w:rPr>
                <w:rFonts w:ascii="Arial" w:hAnsi="Arial" w:cs="Arial"/>
              </w:rPr>
            </w:pPr>
          </w:p>
          <w:p w14:paraId="0BE13C00" w14:textId="77777777" w:rsidR="00A74A5C" w:rsidRPr="00A74A5C" w:rsidRDefault="00A74A5C" w:rsidP="00A74A5C">
            <w:pPr>
              <w:jc w:val="center"/>
              <w:rPr>
                <w:rFonts w:ascii="Arial" w:hAnsi="Arial" w:cs="Arial"/>
              </w:rPr>
            </w:pPr>
            <w:r w:rsidRPr="00A74A5C">
              <w:rPr>
                <w:rFonts w:ascii="Arial" w:hAnsi="Arial" w:cs="Arial"/>
              </w:rPr>
              <w:t>Yes</w:t>
            </w:r>
          </w:p>
          <w:p w14:paraId="5AC77E20" w14:textId="77777777" w:rsidR="00A74A5C" w:rsidRPr="00A74A5C" w:rsidRDefault="00A74A5C" w:rsidP="00A74A5C">
            <w:pPr>
              <w:jc w:val="center"/>
              <w:rPr>
                <w:rFonts w:ascii="Arial" w:hAnsi="Arial" w:cs="Arial"/>
              </w:rPr>
            </w:pPr>
          </w:p>
          <w:p w14:paraId="323E7F52" w14:textId="77777777" w:rsidR="00A74A5C" w:rsidRPr="00A74A5C" w:rsidRDefault="00A74A5C" w:rsidP="00A74A5C">
            <w:pPr>
              <w:jc w:val="center"/>
              <w:rPr>
                <w:rFonts w:ascii="Arial" w:hAnsi="Arial" w:cs="Arial"/>
              </w:rPr>
            </w:pPr>
            <w:r w:rsidRPr="00A74A5C">
              <w:rPr>
                <w:rFonts w:ascii="Arial" w:hAnsi="Arial" w:cs="Arial"/>
              </w:rPr>
              <w:t>Yes</w:t>
            </w:r>
          </w:p>
          <w:p w14:paraId="22A743A2" w14:textId="77777777" w:rsidR="00A74A5C" w:rsidRPr="00A74A5C" w:rsidRDefault="00A74A5C" w:rsidP="00A74A5C">
            <w:pPr>
              <w:jc w:val="center"/>
              <w:rPr>
                <w:rFonts w:ascii="Arial" w:hAnsi="Arial" w:cs="Arial"/>
              </w:rPr>
            </w:pPr>
          </w:p>
          <w:p w14:paraId="05DA6556" w14:textId="77777777" w:rsidR="00A74A5C" w:rsidRPr="00A74A5C" w:rsidRDefault="00A74A5C" w:rsidP="00A74A5C">
            <w:pPr>
              <w:jc w:val="center"/>
              <w:rPr>
                <w:rFonts w:ascii="Arial" w:hAnsi="Arial" w:cs="Arial"/>
              </w:rPr>
            </w:pPr>
          </w:p>
          <w:p w14:paraId="266E52A9" w14:textId="77777777" w:rsidR="00A74A5C" w:rsidRPr="00A74A5C" w:rsidRDefault="00A74A5C" w:rsidP="00A74A5C">
            <w:pPr>
              <w:jc w:val="center"/>
              <w:rPr>
                <w:rFonts w:ascii="Arial" w:hAnsi="Arial" w:cs="Arial"/>
              </w:rPr>
            </w:pPr>
          </w:p>
          <w:p w14:paraId="5C8A1FDF" w14:textId="77777777" w:rsidR="00A74A5C" w:rsidRPr="00A74A5C" w:rsidRDefault="00A74A5C" w:rsidP="00A74A5C">
            <w:pPr>
              <w:jc w:val="center"/>
              <w:rPr>
                <w:rFonts w:ascii="Arial" w:hAnsi="Arial" w:cs="Arial"/>
              </w:rPr>
            </w:pPr>
            <w:r w:rsidRPr="00A74A5C">
              <w:rPr>
                <w:rFonts w:ascii="Arial" w:hAnsi="Arial" w:cs="Arial"/>
              </w:rPr>
              <w:lastRenderedPageBreak/>
              <w:t>Yes</w:t>
            </w:r>
          </w:p>
          <w:p w14:paraId="39F597BC" w14:textId="77777777" w:rsidR="00A74A5C" w:rsidRPr="00A74A5C" w:rsidRDefault="00A74A5C" w:rsidP="00A74A5C">
            <w:pPr>
              <w:jc w:val="center"/>
              <w:rPr>
                <w:rFonts w:ascii="Arial" w:hAnsi="Arial" w:cs="Arial"/>
              </w:rPr>
            </w:pPr>
          </w:p>
          <w:p w14:paraId="35FB9DD8" w14:textId="77777777" w:rsidR="00A74A5C" w:rsidRPr="00A74A5C" w:rsidRDefault="00A74A5C" w:rsidP="00A74A5C">
            <w:pPr>
              <w:jc w:val="center"/>
              <w:rPr>
                <w:rFonts w:ascii="Arial" w:hAnsi="Arial" w:cs="Arial"/>
              </w:rPr>
            </w:pPr>
          </w:p>
          <w:p w14:paraId="10E347E8" w14:textId="77777777" w:rsidR="00A74A5C" w:rsidRPr="00A74A5C" w:rsidRDefault="00A74A5C" w:rsidP="00A74A5C">
            <w:pPr>
              <w:jc w:val="center"/>
              <w:rPr>
                <w:rFonts w:ascii="Arial" w:hAnsi="Arial" w:cs="Arial"/>
              </w:rPr>
            </w:pPr>
            <w:r w:rsidRPr="00A74A5C">
              <w:rPr>
                <w:rFonts w:ascii="Arial" w:hAnsi="Arial" w:cs="Arial"/>
              </w:rPr>
              <w:t>Yes</w:t>
            </w:r>
          </w:p>
          <w:p w14:paraId="0C9F8D48" w14:textId="77777777" w:rsidR="00A74A5C" w:rsidRPr="00A74A5C" w:rsidRDefault="00A74A5C" w:rsidP="00A74A5C">
            <w:pPr>
              <w:jc w:val="center"/>
              <w:rPr>
                <w:rFonts w:ascii="Arial" w:hAnsi="Arial" w:cs="Arial"/>
              </w:rPr>
            </w:pPr>
          </w:p>
          <w:p w14:paraId="5FFBCC0F" w14:textId="77777777" w:rsidR="00A74A5C" w:rsidRPr="00A74A5C" w:rsidRDefault="00A74A5C" w:rsidP="00A74A5C">
            <w:pPr>
              <w:jc w:val="center"/>
              <w:rPr>
                <w:rFonts w:ascii="Arial" w:hAnsi="Arial" w:cs="Arial"/>
              </w:rPr>
            </w:pPr>
            <w:r w:rsidRPr="00A74A5C">
              <w:rPr>
                <w:rFonts w:ascii="Arial" w:hAnsi="Arial" w:cs="Arial"/>
              </w:rPr>
              <w:t>Yes</w:t>
            </w:r>
          </w:p>
          <w:p w14:paraId="2B8DF6C2" w14:textId="77777777" w:rsidR="00A74A5C" w:rsidRPr="00A74A5C" w:rsidRDefault="00A74A5C" w:rsidP="00A74A5C">
            <w:pPr>
              <w:jc w:val="center"/>
              <w:rPr>
                <w:rFonts w:ascii="Arial" w:hAnsi="Arial" w:cs="Arial"/>
              </w:rPr>
            </w:pPr>
            <w:r w:rsidRPr="00A74A5C">
              <w:rPr>
                <w:rFonts w:ascii="Arial" w:hAnsi="Arial" w:cs="Arial"/>
              </w:rPr>
              <w:t>Yes</w:t>
            </w:r>
          </w:p>
          <w:p w14:paraId="39DDC039" w14:textId="77777777" w:rsidR="00A74A5C" w:rsidRPr="00A74A5C" w:rsidRDefault="00A74A5C" w:rsidP="00A74A5C">
            <w:pPr>
              <w:jc w:val="center"/>
              <w:rPr>
                <w:rFonts w:ascii="Arial" w:hAnsi="Arial" w:cs="Arial"/>
              </w:rPr>
            </w:pPr>
          </w:p>
          <w:p w14:paraId="0B242A3F" w14:textId="77777777" w:rsidR="00A74A5C" w:rsidRPr="00A74A5C" w:rsidRDefault="00A74A5C" w:rsidP="00A74A5C">
            <w:pPr>
              <w:jc w:val="center"/>
              <w:rPr>
                <w:rFonts w:ascii="Arial" w:hAnsi="Arial" w:cs="Arial"/>
              </w:rPr>
            </w:pPr>
            <w:r w:rsidRPr="00A74A5C">
              <w:rPr>
                <w:rFonts w:ascii="Arial" w:hAnsi="Arial" w:cs="Arial"/>
              </w:rPr>
              <w:t>Yes</w:t>
            </w:r>
          </w:p>
        </w:tc>
        <w:tc>
          <w:tcPr>
            <w:tcW w:w="2776" w:type="dxa"/>
          </w:tcPr>
          <w:p w14:paraId="5E0ED5C1" w14:textId="77777777" w:rsidR="00A74A5C" w:rsidRDefault="00A74A5C" w:rsidP="00A74A5C">
            <w:pPr>
              <w:pStyle w:val="Default"/>
            </w:pPr>
            <w:r w:rsidRPr="00A74A5C">
              <w:lastRenderedPageBreak/>
              <w:t>Interview, application form, and selection process.</w:t>
            </w:r>
          </w:p>
          <w:p w14:paraId="678A4D64" w14:textId="77777777" w:rsidR="00A74A5C" w:rsidRDefault="00A74A5C" w:rsidP="00A74A5C">
            <w:pPr>
              <w:pStyle w:val="Default"/>
            </w:pPr>
          </w:p>
          <w:p w14:paraId="750C351C" w14:textId="77777777" w:rsidR="00A74A5C" w:rsidRDefault="00A74A5C" w:rsidP="00A74A5C">
            <w:pPr>
              <w:pStyle w:val="Default"/>
            </w:pPr>
          </w:p>
          <w:p w14:paraId="719CC5B5" w14:textId="77777777" w:rsidR="00A74A5C" w:rsidRDefault="00A74A5C" w:rsidP="00A74A5C">
            <w:pPr>
              <w:pStyle w:val="Default"/>
            </w:pPr>
          </w:p>
          <w:p w14:paraId="5751567F" w14:textId="77777777" w:rsidR="00A74A5C" w:rsidRDefault="00A74A5C" w:rsidP="00A74A5C">
            <w:pPr>
              <w:pStyle w:val="Default"/>
            </w:pPr>
          </w:p>
          <w:p w14:paraId="75D273A3" w14:textId="77777777" w:rsidR="00A74A5C" w:rsidRDefault="00A74A5C" w:rsidP="00A74A5C">
            <w:pPr>
              <w:pStyle w:val="Default"/>
            </w:pPr>
          </w:p>
          <w:p w14:paraId="329F6EDC" w14:textId="77777777" w:rsidR="00A74A5C" w:rsidRDefault="00A74A5C" w:rsidP="00A74A5C">
            <w:pPr>
              <w:pStyle w:val="Default"/>
            </w:pPr>
          </w:p>
          <w:p w14:paraId="4BF38420" w14:textId="77777777" w:rsidR="00A74A5C" w:rsidRDefault="00A74A5C" w:rsidP="00A74A5C">
            <w:pPr>
              <w:pStyle w:val="Default"/>
            </w:pPr>
          </w:p>
          <w:p w14:paraId="50FFBA55" w14:textId="296CBF4C" w:rsidR="00A74A5C" w:rsidRPr="00A74A5C" w:rsidRDefault="00A74A5C" w:rsidP="00A74A5C">
            <w:pPr>
              <w:pStyle w:val="Default"/>
            </w:pPr>
            <w:r w:rsidRPr="00A74A5C">
              <w:lastRenderedPageBreak/>
              <w:t xml:space="preserve">Interview, application form, and selection process. </w:t>
            </w:r>
          </w:p>
          <w:p w14:paraId="2907792C" w14:textId="7D9C2245" w:rsidR="00A74A5C" w:rsidRPr="00A74A5C" w:rsidRDefault="00A74A5C" w:rsidP="00A74A5C">
            <w:pPr>
              <w:pStyle w:val="Default"/>
            </w:pPr>
          </w:p>
          <w:p w14:paraId="03B3F1A9" w14:textId="77777777" w:rsidR="00A74A5C" w:rsidRPr="00A74A5C" w:rsidRDefault="00A74A5C" w:rsidP="00A74A5C">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626E29">
      <w:headerReference w:type="default" r:id="rId14"/>
      <w:footerReference w:type="even" r:id="rId15"/>
      <w:headerReference w:type="first" r:id="rId16"/>
      <w:pgSz w:w="11906" w:h="16838"/>
      <w:pgMar w:top="1440" w:right="1440" w:bottom="426" w:left="144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5" name="Picture 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6" name="Picture 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3B4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603C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4978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F059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B153F2"/>
    <w:multiLevelType w:val="hybridMultilevel"/>
    <w:tmpl w:val="8A1C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3B5A1"/>
    <w:multiLevelType w:val="hybridMultilevel"/>
    <w:tmpl w:val="991C42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491A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EB9748E"/>
    <w:multiLevelType w:val="hybridMultilevel"/>
    <w:tmpl w:val="FF6ED25E"/>
    <w:lvl w:ilvl="0" w:tplc="0F64F3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7235C6"/>
    <w:multiLevelType w:val="hybridMultilevel"/>
    <w:tmpl w:val="A190878E"/>
    <w:lvl w:ilvl="0" w:tplc="B3368D14">
      <w:start w:val="1"/>
      <w:numFmt w:val="bullet"/>
      <w:lvlText w:val="•"/>
      <w:lvlJc w:val="left"/>
      <w:pPr>
        <w:ind w:left="720" w:hanging="360"/>
      </w:pPr>
      <w:rPr>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E49E5"/>
    <w:multiLevelType w:val="hybridMultilevel"/>
    <w:tmpl w:val="4A565B2A"/>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70633C"/>
    <w:multiLevelType w:val="hybridMultilevel"/>
    <w:tmpl w:val="333CE59A"/>
    <w:lvl w:ilvl="0" w:tplc="81B6B83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7365150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118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8869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5857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17153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2701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23151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3038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4604682">
    <w:abstractNumId w:val="23"/>
  </w:num>
  <w:num w:numId="10" w16cid:durableId="1837529993">
    <w:abstractNumId w:val="17"/>
  </w:num>
  <w:num w:numId="11" w16cid:durableId="325789102">
    <w:abstractNumId w:val="8"/>
  </w:num>
  <w:num w:numId="12" w16cid:durableId="1800109088">
    <w:abstractNumId w:val="19"/>
  </w:num>
  <w:num w:numId="13" w16cid:durableId="1266037129">
    <w:abstractNumId w:val="8"/>
  </w:num>
  <w:num w:numId="14" w16cid:durableId="2064718854">
    <w:abstractNumId w:val="17"/>
  </w:num>
  <w:num w:numId="15" w16cid:durableId="313872423">
    <w:abstractNumId w:val="23"/>
  </w:num>
  <w:num w:numId="16" w16cid:durableId="652374571">
    <w:abstractNumId w:val="19"/>
  </w:num>
  <w:num w:numId="17" w16cid:durableId="170800488">
    <w:abstractNumId w:val="4"/>
  </w:num>
  <w:num w:numId="18" w16cid:durableId="155147800">
    <w:abstractNumId w:val="11"/>
  </w:num>
  <w:num w:numId="19" w16cid:durableId="671764442">
    <w:abstractNumId w:val="5"/>
  </w:num>
  <w:num w:numId="20" w16cid:durableId="1572547118">
    <w:abstractNumId w:val="13"/>
  </w:num>
  <w:num w:numId="21" w16cid:durableId="97137873">
    <w:abstractNumId w:val="18"/>
  </w:num>
  <w:num w:numId="22" w16cid:durableId="1361471889">
    <w:abstractNumId w:val="22"/>
  </w:num>
  <w:num w:numId="23" w16cid:durableId="1928881297">
    <w:abstractNumId w:val="12"/>
  </w:num>
  <w:num w:numId="24" w16cid:durableId="1057167006">
    <w:abstractNumId w:val="10"/>
  </w:num>
  <w:num w:numId="25" w16cid:durableId="173225329">
    <w:abstractNumId w:val="21"/>
  </w:num>
  <w:num w:numId="26" w16cid:durableId="135875787">
    <w:abstractNumId w:val="14"/>
  </w:num>
  <w:num w:numId="27" w16cid:durableId="1029530068">
    <w:abstractNumId w:val="1"/>
  </w:num>
  <w:num w:numId="28" w16cid:durableId="1546139314">
    <w:abstractNumId w:val="3"/>
  </w:num>
  <w:num w:numId="29" w16cid:durableId="429620264">
    <w:abstractNumId w:val="2"/>
  </w:num>
  <w:num w:numId="30" w16cid:durableId="1879124771">
    <w:abstractNumId w:val="0"/>
  </w:num>
  <w:num w:numId="31" w16cid:durableId="106046691">
    <w:abstractNumId w:val="9"/>
  </w:num>
  <w:num w:numId="32" w16cid:durableId="1248538742">
    <w:abstractNumId w:val="7"/>
  </w:num>
  <w:num w:numId="33" w16cid:durableId="1987200945">
    <w:abstractNumId w:val="15"/>
  </w:num>
  <w:num w:numId="34" w16cid:durableId="455029476">
    <w:abstractNumId w:val="16"/>
  </w:num>
  <w:num w:numId="35" w16cid:durableId="121268698">
    <w:abstractNumId w:val="6"/>
  </w:num>
  <w:num w:numId="36" w16cid:durableId="199059274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A36BB"/>
    <w:rsid w:val="000B2885"/>
    <w:rsid w:val="000D384D"/>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C3431"/>
    <w:rsid w:val="002D17B3"/>
    <w:rsid w:val="002D42C6"/>
    <w:rsid w:val="002E7FC7"/>
    <w:rsid w:val="002F64A6"/>
    <w:rsid w:val="00304A6B"/>
    <w:rsid w:val="00332FDF"/>
    <w:rsid w:val="00336984"/>
    <w:rsid w:val="003411DA"/>
    <w:rsid w:val="00347E63"/>
    <w:rsid w:val="0036280B"/>
    <w:rsid w:val="00375BCF"/>
    <w:rsid w:val="003929CC"/>
    <w:rsid w:val="003A0FC4"/>
    <w:rsid w:val="003B3441"/>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60395E"/>
    <w:rsid w:val="006052BE"/>
    <w:rsid w:val="00620140"/>
    <w:rsid w:val="00626E29"/>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74A5C"/>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1E86"/>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Default">
    <w:name w:val="Default"/>
    <w:rsid w:val="002C3431"/>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672</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4889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Claire Maher</cp:lastModifiedBy>
  <cp:revision>5</cp:revision>
  <cp:lastPrinted>2024-03-11T11:11:00Z</cp:lastPrinted>
  <dcterms:created xsi:type="dcterms:W3CDTF">2024-06-17T11:14:00Z</dcterms:created>
  <dcterms:modified xsi:type="dcterms:W3CDTF">2024-06-17T14:49:00Z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