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43116C18"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FD1B2E" w:rsidRPr="00FD1B2E">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677CA7DA"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FD1B2E" w:rsidRPr="00FD1B2E">
        <w:rPr>
          <w:rFonts w:ascii="Arial" w:hAnsi="Arial" w:cs="Arial"/>
        </w:rPr>
        <w:t>Adult Social Care / Day Services</w:t>
      </w:r>
    </w:p>
    <w:p w14:paraId="0B8F9543" w14:textId="77777777" w:rsidR="002D799E" w:rsidRPr="000E4AA4" w:rsidRDefault="002D799E" w:rsidP="00982C9C">
      <w:pPr>
        <w:ind w:left="2880" w:right="91" w:hanging="2880"/>
        <w:rPr>
          <w:rFonts w:ascii="Arial" w:hAnsi="Arial" w:cs="Arial"/>
          <w:b/>
          <w:bCs/>
        </w:rPr>
      </w:pPr>
    </w:p>
    <w:p w14:paraId="3CFBEE7A" w14:textId="7B6586C5"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FD1B2E" w:rsidRPr="00FD1B2E">
        <w:rPr>
          <w:rFonts w:ascii="Arial" w:hAnsi="Arial" w:cs="Arial"/>
        </w:rPr>
        <w:t>Day Service Assistant</w:t>
      </w:r>
    </w:p>
    <w:p w14:paraId="77353CC5" w14:textId="77777777" w:rsidR="002D799E" w:rsidRPr="00AD6D4C" w:rsidRDefault="002D799E" w:rsidP="00982C9C">
      <w:pPr>
        <w:ind w:right="91"/>
        <w:rPr>
          <w:rFonts w:ascii="Arial" w:hAnsi="Arial" w:cs="Arial"/>
          <w:b/>
        </w:rPr>
      </w:pPr>
    </w:p>
    <w:p w14:paraId="27F88F05" w14:textId="5F70B4E4"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FD1B2E" w:rsidRPr="00FD1B2E">
        <w:rPr>
          <w:rFonts w:ascii="Arial" w:hAnsi="Arial" w:cs="Arial"/>
          <w:bCs/>
        </w:rPr>
        <w:t>GR04</w:t>
      </w:r>
    </w:p>
    <w:p w14:paraId="03D19F73" w14:textId="77777777" w:rsidR="002D799E" w:rsidRPr="00AD6D4C" w:rsidRDefault="002D799E" w:rsidP="00982C9C">
      <w:pPr>
        <w:ind w:right="-334"/>
        <w:rPr>
          <w:rFonts w:ascii="Arial" w:hAnsi="Arial" w:cs="Arial"/>
        </w:rPr>
      </w:pPr>
    </w:p>
    <w:p w14:paraId="0662D368" w14:textId="42B7D86F"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FD1B2E" w:rsidRPr="00FD1B2E">
        <w:rPr>
          <w:rFonts w:ascii="Arial" w:hAnsi="Arial" w:cs="Arial"/>
          <w:bCs/>
        </w:rPr>
        <w:t>Team Leader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8D62B51" w14:textId="0EA20BB8" w:rsidR="00FD1B2E" w:rsidRPr="00FD1B2E" w:rsidRDefault="00FD1B2E" w:rsidP="00FD1B2E">
      <w:pPr>
        <w:pStyle w:val="BodyText"/>
        <w:rPr>
          <w:rFonts w:ascii="Arial" w:hAnsi="Arial" w:cs="Arial"/>
          <w:sz w:val="24"/>
          <w:szCs w:val="24"/>
        </w:rPr>
      </w:pPr>
      <w:r w:rsidRPr="00FD1B2E">
        <w:rPr>
          <w:rFonts w:ascii="Arial" w:hAnsi="Arial" w:cs="Arial"/>
          <w:sz w:val="24"/>
          <w:szCs w:val="24"/>
        </w:rPr>
        <w:t>To provide support and personal care to people with complex needs and challenging behaviour who receive a day service in Bridgend Resource Centre or the Community Hubs.</w:t>
      </w:r>
    </w:p>
    <w:p w14:paraId="42610C60" w14:textId="5B48B058" w:rsidR="00456B30" w:rsidRDefault="00FD1B2E" w:rsidP="00FD1B2E">
      <w:pPr>
        <w:pStyle w:val="BodyText"/>
        <w:spacing w:after="0"/>
        <w:rPr>
          <w:rFonts w:ascii="Arial" w:hAnsi="Arial" w:cs="Arial"/>
          <w:sz w:val="24"/>
          <w:szCs w:val="24"/>
        </w:rPr>
      </w:pPr>
      <w:r w:rsidRPr="00FD1B2E">
        <w:rPr>
          <w:rFonts w:ascii="Arial" w:hAnsi="Arial" w:cs="Arial"/>
          <w:sz w:val="24"/>
          <w:szCs w:val="24"/>
        </w:rPr>
        <w:t>To contribute to the implementation and development of individual plans and service objectives in line with wider developments in learning Disability services.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19668853"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Contributing to the assessment of service users’ skills, strengths and needs, building upon them and addressing needs as identified.</w:t>
      </w:r>
    </w:p>
    <w:p w14:paraId="0D88A389"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 xml:space="preserve">Assisting Day Service Officers in promoting the service </w:t>
      </w:r>
      <w:proofErr w:type="gramStart"/>
      <w:r w:rsidRPr="00FD1B2E">
        <w:rPr>
          <w:rFonts w:ascii="Arial" w:hAnsi="Arial" w:cs="Arial"/>
          <w:lang w:eastAsia="en-GB"/>
        </w:rPr>
        <w:t>users</w:t>
      </w:r>
      <w:proofErr w:type="gramEnd"/>
      <w:r w:rsidRPr="00FD1B2E">
        <w:rPr>
          <w:rFonts w:ascii="Arial" w:hAnsi="Arial" w:cs="Arial"/>
          <w:lang w:eastAsia="en-GB"/>
        </w:rPr>
        <w:t xml:space="preserve"> overall wellbeing.</w:t>
      </w:r>
    </w:p>
    <w:p w14:paraId="4DF667E8"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Assisting service users with personal and physical care tasks.</w:t>
      </w:r>
    </w:p>
    <w:p w14:paraId="00FCFE69"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Encouraging service users to make informed choices in relation to the activities in which they engage.</w:t>
      </w:r>
    </w:p>
    <w:p w14:paraId="04B8AE6E"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Support service users in a variety of settings both in the service base and the community.</w:t>
      </w:r>
    </w:p>
    <w:p w14:paraId="3C0872DA" w14:textId="77777777" w:rsidR="00FD1B2E"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Contributing, developing and following guidelines and risk assessments relating to individual service users and the environments in which they receive their service.</w:t>
      </w:r>
    </w:p>
    <w:p w14:paraId="57B5752C" w14:textId="5040FFC4" w:rsidR="0056469A" w:rsidRPr="00FD1B2E" w:rsidRDefault="00FD1B2E" w:rsidP="00FD1B2E">
      <w:pPr>
        <w:pStyle w:val="ListParagraph"/>
        <w:numPr>
          <w:ilvl w:val="0"/>
          <w:numId w:val="37"/>
        </w:numPr>
        <w:autoSpaceDE w:val="0"/>
        <w:autoSpaceDN w:val="0"/>
        <w:adjustRightInd w:val="0"/>
        <w:jc w:val="both"/>
        <w:rPr>
          <w:rFonts w:ascii="Arial" w:hAnsi="Arial" w:cs="Arial"/>
          <w:lang w:eastAsia="en-GB"/>
        </w:rPr>
      </w:pPr>
      <w:r w:rsidRPr="00FD1B2E">
        <w:rPr>
          <w:rFonts w:ascii="Arial" w:hAnsi="Arial" w:cs="Arial"/>
          <w:lang w:eastAsia="en-GB"/>
        </w:rPr>
        <w:t>Liaise with families, carers and other agencies as directed by the Day Services Officer.</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lastRenderedPageBreak/>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68A0F2BE"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720AE63E" w:rsidR="0056469A" w:rsidRPr="00FD1B2E" w:rsidRDefault="00FD1B2E" w:rsidP="00456B30">
      <w:pPr>
        <w:spacing w:after="120"/>
        <w:jc w:val="center"/>
        <w:rPr>
          <w:rFonts w:ascii="Arial" w:hAnsi="Arial"/>
          <w:b/>
          <w:kern w:val="32"/>
          <w:sz w:val="28"/>
          <w:szCs w:val="20"/>
          <w:lang w:eastAsia="en-GB"/>
        </w:rPr>
      </w:pPr>
      <w:r w:rsidRPr="00FD1B2E">
        <w:rPr>
          <w:rFonts w:ascii="Arial" w:hAnsi="Arial"/>
          <w:b/>
          <w:kern w:val="32"/>
          <w:sz w:val="28"/>
          <w:szCs w:val="20"/>
          <w:lang w:eastAsia="en-GB"/>
        </w:rPr>
        <w:t>Day Services Assistant</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6FE53CF9" w:rsidR="00982C9C" w:rsidRPr="00B92D04" w:rsidRDefault="00FD1B2E" w:rsidP="00982C9C">
            <w:pPr>
              <w:numPr>
                <w:ilvl w:val="0"/>
                <w:numId w:val="30"/>
              </w:numPr>
              <w:rPr>
                <w:rFonts w:ascii="Arial" w:eastAsia="Calibri" w:hAnsi="Arial" w:cs="Arial"/>
              </w:rPr>
            </w:pPr>
            <w:r>
              <w:rPr>
                <w:rFonts w:ascii="Arial" w:hAnsi="Arial" w:cs="Arial"/>
              </w:rPr>
              <w:t>QCF Level 2 Diploma in Health and Social Care (Adults) Wales and Northern Ireland or willingness to gain this qualification.</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380ACA46" w:rsidR="002D799E" w:rsidRDefault="00FD1B2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584D282B" w14:textId="60248E86" w:rsidR="00FD1B2E" w:rsidRPr="00FD1B2E" w:rsidRDefault="00FD1B2E" w:rsidP="00FD1B2E">
            <w:pPr>
              <w:pStyle w:val="ListParagraph"/>
              <w:numPr>
                <w:ilvl w:val="0"/>
                <w:numId w:val="30"/>
              </w:numPr>
              <w:rPr>
                <w:rFonts w:ascii="Arial" w:hAnsi="Arial" w:cs="Arial"/>
              </w:rPr>
            </w:pPr>
            <w:r w:rsidRPr="00FD1B2E">
              <w:rPr>
                <w:rFonts w:ascii="Arial" w:hAnsi="Arial" w:cs="Arial"/>
              </w:rPr>
              <w:t>Experience of working in a care environment</w:t>
            </w:r>
            <w:r>
              <w:rPr>
                <w:rFonts w:ascii="Arial" w:hAnsi="Arial" w:cs="Arial"/>
              </w:rPr>
              <w:t>.</w:t>
            </w:r>
          </w:p>
          <w:p w14:paraId="45CAF80B" w14:textId="1D83974A" w:rsidR="00982C9C" w:rsidRPr="00FD1B2E" w:rsidRDefault="00982C9C" w:rsidP="00FD1B2E">
            <w:pPr>
              <w:tabs>
                <w:tab w:val="left" w:pos="2760"/>
              </w:tabs>
              <w:rPr>
                <w:rFonts w:ascii="Arial" w:hAnsi="Arial" w:cs="Arial"/>
              </w:rPr>
            </w:pPr>
          </w:p>
        </w:tc>
        <w:tc>
          <w:tcPr>
            <w:tcW w:w="1276" w:type="dxa"/>
            <w:tcBorders>
              <w:top w:val="single" w:sz="4" w:space="0" w:color="auto"/>
              <w:bottom w:val="nil"/>
            </w:tcBorders>
          </w:tcPr>
          <w:p w14:paraId="5074BD7C" w14:textId="52AB9B29" w:rsidR="00982C9C" w:rsidRDefault="00FD1B2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0056C956" w14:textId="77777777" w:rsidR="00FD1B2E" w:rsidRPr="00515600" w:rsidRDefault="00FD1B2E" w:rsidP="00FD1B2E">
            <w:pPr>
              <w:numPr>
                <w:ilvl w:val="0"/>
                <w:numId w:val="30"/>
              </w:numPr>
              <w:tabs>
                <w:tab w:val="left" w:pos="2760"/>
              </w:tabs>
              <w:rPr>
                <w:rFonts w:ascii="Arial" w:hAnsi="Arial" w:cs="Arial"/>
              </w:rPr>
            </w:pPr>
            <w:r w:rsidRPr="00515600">
              <w:rPr>
                <w:rFonts w:ascii="Arial" w:hAnsi="Arial" w:cs="Arial"/>
              </w:rPr>
              <w:t>Kn</w:t>
            </w:r>
            <w:r>
              <w:rPr>
                <w:rFonts w:ascii="Arial" w:hAnsi="Arial" w:cs="Arial"/>
              </w:rPr>
              <w:t>owledge of the principles of</w:t>
            </w:r>
            <w:r w:rsidRPr="00515600">
              <w:rPr>
                <w:rFonts w:ascii="Arial" w:hAnsi="Arial" w:cs="Arial"/>
              </w:rPr>
              <w:t xml:space="preserve"> </w:t>
            </w:r>
            <w:r>
              <w:rPr>
                <w:rFonts w:ascii="Arial" w:hAnsi="Arial" w:cs="Arial"/>
              </w:rPr>
              <w:t>a</w:t>
            </w:r>
            <w:r w:rsidRPr="00515600">
              <w:rPr>
                <w:rFonts w:ascii="Arial" w:hAnsi="Arial" w:cs="Arial"/>
              </w:rPr>
              <w:t xml:space="preserve">ll </w:t>
            </w:r>
            <w:r>
              <w:rPr>
                <w:rFonts w:ascii="Arial" w:hAnsi="Arial" w:cs="Arial"/>
              </w:rPr>
              <w:t>related strategies.</w:t>
            </w:r>
          </w:p>
          <w:p w14:paraId="7268A809" w14:textId="77777777" w:rsidR="0056469A" w:rsidRPr="00B92D04" w:rsidRDefault="0056469A" w:rsidP="00FD1B2E">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73A68D9B" w14:textId="77777777" w:rsidR="00FD1B2E" w:rsidRPr="00515600" w:rsidRDefault="00FD1B2E" w:rsidP="00FD1B2E">
            <w:pPr>
              <w:numPr>
                <w:ilvl w:val="0"/>
                <w:numId w:val="30"/>
              </w:numPr>
              <w:tabs>
                <w:tab w:val="left" w:pos="2760"/>
              </w:tabs>
              <w:rPr>
                <w:rFonts w:ascii="Arial" w:hAnsi="Arial" w:cs="Arial"/>
              </w:rPr>
            </w:pPr>
            <w:r w:rsidRPr="00515600">
              <w:rPr>
                <w:rFonts w:ascii="Arial" w:hAnsi="Arial" w:cs="Arial"/>
              </w:rPr>
              <w:t>Experience of working in a team setting.</w:t>
            </w:r>
          </w:p>
          <w:p w14:paraId="17570D54" w14:textId="77777777" w:rsidR="0056469A" w:rsidRPr="00B92D04" w:rsidRDefault="0056469A" w:rsidP="00FD1B2E">
            <w:pPr>
              <w:pStyle w:val="ListParagraph"/>
              <w:tabs>
                <w:tab w:val="left" w:pos="2760"/>
              </w:tabs>
              <w:rPr>
                <w:rFonts w:ascii="Arial" w:hAnsi="Arial" w:cs="Arial"/>
              </w:rPr>
            </w:pPr>
          </w:p>
        </w:tc>
        <w:tc>
          <w:tcPr>
            <w:tcW w:w="1276" w:type="dxa"/>
            <w:tcBorders>
              <w:top w:val="nil"/>
              <w:bottom w:val="nil"/>
            </w:tcBorders>
          </w:tcPr>
          <w:p w14:paraId="01A72011" w14:textId="6671EC53" w:rsidR="0056469A" w:rsidRDefault="00FD1B2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FD1B2E">
        <w:trPr>
          <w:cantSplit/>
          <w:trHeight w:val="4023"/>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558D146C" w14:textId="77777777" w:rsidR="00FD1B2E" w:rsidRPr="00515600" w:rsidRDefault="00FD1B2E" w:rsidP="00FD1B2E">
            <w:pPr>
              <w:numPr>
                <w:ilvl w:val="0"/>
                <w:numId w:val="30"/>
              </w:numPr>
              <w:tabs>
                <w:tab w:val="left" w:pos="2760"/>
              </w:tabs>
              <w:rPr>
                <w:rFonts w:ascii="Arial" w:hAnsi="Arial" w:cs="Arial"/>
              </w:rPr>
            </w:pPr>
            <w:r w:rsidRPr="00515600">
              <w:rPr>
                <w:rFonts w:ascii="Arial" w:hAnsi="Arial" w:cs="Arial"/>
              </w:rPr>
              <w:t>Experience of maintaining of accurate written records of work.</w:t>
            </w:r>
          </w:p>
          <w:p w14:paraId="15F19921" w14:textId="77777777" w:rsidR="0056469A" w:rsidRDefault="0056469A" w:rsidP="00FD1B2E">
            <w:pPr>
              <w:tabs>
                <w:tab w:val="left" w:pos="2760"/>
              </w:tabs>
              <w:rPr>
                <w:rFonts w:ascii="Arial" w:hAnsi="Arial" w:cs="Arial"/>
              </w:rPr>
            </w:pPr>
          </w:p>
          <w:p w14:paraId="19FCAEA9" w14:textId="77777777" w:rsidR="00FD1B2E" w:rsidRPr="00515600" w:rsidRDefault="00FD1B2E" w:rsidP="00FD1B2E">
            <w:pPr>
              <w:numPr>
                <w:ilvl w:val="0"/>
                <w:numId w:val="30"/>
              </w:numPr>
              <w:tabs>
                <w:tab w:val="left" w:pos="2760"/>
              </w:tabs>
              <w:rPr>
                <w:rFonts w:ascii="Arial" w:hAnsi="Arial" w:cs="Arial"/>
              </w:rPr>
            </w:pPr>
            <w:r w:rsidRPr="00515600">
              <w:rPr>
                <w:rFonts w:ascii="Arial" w:hAnsi="Arial" w:cs="Arial"/>
              </w:rPr>
              <w:t>Experience of handling money.</w:t>
            </w:r>
          </w:p>
          <w:p w14:paraId="5895DC1E" w14:textId="77777777" w:rsidR="00FD1B2E" w:rsidRDefault="00FD1B2E" w:rsidP="00FD1B2E">
            <w:pPr>
              <w:tabs>
                <w:tab w:val="left" w:pos="2760"/>
              </w:tabs>
              <w:rPr>
                <w:rFonts w:ascii="Arial" w:hAnsi="Arial" w:cs="Arial"/>
              </w:rPr>
            </w:pPr>
          </w:p>
          <w:p w14:paraId="4AC2BE1F" w14:textId="77777777" w:rsidR="00FD1B2E" w:rsidRDefault="00FD1B2E" w:rsidP="00FD1B2E">
            <w:pPr>
              <w:pStyle w:val="ListParagraph"/>
              <w:numPr>
                <w:ilvl w:val="0"/>
                <w:numId w:val="30"/>
              </w:numPr>
              <w:tabs>
                <w:tab w:val="left" w:pos="2760"/>
              </w:tabs>
              <w:rPr>
                <w:rFonts w:ascii="Arial" w:hAnsi="Arial" w:cs="Arial"/>
              </w:rPr>
            </w:pPr>
            <w:r w:rsidRPr="00515600">
              <w:rPr>
                <w:rFonts w:ascii="Arial" w:hAnsi="Arial" w:cs="Arial"/>
              </w:rPr>
              <w:t>An understanding of the issues facing people with learning disabilities</w:t>
            </w:r>
            <w:r>
              <w:rPr>
                <w:rFonts w:ascii="Arial" w:hAnsi="Arial" w:cs="Arial"/>
              </w:rPr>
              <w:t>.</w:t>
            </w:r>
          </w:p>
          <w:p w14:paraId="22913D23" w14:textId="7B02FEFC" w:rsidR="00FD1B2E" w:rsidRPr="00FD1B2E" w:rsidRDefault="00FD1B2E" w:rsidP="00FD1B2E">
            <w:pPr>
              <w:tabs>
                <w:tab w:val="left" w:pos="2760"/>
              </w:tabs>
              <w:rPr>
                <w:rFonts w:ascii="Arial" w:hAnsi="Arial" w:cs="Arial"/>
              </w:rPr>
            </w:pPr>
          </w:p>
        </w:tc>
        <w:tc>
          <w:tcPr>
            <w:tcW w:w="1276" w:type="dxa"/>
            <w:tcBorders>
              <w:top w:val="nil"/>
              <w:bottom w:val="single" w:sz="4" w:space="0" w:color="auto"/>
            </w:tcBorders>
          </w:tcPr>
          <w:p w14:paraId="58B809C8" w14:textId="77777777" w:rsidR="0056469A" w:rsidRDefault="00FD1B2E" w:rsidP="00982C9C">
            <w:pPr>
              <w:tabs>
                <w:tab w:val="left" w:pos="388"/>
                <w:tab w:val="left" w:pos="530"/>
              </w:tabs>
              <w:jc w:val="center"/>
              <w:rPr>
                <w:rFonts w:ascii="Arial" w:hAnsi="Arial" w:cs="Arial"/>
              </w:rPr>
            </w:pPr>
            <w:r>
              <w:rPr>
                <w:rFonts w:ascii="Arial" w:hAnsi="Arial" w:cs="Arial"/>
              </w:rPr>
              <w:t>Yes</w:t>
            </w:r>
          </w:p>
          <w:p w14:paraId="13D8AAFC" w14:textId="77777777" w:rsidR="00FD1B2E" w:rsidRPr="00FD1B2E" w:rsidRDefault="00FD1B2E" w:rsidP="00FD1B2E">
            <w:pPr>
              <w:rPr>
                <w:rFonts w:ascii="Arial" w:hAnsi="Arial" w:cs="Arial"/>
              </w:rPr>
            </w:pPr>
          </w:p>
          <w:p w14:paraId="59A9B87D" w14:textId="77777777" w:rsidR="00FD1B2E" w:rsidRPr="00FD1B2E" w:rsidRDefault="00FD1B2E" w:rsidP="00FD1B2E">
            <w:pPr>
              <w:rPr>
                <w:rFonts w:ascii="Arial" w:hAnsi="Arial" w:cs="Arial"/>
              </w:rPr>
            </w:pPr>
          </w:p>
          <w:p w14:paraId="248CD678" w14:textId="77777777" w:rsidR="00FD1B2E" w:rsidRPr="00FD1B2E" w:rsidRDefault="00FD1B2E" w:rsidP="00FD1B2E">
            <w:pPr>
              <w:rPr>
                <w:rFonts w:ascii="Arial" w:hAnsi="Arial" w:cs="Arial"/>
              </w:rPr>
            </w:pPr>
          </w:p>
          <w:p w14:paraId="5EE5A1FA" w14:textId="77777777" w:rsidR="00FD1B2E" w:rsidRPr="00FD1B2E" w:rsidRDefault="00FD1B2E" w:rsidP="00FD1B2E">
            <w:pPr>
              <w:rPr>
                <w:rFonts w:ascii="Arial" w:hAnsi="Arial" w:cs="Arial"/>
              </w:rPr>
            </w:pPr>
          </w:p>
          <w:p w14:paraId="21FEE9D2" w14:textId="77777777" w:rsidR="00FD1B2E" w:rsidRPr="00FD1B2E" w:rsidRDefault="00FD1B2E" w:rsidP="00FD1B2E">
            <w:pPr>
              <w:rPr>
                <w:rFonts w:ascii="Arial" w:hAnsi="Arial" w:cs="Arial"/>
              </w:rPr>
            </w:pPr>
          </w:p>
          <w:p w14:paraId="4625D9D2" w14:textId="77777777" w:rsidR="00FD1B2E" w:rsidRDefault="00FD1B2E" w:rsidP="00FD1B2E">
            <w:pPr>
              <w:rPr>
                <w:rFonts w:ascii="Arial" w:hAnsi="Arial" w:cs="Arial"/>
              </w:rPr>
            </w:pPr>
          </w:p>
          <w:p w14:paraId="77A90CA9" w14:textId="77777777" w:rsidR="00FD1B2E" w:rsidRDefault="00FD1B2E" w:rsidP="00FD1B2E">
            <w:pPr>
              <w:rPr>
                <w:rFonts w:ascii="Arial" w:hAnsi="Arial" w:cs="Arial"/>
              </w:rPr>
            </w:pPr>
          </w:p>
          <w:p w14:paraId="38E32382" w14:textId="1FA24D6F" w:rsidR="00FD1B2E" w:rsidRPr="00FD1B2E" w:rsidRDefault="00FD1B2E" w:rsidP="00FD1B2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4B5DC378" w14:textId="77777777" w:rsidTr="0056469A">
        <w:trPr>
          <w:cantSplit/>
          <w:trHeight w:val="1262"/>
        </w:trPr>
        <w:tc>
          <w:tcPr>
            <w:tcW w:w="1985" w:type="dxa"/>
            <w:tcBorders>
              <w:top w:val="nil"/>
              <w:bottom w:val="nil"/>
            </w:tcBorders>
          </w:tcPr>
          <w:p w14:paraId="03852C33" w14:textId="77777777" w:rsidR="00FD1B2E" w:rsidRPr="00FD1B2E" w:rsidRDefault="00FD1B2E" w:rsidP="00FD1B2E">
            <w:pPr>
              <w:rPr>
                <w:rFonts w:ascii="Arial" w:hAnsi="Arial" w:cs="Arial"/>
                <w:b/>
              </w:rPr>
            </w:pPr>
            <w:r w:rsidRPr="00FD1B2E">
              <w:rPr>
                <w:rFonts w:ascii="Arial" w:hAnsi="Arial" w:cs="Arial"/>
                <w:b/>
              </w:rPr>
              <w:lastRenderedPageBreak/>
              <w:t>Skills &amp; Personal</w:t>
            </w:r>
          </w:p>
          <w:p w14:paraId="26FD641D" w14:textId="77777777" w:rsidR="00FD1B2E" w:rsidRPr="00FD1B2E" w:rsidRDefault="00FD1B2E" w:rsidP="00FD1B2E">
            <w:pPr>
              <w:rPr>
                <w:rFonts w:ascii="Arial" w:hAnsi="Arial" w:cs="Arial"/>
                <w:b/>
              </w:rPr>
            </w:pPr>
            <w:r w:rsidRPr="00FD1B2E">
              <w:rPr>
                <w:rFonts w:ascii="Arial" w:hAnsi="Arial" w:cs="Arial"/>
                <w:b/>
              </w:rPr>
              <w:t>Qualities</w:t>
            </w:r>
          </w:p>
          <w:p w14:paraId="0F48B417" w14:textId="77777777" w:rsidR="0056469A" w:rsidRDefault="0056469A" w:rsidP="00982C9C">
            <w:pPr>
              <w:rPr>
                <w:rFonts w:ascii="Arial" w:hAnsi="Arial" w:cs="Arial"/>
                <w:b/>
              </w:rPr>
            </w:pPr>
          </w:p>
        </w:tc>
        <w:tc>
          <w:tcPr>
            <w:tcW w:w="3827" w:type="dxa"/>
            <w:tcBorders>
              <w:top w:val="nil"/>
              <w:bottom w:val="nil"/>
            </w:tcBorders>
          </w:tcPr>
          <w:p w14:paraId="30F7B0D0" w14:textId="2C980C81" w:rsidR="00FD1B2E" w:rsidRDefault="00FD1B2E" w:rsidP="00FD1B2E">
            <w:pPr>
              <w:numPr>
                <w:ilvl w:val="0"/>
                <w:numId w:val="30"/>
              </w:numPr>
              <w:rPr>
                <w:rFonts w:ascii="Arial" w:hAnsi="Arial" w:cs="Arial"/>
              </w:rPr>
            </w:pPr>
            <w:r>
              <w:rPr>
                <w:rFonts w:ascii="Arial" w:hAnsi="Arial" w:cs="Arial"/>
              </w:rPr>
              <w:t>Ability to form constructive working relationships with colleagues</w:t>
            </w:r>
            <w:r>
              <w:rPr>
                <w:rFonts w:ascii="Arial" w:hAnsi="Arial" w:cs="Arial"/>
              </w:rPr>
              <w:t>.</w:t>
            </w:r>
          </w:p>
          <w:p w14:paraId="73318389" w14:textId="77777777" w:rsidR="0056469A" w:rsidRPr="00B92D04" w:rsidRDefault="0056469A" w:rsidP="00FD1B2E">
            <w:pPr>
              <w:pStyle w:val="ListParagraph"/>
              <w:tabs>
                <w:tab w:val="left" w:pos="2760"/>
              </w:tabs>
              <w:rPr>
                <w:rFonts w:ascii="Arial" w:hAnsi="Arial" w:cs="Arial"/>
              </w:rPr>
            </w:pPr>
          </w:p>
        </w:tc>
        <w:tc>
          <w:tcPr>
            <w:tcW w:w="1276" w:type="dxa"/>
            <w:tcBorders>
              <w:top w:val="nil"/>
              <w:bottom w:val="nil"/>
            </w:tcBorders>
          </w:tcPr>
          <w:p w14:paraId="4D900CEA" w14:textId="616FFEEA" w:rsidR="0056469A" w:rsidRDefault="00FD1B2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2878793B" w14:textId="77777777" w:rsidR="00FD1B2E" w:rsidRPr="00FD1B2E" w:rsidRDefault="00FD1B2E" w:rsidP="00FD1B2E">
            <w:pPr>
              <w:tabs>
                <w:tab w:val="left" w:pos="388"/>
                <w:tab w:val="left" w:pos="530"/>
              </w:tabs>
              <w:rPr>
                <w:rFonts w:ascii="Arial" w:hAnsi="Arial" w:cs="Arial"/>
              </w:rPr>
            </w:pPr>
            <w:r w:rsidRPr="00FD1B2E">
              <w:rPr>
                <w:rFonts w:ascii="Arial" w:hAnsi="Arial" w:cs="Arial"/>
              </w:rPr>
              <w:t xml:space="preserve">Interview, application form, references and selection process. </w:t>
            </w:r>
          </w:p>
          <w:p w14:paraId="2A4C4773" w14:textId="30CF8531" w:rsidR="0056469A" w:rsidRPr="0056469A" w:rsidRDefault="00FD1B2E" w:rsidP="00FD1B2E">
            <w:pPr>
              <w:tabs>
                <w:tab w:val="left" w:pos="388"/>
                <w:tab w:val="left" w:pos="530"/>
              </w:tabs>
              <w:rPr>
                <w:rFonts w:ascii="Arial" w:hAnsi="Arial" w:cs="Arial"/>
              </w:rPr>
            </w:pPr>
            <w:r w:rsidRPr="00FD1B2E">
              <w:rPr>
                <w:rFonts w:ascii="Arial" w:hAnsi="Arial" w:cs="Arial"/>
              </w:rPr>
              <w:t>form and reference</w:t>
            </w: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2ADC8849" w14:textId="1494D40F" w:rsidR="0056469A" w:rsidRDefault="00FD1B2E" w:rsidP="00FD1B2E">
            <w:pPr>
              <w:numPr>
                <w:ilvl w:val="0"/>
                <w:numId w:val="30"/>
              </w:numPr>
              <w:rPr>
                <w:rFonts w:ascii="Arial" w:hAnsi="Arial" w:cs="Arial"/>
              </w:rPr>
            </w:pPr>
            <w:r>
              <w:rPr>
                <w:rFonts w:ascii="Arial" w:hAnsi="Arial" w:cs="Arial"/>
              </w:rPr>
              <w:t>Ability to communicate clearly and effectively</w:t>
            </w:r>
            <w:r>
              <w:rPr>
                <w:rFonts w:ascii="Arial" w:hAnsi="Arial" w:cs="Arial"/>
              </w:rPr>
              <w:t>.</w:t>
            </w:r>
          </w:p>
          <w:p w14:paraId="68895944" w14:textId="77777777" w:rsidR="00FD1B2E" w:rsidRDefault="00FD1B2E" w:rsidP="00FD1B2E">
            <w:pPr>
              <w:rPr>
                <w:rFonts w:ascii="Arial" w:hAnsi="Arial" w:cs="Arial"/>
              </w:rPr>
            </w:pPr>
          </w:p>
          <w:p w14:paraId="38D5E73E" w14:textId="7985943D" w:rsidR="00FD1B2E" w:rsidRPr="00FD1B2E" w:rsidRDefault="00FD1B2E" w:rsidP="00FD1B2E">
            <w:pPr>
              <w:pStyle w:val="ListParagraph"/>
              <w:numPr>
                <w:ilvl w:val="0"/>
                <w:numId w:val="30"/>
              </w:numPr>
              <w:rPr>
                <w:rFonts w:ascii="Arial" w:hAnsi="Arial" w:cs="Arial"/>
              </w:rPr>
            </w:pPr>
            <w:r w:rsidRPr="00FD1B2E">
              <w:rPr>
                <w:rFonts w:ascii="Arial" w:hAnsi="Arial" w:cs="Arial"/>
              </w:rPr>
              <w:t>Ability to provide personal care whilst preserving the dignity of the Service User</w:t>
            </w:r>
            <w:r>
              <w:rPr>
                <w:rFonts w:ascii="Arial" w:hAnsi="Arial" w:cs="Arial"/>
              </w:rPr>
              <w:t>.</w:t>
            </w:r>
          </w:p>
          <w:p w14:paraId="723B2A14" w14:textId="77777777" w:rsidR="00FD1B2E" w:rsidRDefault="00FD1B2E" w:rsidP="00FD1B2E">
            <w:pPr>
              <w:rPr>
                <w:rFonts w:ascii="Arial" w:hAnsi="Arial" w:cs="Arial"/>
              </w:rPr>
            </w:pPr>
          </w:p>
          <w:p w14:paraId="29116738" w14:textId="1B71D859" w:rsidR="00FD1B2E" w:rsidRPr="00FD1B2E" w:rsidRDefault="00FD1B2E" w:rsidP="00FD1B2E">
            <w:pPr>
              <w:pStyle w:val="ListParagraph"/>
              <w:numPr>
                <w:ilvl w:val="0"/>
                <w:numId w:val="30"/>
              </w:numPr>
              <w:rPr>
                <w:rFonts w:ascii="Arial" w:hAnsi="Arial" w:cs="Arial"/>
              </w:rPr>
            </w:pPr>
            <w:r w:rsidRPr="00FD1B2E">
              <w:rPr>
                <w:rFonts w:ascii="Arial" w:hAnsi="Arial" w:cs="Arial"/>
              </w:rPr>
              <w:t>Ability to offer support to individuals in a wide variety of situations</w:t>
            </w:r>
            <w:r>
              <w:rPr>
                <w:rFonts w:ascii="Arial" w:hAnsi="Arial" w:cs="Arial"/>
              </w:rPr>
              <w:t>.</w:t>
            </w:r>
          </w:p>
        </w:tc>
        <w:tc>
          <w:tcPr>
            <w:tcW w:w="1276" w:type="dxa"/>
            <w:tcBorders>
              <w:top w:val="nil"/>
              <w:bottom w:val="nil"/>
            </w:tcBorders>
          </w:tcPr>
          <w:p w14:paraId="293478B7" w14:textId="77777777" w:rsidR="0056469A" w:rsidRDefault="00FD1B2E" w:rsidP="00982C9C">
            <w:pPr>
              <w:tabs>
                <w:tab w:val="left" w:pos="388"/>
                <w:tab w:val="left" w:pos="530"/>
              </w:tabs>
              <w:jc w:val="center"/>
              <w:rPr>
                <w:rFonts w:ascii="Arial" w:hAnsi="Arial" w:cs="Arial"/>
              </w:rPr>
            </w:pPr>
            <w:r>
              <w:rPr>
                <w:rFonts w:ascii="Arial" w:hAnsi="Arial" w:cs="Arial"/>
              </w:rPr>
              <w:t>Yes</w:t>
            </w:r>
          </w:p>
          <w:p w14:paraId="106D5289" w14:textId="77777777" w:rsidR="00FD1B2E" w:rsidRPr="00FD1B2E" w:rsidRDefault="00FD1B2E" w:rsidP="00FD1B2E">
            <w:pPr>
              <w:rPr>
                <w:rFonts w:ascii="Arial" w:hAnsi="Arial" w:cs="Arial"/>
              </w:rPr>
            </w:pPr>
          </w:p>
          <w:p w14:paraId="2F414870" w14:textId="77777777" w:rsidR="00FD1B2E" w:rsidRDefault="00FD1B2E" w:rsidP="00FD1B2E">
            <w:pPr>
              <w:rPr>
                <w:rFonts w:ascii="Arial" w:hAnsi="Arial" w:cs="Arial"/>
              </w:rPr>
            </w:pPr>
          </w:p>
          <w:p w14:paraId="1BB1A4D7" w14:textId="29790AE3" w:rsidR="00FD1B2E" w:rsidRPr="00FD1B2E" w:rsidRDefault="00FD1B2E" w:rsidP="00FD1B2E">
            <w:pPr>
              <w:rPr>
                <w:rFonts w:ascii="Arial" w:hAnsi="Arial" w:cs="Arial"/>
              </w:rPr>
            </w:pPr>
            <w:r>
              <w:rPr>
                <w:rFonts w:ascii="Arial" w:hAnsi="Arial" w:cs="Arial"/>
              </w:rPr>
              <w:t xml:space="preserve">     Yes</w:t>
            </w: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6469A">
        <w:trPr>
          <w:cantSplit/>
          <w:trHeight w:val="1262"/>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58D26B3D" w14:textId="77777777" w:rsidR="00FD1B2E" w:rsidRDefault="00FD1B2E" w:rsidP="00FD1B2E">
            <w:pPr>
              <w:tabs>
                <w:tab w:val="left" w:pos="2760"/>
              </w:tabs>
              <w:rPr>
                <w:rFonts w:ascii="Arial" w:hAnsi="Arial" w:cs="Arial"/>
              </w:rPr>
            </w:pPr>
          </w:p>
          <w:p w14:paraId="2FC0E819" w14:textId="77777777" w:rsidR="00FD1B2E" w:rsidRPr="00FD1B2E" w:rsidRDefault="00FD1B2E" w:rsidP="00FD1B2E">
            <w:pPr>
              <w:numPr>
                <w:ilvl w:val="0"/>
                <w:numId w:val="30"/>
              </w:numPr>
              <w:rPr>
                <w:rFonts w:ascii="Arial" w:hAnsi="Arial" w:cs="Arial"/>
              </w:rPr>
            </w:pPr>
            <w:r w:rsidRPr="00D7535D">
              <w:rPr>
                <w:rFonts w:ascii="Arial" w:hAnsi="Arial"/>
              </w:rPr>
              <w:t>Ability to receive instruction</w:t>
            </w:r>
            <w:r w:rsidRPr="00F366CC">
              <w:rPr>
                <w:rFonts w:ascii="Arial" w:hAnsi="Arial"/>
                <w:color w:val="000080"/>
              </w:rPr>
              <w:t>.</w:t>
            </w:r>
          </w:p>
          <w:p w14:paraId="3ED7BA96" w14:textId="77777777" w:rsidR="00FD1B2E" w:rsidRDefault="00FD1B2E" w:rsidP="00FD1B2E">
            <w:pPr>
              <w:ind w:left="720"/>
              <w:rPr>
                <w:rFonts w:ascii="Arial" w:hAnsi="Arial" w:cs="Arial"/>
              </w:rPr>
            </w:pPr>
          </w:p>
          <w:p w14:paraId="1694C0EE" w14:textId="55E709DA" w:rsidR="00FD1B2E" w:rsidRDefault="00FD1B2E" w:rsidP="00FD1B2E">
            <w:pPr>
              <w:numPr>
                <w:ilvl w:val="0"/>
                <w:numId w:val="30"/>
              </w:numPr>
              <w:rPr>
                <w:rFonts w:ascii="Arial" w:hAnsi="Arial" w:cs="Arial"/>
              </w:rPr>
            </w:pPr>
            <w:r>
              <w:rPr>
                <w:rFonts w:ascii="Arial" w:hAnsi="Arial" w:cs="Arial"/>
              </w:rPr>
              <w:t>Ability to demonstrate good organisational skills</w:t>
            </w:r>
            <w:r>
              <w:rPr>
                <w:rFonts w:ascii="Arial" w:hAnsi="Arial" w:cs="Arial"/>
              </w:rPr>
              <w:t>.</w:t>
            </w:r>
          </w:p>
          <w:p w14:paraId="397C8A81" w14:textId="77777777" w:rsidR="00FD1B2E" w:rsidRDefault="00FD1B2E" w:rsidP="00FD1B2E">
            <w:pPr>
              <w:tabs>
                <w:tab w:val="left" w:pos="2760"/>
              </w:tabs>
              <w:rPr>
                <w:rFonts w:ascii="Arial" w:hAnsi="Arial" w:cs="Arial"/>
              </w:rPr>
            </w:pPr>
          </w:p>
          <w:p w14:paraId="1D71D13C" w14:textId="77777777" w:rsidR="00FD1B2E" w:rsidRDefault="00FD1B2E" w:rsidP="00FD1B2E">
            <w:pPr>
              <w:numPr>
                <w:ilvl w:val="0"/>
                <w:numId w:val="30"/>
              </w:numPr>
              <w:rPr>
                <w:rFonts w:ascii="Arial" w:hAnsi="Arial" w:cs="Arial"/>
              </w:rPr>
            </w:pPr>
            <w:r>
              <w:rPr>
                <w:rFonts w:ascii="Arial" w:hAnsi="Arial" w:cs="Arial"/>
              </w:rPr>
              <w:t>Ability to think clearly</w:t>
            </w:r>
          </w:p>
          <w:p w14:paraId="6C3C822F" w14:textId="77777777" w:rsidR="00FD1B2E" w:rsidRDefault="00FD1B2E" w:rsidP="00FD1B2E">
            <w:pPr>
              <w:tabs>
                <w:tab w:val="left" w:pos="2760"/>
              </w:tabs>
              <w:rPr>
                <w:rFonts w:ascii="Arial" w:hAnsi="Arial" w:cs="Arial"/>
              </w:rPr>
            </w:pPr>
          </w:p>
          <w:p w14:paraId="6DCCC037" w14:textId="0F0BE1ED" w:rsidR="00FD1B2E" w:rsidRDefault="00FD1B2E" w:rsidP="00FD1B2E">
            <w:pPr>
              <w:numPr>
                <w:ilvl w:val="0"/>
                <w:numId w:val="30"/>
              </w:numPr>
              <w:rPr>
                <w:rFonts w:ascii="Arial" w:hAnsi="Arial" w:cs="Arial"/>
              </w:rPr>
            </w:pPr>
            <w:r>
              <w:rPr>
                <w:rFonts w:ascii="Arial" w:hAnsi="Arial" w:cs="Arial"/>
              </w:rPr>
              <w:t>Ability to work flexibly and proactively</w:t>
            </w:r>
            <w:r>
              <w:rPr>
                <w:rFonts w:ascii="Arial" w:hAnsi="Arial" w:cs="Arial"/>
              </w:rPr>
              <w:t>.</w:t>
            </w:r>
          </w:p>
          <w:p w14:paraId="187AC0CF" w14:textId="77777777" w:rsidR="00FD1B2E" w:rsidRDefault="00FD1B2E" w:rsidP="00FD1B2E">
            <w:pPr>
              <w:tabs>
                <w:tab w:val="left" w:pos="2760"/>
              </w:tabs>
              <w:rPr>
                <w:rFonts w:ascii="Arial" w:hAnsi="Arial" w:cs="Arial"/>
              </w:rPr>
            </w:pPr>
          </w:p>
          <w:p w14:paraId="3CD3A294" w14:textId="6EBACB08" w:rsidR="00FD1B2E" w:rsidRPr="00FD1B2E" w:rsidRDefault="00FD1B2E" w:rsidP="00FD1B2E">
            <w:pPr>
              <w:pStyle w:val="ListParagraph"/>
              <w:numPr>
                <w:ilvl w:val="0"/>
                <w:numId w:val="30"/>
              </w:numPr>
              <w:tabs>
                <w:tab w:val="left" w:pos="2760"/>
              </w:tabs>
              <w:rPr>
                <w:rFonts w:ascii="Arial" w:hAnsi="Arial" w:cs="Arial"/>
              </w:rPr>
            </w:pPr>
            <w:r>
              <w:rPr>
                <w:rFonts w:ascii="Arial" w:hAnsi="Arial" w:cs="Arial"/>
              </w:rPr>
              <w:t>Ability to communicate through the medium of Welsh</w:t>
            </w:r>
            <w:r>
              <w:rPr>
                <w:rFonts w:ascii="Arial" w:hAnsi="Arial" w:cs="Arial"/>
              </w:rPr>
              <w:t>.</w:t>
            </w:r>
          </w:p>
        </w:tc>
        <w:tc>
          <w:tcPr>
            <w:tcW w:w="1276" w:type="dxa"/>
            <w:tcBorders>
              <w:top w:val="nil"/>
              <w:bottom w:val="single" w:sz="4" w:space="0" w:color="auto"/>
            </w:tcBorders>
          </w:tcPr>
          <w:p w14:paraId="51AC2B73" w14:textId="77777777" w:rsidR="0056469A" w:rsidRDefault="0056469A" w:rsidP="00982C9C">
            <w:pPr>
              <w:tabs>
                <w:tab w:val="left" w:pos="388"/>
                <w:tab w:val="left" w:pos="530"/>
              </w:tabs>
              <w:jc w:val="center"/>
              <w:rPr>
                <w:rFonts w:ascii="Arial" w:hAnsi="Arial" w:cs="Arial"/>
              </w:rPr>
            </w:pPr>
          </w:p>
          <w:p w14:paraId="3D2804D8" w14:textId="77777777" w:rsidR="00FD1B2E" w:rsidRDefault="00FD1B2E" w:rsidP="00FD1B2E">
            <w:pPr>
              <w:rPr>
                <w:rFonts w:ascii="Arial" w:hAnsi="Arial" w:cs="Arial"/>
              </w:rPr>
            </w:pPr>
            <w:r>
              <w:rPr>
                <w:rFonts w:ascii="Arial" w:hAnsi="Arial" w:cs="Arial"/>
              </w:rPr>
              <w:t xml:space="preserve">      Yes</w:t>
            </w:r>
          </w:p>
          <w:p w14:paraId="39A0021E" w14:textId="77777777" w:rsidR="00FD1B2E" w:rsidRPr="00FD1B2E" w:rsidRDefault="00FD1B2E" w:rsidP="00FD1B2E">
            <w:pPr>
              <w:rPr>
                <w:rFonts w:ascii="Arial" w:hAnsi="Arial" w:cs="Arial"/>
              </w:rPr>
            </w:pPr>
          </w:p>
          <w:p w14:paraId="5FE14281" w14:textId="77777777" w:rsidR="00FD1B2E" w:rsidRPr="00FD1B2E" w:rsidRDefault="00FD1B2E" w:rsidP="00FD1B2E">
            <w:pPr>
              <w:rPr>
                <w:rFonts w:ascii="Arial" w:hAnsi="Arial" w:cs="Arial"/>
              </w:rPr>
            </w:pPr>
          </w:p>
          <w:p w14:paraId="148D61AA" w14:textId="77777777" w:rsidR="00FD1B2E" w:rsidRPr="00FD1B2E" w:rsidRDefault="00FD1B2E" w:rsidP="00FD1B2E">
            <w:pPr>
              <w:rPr>
                <w:rFonts w:ascii="Arial" w:hAnsi="Arial" w:cs="Arial"/>
              </w:rPr>
            </w:pPr>
          </w:p>
          <w:p w14:paraId="04FB5494" w14:textId="77777777" w:rsidR="00FD1B2E" w:rsidRPr="00FD1B2E" w:rsidRDefault="00FD1B2E" w:rsidP="00FD1B2E">
            <w:pPr>
              <w:rPr>
                <w:rFonts w:ascii="Arial" w:hAnsi="Arial" w:cs="Arial"/>
              </w:rPr>
            </w:pPr>
          </w:p>
          <w:p w14:paraId="4402A9E8" w14:textId="77777777" w:rsidR="00FD1B2E" w:rsidRPr="00FD1B2E" w:rsidRDefault="00FD1B2E" w:rsidP="00FD1B2E">
            <w:pPr>
              <w:rPr>
                <w:rFonts w:ascii="Arial" w:hAnsi="Arial" w:cs="Arial"/>
              </w:rPr>
            </w:pPr>
          </w:p>
          <w:p w14:paraId="7FBC18CB" w14:textId="77777777" w:rsidR="00FD1B2E" w:rsidRPr="00FD1B2E" w:rsidRDefault="00FD1B2E" w:rsidP="00FD1B2E">
            <w:pPr>
              <w:rPr>
                <w:rFonts w:ascii="Arial" w:hAnsi="Arial" w:cs="Arial"/>
              </w:rPr>
            </w:pPr>
          </w:p>
          <w:p w14:paraId="7C51323F" w14:textId="77777777" w:rsidR="00FD1B2E" w:rsidRDefault="00FD1B2E" w:rsidP="00FD1B2E">
            <w:pPr>
              <w:rPr>
                <w:rFonts w:ascii="Arial" w:hAnsi="Arial" w:cs="Arial"/>
              </w:rPr>
            </w:pPr>
          </w:p>
          <w:p w14:paraId="1E10EEF2" w14:textId="217C6543" w:rsidR="00FD1B2E" w:rsidRPr="00FD1B2E" w:rsidRDefault="00FD1B2E" w:rsidP="00FD1B2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0AAB71F7" w14:textId="78C66919" w:rsidR="0056469A" w:rsidRPr="0056469A" w:rsidRDefault="00FD1B2E" w:rsidP="00982C9C">
            <w:pPr>
              <w:tabs>
                <w:tab w:val="left" w:pos="388"/>
                <w:tab w:val="left" w:pos="530"/>
              </w:tabs>
              <w:rPr>
                <w:rFonts w:ascii="Arial" w:hAnsi="Arial" w:cs="Arial"/>
              </w:rPr>
            </w:pPr>
            <w:r>
              <w:rPr>
                <w:rFonts w:ascii="Arial" w:hAnsi="Arial" w:cs="Arial"/>
              </w:rPr>
              <w:t xml:space="preserve"> </w:t>
            </w: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2D44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2672B"/>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859B5"/>
    <w:rsid w:val="00FA385E"/>
    <w:rsid w:val="00FA6DFC"/>
    <w:rsid w:val="00FA73BF"/>
    <w:rsid w:val="00FB088B"/>
    <w:rsid w:val="00FB32BF"/>
    <w:rsid w:val="00FB69A3"/>
    <w:rsid w:val="00FC0383"/>
    <w:rsid w:val="00FD1B2E"/>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4046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2026-01-29T10:26:00Z</dcterms:created>
  <dcterms:modified xsi:type="dcterms:W3CDTF">2026-01-29T10:26:00Z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