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D49CC" w14:textId="77777777" w:rsidR="00764D03" w:rsidRDefault="00764D03" w:rsidP="00764D03">
      <w:pPr>
        <w:jc w:val="center"/>
        <w:rPr>
          <w:noProof/>
        </w:rPr>
      </w:pPr>
      <w:r w:rsidRPr="0060395E">
        <w:rPr>
          <w:rFonts w:ascii="Arial" w:hAnsi="Arial" w:cs="Arial"/>
          <w:b/>
          <w:color w:val="000000"/>
          <w:sz w:val="32"/>
          <w:szCs w:val="32"/>
        </w:rPr>
        <w:t xml:space="preserve">Job </w:t>
      </w:r>
      <w:r>
        <w:rPr>
          <w:rFonts w:ascii="Arial" w:hAnsi="Arial" w:cs="Arial"/>
          <w:b/>
          <w:color w:val="000000"/>
          <w:sz w:val="32"/>
          <w:szCs w:val="32"/>
        </w:rPr>
        <w:t>Description</w:t>
      </w:r>
    </w:p>
    <w:p w14:paraId="1384EC4E" w14:textId="77777777" w:rsidR="00764D03" w:rsidRPr="008B7158" w:rsidRDefault="00764D03" w:rsidP="00764D03">
      <w:pPr>
        <w:rPr>
          <w:rFonts w:ascii="Arial" w:hAnsi="Arial" w:cs="Arial"/>
        </w:rPr>
      </w:pPr>
    </w:p>
    <w:p w14:paraId="43D15BDA" w14:textId="774C4C74" w:rsidR="00764D03" w:rsidRPr="00AD6D4C" w:rsidRDefault="00764D03" w:rsidP="00804EF1">
      <w:pPr>
        <w:ind w:left="2880" w:right="91" w:hanging="2880"/>
        <w:rPr>
          <w:rFonts w:ascii="Arial" w:hAnsi="Arial" w:cs="Arial"/>
        </w:rPr>
      </w:pPr>
      <w:r w:rsidRPr="00AD6D4C">
        <w:rPr>
          <w:rFonts w:ascii="Arial" w:hAnsi="Arial" w:cs="Arial"/>
          <w:b/>
        </w:rPr>
        <w:t>DEPARTMENT:</w:t>
      </w:r>
      <w:r w:rsidRPr="00AD6D4C">
        <w:rPr>
          <w:rFonts w:ascii="Arial" w:hAnsi="Arial" w:cs="Arial"/>
        </w:rPr>
        <w:tab/>
      </w:r>
      <w:r w:rsidR="00804EF1">
        <w:rPr>
          <w:rFonts w:ascii="Arial" w:hAnsi="Arial" w:cs="Arial"/>
        </w:rPr>
        <w:t>Highways Networks</w:t>
      </w:r>
    </w:p>
    <w:p w14:paraId="51BD8114" w14:textId="77777777" w:rsidR="00764D03" w:rsidRPr="00AD6D4C" w:rsidRDefault="00764D03" w:rsidP="00764D03">
      <w:pPr>
        <w:ind w:right="91"/>
        <w:rPr>
          <w:rFonts w:ascii="Arial" w:hAnsi="Arial" w:cs="Arial"/>
        </w:rPr>
      </w:pPr>
    </w:p>
    <w:p w14:paraId="6E0DAFA9" w14:textId="77777777" w:rsidR="00764D03" w:rsidRDefault="00764D03" w:rsidP="00764D03">
      <w:pPr>
        <w:ind w:right="91"/>
        <w:rPr>
          <w:rFonts w:ascii="Arial" w:hAnsi="Arial" w:cs="Arial"/>
        </w:rPr>
      </w:pPr>
      <w:r w:rsidRPr="00AD6D4C">
        <w:rPr>
          <w:rFonts w:ascii="Arial" w:hAnsi="Arial" w:cs="Arial"/>
          <w:b/>
        </w:rPr>
        <w:t>POST:</w:t>
      </w:r>
      <w:r w:rsidRPr="00AD6D4C">
        <w:rPr>
          <w:rFonts w:ascii="Arial" w:hAnsi="Arial" w:cs="Arial"/>
        </w:rPr>
        <w:tab/>
      </w:r>
      <w:r w:rsidRPr="00AD6D4C">
        <w:rPr>
          <w:rFonts w:ascii="Arial" w:hAnsi="Arial" w:cs="Arial"/>
        </w:rPr>
        <w:tab/>
      </w:r>
      <w:r w:rsidRPr="00AD6D4C">
        <w:rPr>
          <w:rFonts w:ascii="Arial" w:hAnsi="Arial" w:cs="Arial"/>
        </w:rPr>
        <w:tab/>
      </w:r>
      <w:r w:rsidR="00804EF1">
        <w:rPr>
          <w:rFonts w:ascii="Arial" w:hAnsi="Arial" w:cs="Arial"/>
        </w:rPr>
        <w:t>Street Works Inspector</w:t>
      </w:r>
    </w:p>
    <w:p w14:paraId="1E18C69B" w14:textId="77777777" w:rsidR="00764D03" w:rsidRPr="00AD6D4C" w:rsidRDefault="00764D03" w:rsidP="00764D03">
      <w:pPr>
        <w:ind w:right="91"/>
        <w:rPr>
          <w:rFonts w:ascii="Arial" w:hAnsi="Arial" w:cs="Arial"/>
          <w:b/>
        </w:rPr>
      </w:pPr>
    </w:p>
    <w:p w14:paraId="3787E47A" w14:textId="26B8D9AE" w:rsidR="00764D03" w:rsidRPr="00AD6D4C" w:rsidRDefault="00764D03" w:rsidP="00764D03">
      <w:pPr>
        <w:ind w:right="-334"/>
        <w:rPr>
          <w:rFonts w:ascii="Arial" w:hAnsi="Arial" w:cs="Arial"/>
        </w:rPr>
      </w:pPr>
      <w:r w:rsidRPr="00AD6D4C">
        <w:rPr>
          <w:rFonts w:ascii="Arial" w:hAnsi="Arial" w:cs="Arial"/>
          <w:b/>
        </w:rPr>
        <w:t>GRADE OF POST:</w:t>
      </w:r>
      <w:r w:rsidRPr="00AD6D4C">
        <w:rPr>
          <w:rFonts w:ascii="Arial" w:hAnsi="Arial" w:cs="Arial"/>
          <w:b/>
        </w:rPr>
        <w:tab/>
      </w:r>
      <w:r w:rsidRPr="00AD6D4C">
        <w:rPr>
          <w:rFonts w:ascii="Arial" w:hAnsi="Arial" w:cs="Arial"/>
          <w:b/>
        </w:rPr>
        <w:tab/>
      </w:r>
      <w:r>
        <w:rPr>
          <w:rFonts w:ascii="Arial" w:hAnsi="Arial" w:cs="Arial"/>
        </w:rPr>
        <w:t>GR</w:t>
      </w:r>
      <w:r w:rsidR="00804EF1">
        <w:rPr>
          <w:rFonts w:ascii="Arial" w:hAnsi="Arial" w:cs="Arial"/>
        </w:rPr>
        <w:t>0</w:t>
      </w:r>
      <w:r w:rsidR="0017654E">
        <w:rPr>
          <w:rFonts w:ascii="Arial" w:hAnsi="Arial" w:cs="Arial"/>
        </w:rPr>
        <w:t>7</w:t>
      </w:r>
    </w:p>
    <w:p w14:paraId="7354F0B0" w14:textId="77777777" w:rsidR="00764D03" w:rsidRPr="00AD6D4C" w:rsidRDefault="00764D03" w:rsidP="00764D03">
      <w:pPr>
        <w:ind w:right="91"/>
        <w:rPr>
          <w:rFonts w:ascii="Arial" w:hAnsi="Arial" w:cs="Arial"/>
        </w:rPr>
      </w:pPr>
    </w:p>
    <w:p w14:paraId="1CA27E02" w14:textId="77777777" w:rsidR="00764D03" w:rsidRPr="00AD6D4C" w:rsidRDefault="00764D03" w:rsidP="00764D03">
      <w:pPr>
        <w:ind w:right="91"/>
        <w:rPr>
          <w:rFonts w:ascii="Arial" w:hAnsi="Arial" w:cs="Arial"/>
        </w:rPr>
      </w:pPr>
      <w:r w:rsidRPr="00AD6D4C">
        <w:rPr>
          <w:rFonts w:ascii="Arial" w:hAnsi="Arial" w:cs="Arial"/>
          <w:b/>
        </w:rPr>
        <w:t>RESPONSIBLE TO:</w:t>
      </w:r>
      <w:r w:rsidRPr="00AD6D4C">
        <w:rPr>
          <w:rFonts w:ascii="Arial" w:hAnsi="Arial" w:cs="Arial"/>
        </w:rPr>
        <w:tab/>
      </w:r>
      <w:r w:rsidR="00804EF1">
        <w:rPr>
          <w:rFonts w:ascii="Arial" w:hAnsi="Arial" w:cs="Arial"/>
        </w:rPr>
        <w:t>Team Leader Street Works</w:t>
      </w:r>
    </w:p>
    <w:p w14:paraId="20C8E620" w14:textId="0F1EB93D" w:rsidR="00764D03" w:rsidRPr="00AD6D4C" w:rsidRDefault="003C1646" w:rsidP="00764D03">
      <w:pPr>
        <w:ind w:right="91"/>
        <w:rPr>
          <w:rFonts w:ascii="Arial" w:hAnsi="Arial" w:cs="Arial"/>
        </w:rPr>
      </w:pPr>
      <w:r w:rsidRPr="00AD6D4C">
        <w:rPr>
          <w:rFonts w:ascii="Arial" w:hAnsi="Arial" w:cs="Arial"/>
          <w:noProof/>
        </w:rPr>
        <mc:AlternateContent>
          <mc:Choice Requires="wps">
            <w:drawing>
              <wp:anchor distT="0" distB="0" distL="114300" distR="114300" simplePos="0" relativeHeight="251657216" behindDoc="0" locked="0" layoutInCell="0" allowOverlap="1" wp14:anchorId="44CA94EB" wp14:editId="15AA8FE7">
                <wp:simplePos x="0" y="0"/>
                <wp:positionH relativeFrom="column">
                  <wp:posOffset>0</wp:posOffset>
                </wp:positionH>
                <wp:positionV relativeFrom="paragraph">
                  <wp:posOffset>111760</wp:posOffset>
                </wp:positionV>
                <wp:extent cx="5486400" cy="0"/>
                <wp:effectExtent l="0" t="0" r="0" b="0"/>
                <wp:wrapNone/>
                <wp:docPr id="4" name="Lin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1F6BAE" id="Line 29"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8pt" to="6in,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F175mfaAAAABgEAAA8AAAAAAAAAAAAAAAAACgQAAGRycy9kb3ducmV2Lnht&#10;bFBLBQYAAAAABAAEAPMAAAARBQAAAAA=&#10;" o:allowincell="f"/>
            </w:pict>
          </mc:Fallback>
        </mc:AlternateContent>
      </w:r>
    </w:p>
    <w:p w14:paraId="56311378" w14:textId="77777777" w:rsidR="00764D03" w:rsidRPr="00AD6D4C" w:rsidRDefault="00764D03" w:rsidP="00764D03">
      <w:pPr>
        <w:pStyle w:val="BodyText"/>
        <w:spacing w:after="0"/>
        <w:ind w:left="2880" w:hanging="2880"/>
        <w:rPr>
          <w:rFonts w:ascii="Arial" w:hAnsi="Arial" w:cs="Arial"/>
          <w:sz w:val="24"/>
          <w:szCs w:val="24"/>
        </w:rPr>
      </w:pPr>
      <w:r w:rsidRPr="00AD6D4C">
        <w:rPr>
          <w:rFonts w:ascii="Arial" w:hAnsi="Arial" w:cs="Arial"/>
          <w:b/>
          <w:sz w:val="24"/>
          <w:szCs w:val="24"/>
        </w:rPr>
        <w:t>JOB PURPOSE:</w:t>
      </w:r>
      <w:r w:rsidRPr="00AD6D4C">
        <w:rPr>
          <w:rFonts w:ascii="Arial" w:hAnsi="Arial" w:cs="Arial"/>
          <w:sz w:val="24"/>
          <w:szCs w:val="24"/>
        </w:rPr>
        <w:tab/>
      </w:r>
    </w:p>
    <w:p w14:paraId="33C4C520" w14:textId="77777777" w:rsidR="00804EF1" w:rsidRPr="00804EF1" w:rsidRDefault="00804EF1" w:rsidP="00804EF1">
      <w:pPr>
        <w:jc w:val="both"/>
        <w:rPr>
          <w:rFonts w:ascii="Arial" w:hAnsi="Arial"/>
        </w:rPr>
      </w:pPr>
      <w:r w:rsidRPr="00804EF1">
        <w:rPr>
          <w:rFonts w:ascii="Arial" w:hAnsi="Arial"/>
        </w:rPr>
        <w:t>The monitoring</w:t>
      </w:r>
      <w:r w:rsidR="000310B7">
        <w:rPr>
          <w:rFonts w:ascii="Arial" w:hAnsi="Arial"/>
        </w:rPr>
        <w:t>/</w:t>
      </w:r>
      <w:proofErr w:type="spellStart"/>
      <w:r w:rsidR="000310B7">
        <w:rPr>
          <w:rFonts w:ascii="Arial" w:hAnsi="Arial"/>
        </w:rPr>
        <w:t>supervison</w:t>
      </w:r>
      <w:proofErr w:type="spellEnd"/>
      <w:r w:rsidRPr="00804EF1">
        <w:rPr>
          <w:rFonts w:ascii="Arial" w:hAnsi="Arial"/>
        </w:rPr>
        <w:t xml:space="preserve"> and inspection of street works activities being carried out on the highways of Bridgend County Borough in order to assist the authority in complying with its statutory requirements. This involves ensuring that such activities are carried safely, with the minimum possible disruption and in accordance with the regulations and codes of practice associated with the New Roads and Street Works Act 1991 and Traffic Management Act 2004</w:t>
      </w:r>
      <w:r>
        <w:rPr>
          <w:rFonts w:ascii="Arial" w:hAnsi="Arial"/>
        </w:rPr>
        <w:t>.</w:t>
      </w:r>
    </w:p>
    <w:p w14:paraId="1ECB30FF" w14:textId="3846D3E3" w:rsidR="00764D03" w:rsidRPr="00AD6D4C" w:rsidRDefault="003C1646" w:rsidP="00764D03">
      <w:pPr>
        <w:pStyle w:val="Footer"/>
        <w:rPr>
          <w:rFonts w:ascii="Arial" w:hAnsi="Arial" w:cs="Arial"/>
          <w:noProof/>
        </w:rPr>
      </w:pPr>
      <w:r w:rsidRPr="00AD6D4C">
        <w:rPr>
          <w:rFonts w:ascii="Arial" w:hAnsi="Arial" w:cs="Arial"/>
          <w:noProof/>
        </w:rPr>
        <mc:AlternateContent>
          <mc:Choice Requires="wps">
            <w:drawing>
              <wp:anchor distT="0" distB="0" distL="114300" distR="114300" simplePos="0" relativeHeight="251658240" behindDoc="0" locked="0" layoutInCell="0" allowOverlap="1" wp14:anchorId="2ABFE40C" wp14:editId="4B5F5D32">
                <wp:simplePos x="0" y="0"/>
                <wp:positionH relativeFrom="column">
                  <wp:posOffset>0</wp:posOffset>
                </wp:positionH>
                <wp:positionV relativeFrom="paragraph">
                  <wp:posOffset>118745</wp:posOffset>
                </wp:positionV>
                <wp:extent cx="5486400" cy="0"/>
                <wp:effectExtent l="0" t="0" r="0" b="0"/>
                <wp:wrapNone/>
                <wp:docPr id="3" name="Lin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7C5D86" id="Line 30"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35pt" to="6in,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BCbf7HaAAAABgEAAA8AAAAAAAAAAAAAAAAACgQAAGRycy9kb3ducmV2Lnht&#10;bFBLBQYAAAAABAAEAPMAAAARBQAAAAA=&#10;" o:allowincell="f"/>
            </w:pict>
          </mc:Fallback>
        </mc:AlternateContent>
      </w:r>
    </w:p>
    <w:p w14:paraId="74236E57" w14:textId="77777777" w:rsidR="00764D03" w:rsidRPr="00AD6D4C" w:rsidRDefault="00764D03" w:rsidP="00764D03">
      <w:pPr>
        <w:pStyle w:val="BodyText2"/>
        <w:spacing w:after="0"/>
        <w:outlineLvl w:val="0"/>
        <w:rPr>
          <w:szCs w:val="24"/>
        </w:rPr>
      </w:pPr>
      <w:r w:rsidRPr="00AD6D4C">
        <w:rPr>
          <w:szCs w:val="24"/>
        </w:rPr>
        <w:t>PRINCIPAL RESPONSIBILITIES AND ACTIVITIES:</w:t>
      </w:r>
    </w:p>
    <w:p w14:paraId="0E4CF94B" w14:textId="77777777" w:rsidR="00764D03" w:rsidRDefault="00764D03" w:rsidP="00764D03">
      <w:pPr>
        <w:rPr>
          <w:rFonts w:ascii="Arial" w:hAnsi="Arial" w:cs="Arial"/>
        </w:rPr>
      </w:pPr>
    </w:p>
    <w:p w14:paraId="3A046520" w14:textId="0B8240A8" w:rsidR="00804EF1" w:rsidRPr="00491BAE" w:rsidRDefault="003C1646" w:rsidP="00804EF1">
      <w:pPr>
        <w:numPr>
          <w:ilvl w:val="0"/>
          <w:numId w:val="28"/>
        </w:numPr>
        <w:tabs>
          <w:tab w:val="clear" w:pos="720"/>
          <w:tab w:val="num" w:pos="426"/>
        </w:tabs>
        <w:ind w:left="426" w:hanging="426"/>
        <w:jc w:val="both"/>
        <w:rPr>
          <w:rFonts w:ascii="Arial" w:hAnsi="Arial" w:cs="Arial"/>
        </w:rPr>
      </w:pPr>
      <w:r>
        <w:rPr>
          <w:rFonts w:ascii="Arial" w:hAnsi="Arial" w:cs="Arial"/>
        </w:rPr>
        <w:t>U</w:t>
      </w:r>
      <w:r w:rsidR="00804EF1" w:rsidRPr="00491BAE">
        <w:rPr>
          <w:rFonts w:ascii="Arial" w:hAnsi="Arial" w:cs="Arial"/>
        </w:rPr>
        <w:t xml:space="preserve">ndertake ‘Random Sample Inspections’ </w:t>
      </w:r>
      <w:r w:rsidR="005D532C">
        <w:rPr>
          <w:rFonts w:ascii="Arial" w:hAnsi="Arial" w:cs="Arial"/>
        </w:rPr>
        <w:t xml:space="preserve">giving advice, direction </w:t>
      </w:r>
      <w:r w:rsidR="000310B7">
        <w:rPr>
          <w:rFonts w:ascii="Arial" w:hAnsi="Arial" w:cs="Arial"/>
        </w:rPr>
        <w:t xml:space="preserve">and supervision </w:t>
      </w:r>
      <w:r w:rsidR="005D532C">
        <w:rPr>
          <w:rFonts w:ascii="Arial" w:hAnsi="Arial" w:cs="Arial"/>
        </w:rPr>
        <w:t xml:space="preserve">to </w:t>
      </w:r>
      <w:r w:rsidR="000310B7">
        <w:rPr>
          <w:rFonts w:ascii="Arial" w:hAnsi="Arial" w:cs="Arial"/>
        </w:rPr>
        <w:t xml:space="preserve">Statutory undertakers working within the highway, </w:t>
      </w:r>
      <w:r w:rsidR="00804EF1" w:rsidRPr="00491BAE">
        <w:rPr>
          <w:rFonts w:ascii="Arial" w:hAnsi="Arial" w:cs="Arial"/>
        </w:rPr>
        <w:t>in accordance with The New Roads and Street Works Act Code of Practice for Inspections</w:t>
      </w:r>
      <w:r w:rsidR="00181D3A">
        <w:rPr>
          <w:rFonts w:ascii="Arial" w:hAnsi="Arial" w:cs="Arial"/>
        </w:rPr>
        <w:t>.</w:t>
      </w:r>
      <w:r w:rsidR="00804EF1" w:rsidRPr="00491BAE">
        <w:rPr>
          <w:rFonts w:ascii="Arial" w:hAnsi="Arial" w:cs="Arial"/>
        </w:rPr>
        <w:tab/>
      </w:r>
    </w:p>
    <w:p w14:paraId="3235B101" w14:textId="1EF71499" w:rsidR="00804EF1" w:rsidRPr="00491BAE" w:rsidRDefault="003C1646" w:rsidP="00804EF1">
      <w:pPr>
        <w:numPr>
          <w:ilvl w:val="0"/>
          <w:numId w:val="28"/>
        </w:numPr>
        <w:tabs>
          <w:tab w:val="clear" w:pos="720"/>
          <w:tab w:val="num" w:pos="426"/>
        </w:tabs>
        <w:ind w:left="426" w:hanging="426"/>
        <w:jc w:val="both"/>
        <w:rPr>
          <w:rFonts w:ascii="Arial" w:hAnsi="Arial" w:cs="Arial"/>
        </w:rPr>
      </w:pPr>
      <w:r>
        <w:rPr>
          <w:rFonts w:ascii="Arial" w:hAnsi="Arial" w:cs="Arial"/>
        </w:rPr>
        <w:t>U</w:t>
      </w:r>
      <w:r w:rsidR="00804EF1" w:rsidRPr="00491BAE">
        <w:rPr>
          <w:rFonts w:ascii="Arial" w:hAnsi="Arial" w:cs="Arial"/>
        </w:rPr>
        <w:t>ndertake ‘Defect Inspections’ in accordance with The New Roads and Street Works Act Code of Practice for Inspections</w:t>
      </w:r>
      <w:r w:rsidR="00181D3A">
        <w:rPr>
          <w:rFonts w:ascii="Arial" w:hAnsi="Arial" w:cs="Arial"/>
        </w:rPr>
        <w:t>.</w:t>
      </w:r>
    </w:p>
    <w:p w14:paraId="27ADE606" w14:textId="211840BC" w:rsidR="00804EF1" w:rsidRPr="003C1646" w:rsidRDefault="00804EF1" w:rsidP="006057C2">
      <w:pPr>
        <w:numPr>
          <w:ilvl w:val="0"/>
          <w:numId w:val="28"/>
        </w:numPr>
        <w:tabs>
          <w:tab w:val="clear" w:pos="720"/>
          <w:tab w:val="num" w:pos="426"/>
        </w:tabs>
        <w:ind w:left="426" w:hanging="426"/>
        <w:jc w:val="both"/>
        <w:rPr>
          <w:rFonts w:ascii="Arial" w:hAnsi="Arial" w:cs="Arial"/>
        </w:rPr>
      </w:pPr>
      <w:r w:rsidRPr="003C1646">
        <w:rPr>
          <w:rFonts w:ascii="Arial" w:hAnsi="Arial" w:cs="Arial"/>
        </w:rPr>
        <w:t>Deal with problems associated with defective utility apparatus in the highway</w:t>
      </w:r>
      <w:r w:rsidR="003C1646" w:rsidRPr="003C1646">
        <w:rPr>
          <w:rFonts w:ascii="Arial" w:hAnsi="Arial" w:cs="Arial"/>
        </w:rPr>
        <w:t>.</w:t>
      </w:r>
    </w:p>
    <w:p w14:paraId="555E463A" w14:textId="32DFDCF5" w:rsidR="00804EF1" w:rsidRPr="00491BAE" w:rsidRDefault="00804EF1" w:rsidP="00804EF1">
      <w:pPr>
        <w:numPr>
          <w:ilvl w:val="0"/>
          <w:numId w:val="28"/>
        </w:numPr>
        <w:tabs>
          <w:tab w:val="clear" w:pos="720"/>
          <w:tab w:val="num" w:pos="426"/>
        </w:tabs>
        <w:ind w:left="426" w:hanging="426"/>
        <w:jc w:val="both"/>
        <w:rPr>
          <w:rFonts w:ascii="Arial" w:hAnsi="Arial" w:cs="Arial"/>
        </w:rPr>
      </w:pPr>
      <w:r w:rsidRPr="00491BAE">
        <w:rPr>
          <w:rFonts w:ascii="Arial" w:hAnsi="Arial" w:cs="Arial"/>
        </w:rPr>
        <w:t>Meet Statutory Undertakers Representatives on site in order to assist in the planning of street works in accordance with the requirements of The New Roads and Street Works Act 1991 and The Traffic Management Act 2004</w:t>
      </w:r>
    </w:p>
    <w:p w14:paraId="7E997B2B" w14:textId="58B08378" w:rsidR="00804EF1" w:rsidRPr="00491BAE" w:rsidRDefault="00804EF1" w:rsidP="00804EF1">
      <w:pPr>
        <w:numPr>
          <w:ilvl w:val="0"/>
          <w:numId w:val="28"/>
        </w:numPr>
        <w:tabs>
          <w:tab w:val="clear" w:pos="720"/>
          <w:tab w:val="num" w:pos="426"/>
        </w:tabs>
        <w:ind w:left="426" w:hanging="426"/>
        <w:jc w:val="both"/>
        <w:rPr>
          <w:rFonts w:ascii="Arial" w:hAnsi="Arial" w:cs="Arial"/>
        </w:rPr>
      </w:pPr>
      <w:r w:rsidRPr="00491BAE">
        <w:rPr>
          <w:rFonts w:ascii="Arial" w:hAnsi="Arial" w:cs="Arial"/>
        </w:rPr>
        <w:t xml:space="preserve">Meet Statutory Undertakers Representatives on site and liaising with statutory undertaker’s representatives </w:t>
      </w:r>
      <w:proofErr w:type="gramStart"/>
      <w:r w:rsidRPr="00491BAE">
        <w:rPr>
          <w:rFonts w:ascii="Arial" w:hAnsi="Arial" w:cs="Arial"/>
        </w:rPr>
        <w:t>in order to</w:t>
      </w:r>
      <w:proofErr w:type="gramEnd"/>
      <w:r w:rsidRPr="00491BAE">
        <w:rPr>
          <w:rFonts w:ascii="Arial" w:hAnsi="Arial" w:cs="Arial"/>
        </w:rPr>
        <w:t xml:space="preserve"> </w:t>
      </w:r>
      <w:r w:rsidR="005D532C">
        <w:rPr>
          <w:rFonts w:ascii="Arial" w:hAnsi="Arial" w:cs="Arial"/>
        </w:rPr>
        <w:t xml:space="preserve">challenge </w:t>
      </w:r>
      <w:r w:rsidRPr="00491BAE">
        <w:rPr>
          <w:rFonts w:ascii="Arial" w:hAnsi="Arial" w:cs="Arial"/>
        </w:rPr>
        <w:t xml:space="preserve">instances of </w:t>
      </w:r>
      <w:proofErr w:type="gramStart"/>
      <w:r w:rsidRPr="00491BAE">
        <w:rPr>
          <w:rFonts w:ascii="Arial" w:hAnsi="Arial" w:cs="Arial"/>
        </w:rPr>
        <w:t>poor quality</w:t>
      </w:r>
      <w:proofErr w:type="gramEnd"/>
      <w:r w:rsidRPr="00491BAE">
        <w:rPr>
          <w:rFonts w:ascii="Arial" w:hAnsi="Arial" w:cs="Arial"/>
        </w:rPr>
        <w:t xml:space="preserve"> workmanship and non-compliance with safety requirements</w:t>
      </w:r>
      <w:r w:rsidR="005D532C">
        <w:rPr>
          <w:rFonts w:ascii="Arial" w:hAnsi="Arial" w:cs="Arial"/>
        </w:rPr>
        <w:t xml:space="preserve">, ensuring </w:t>
      </w:r>
      <w:proofErr w:type="gramStart"/>
      <w:r w:rsidR="005D532C">
        <w:rPr>
          <w:rFonts w:ascii="Arial" w:hAnsi="Arial" w:cs="Arial"/>
        </w:rPr>
        <w:t xml:space="preserve">matters </w:t>
      </w:r>
      <w:r w:rsidRPr="00491BAE">
        <w:rPr>
          <w:rFonts w:ascii="Arial" w:hAnsi="Arial" w:cs="Arial"/>
        </w:rPr>
        <w:t xml:space="preserve"> are</w:t>
      </w:r>
      <w:proofErr w:type="gramEnd"/>
      <w:r w:rsidRPr="00491BAE">
        <w:rPr>
          <w:rFonts w:ascii="Arial" w:hAnsi="Arial" w:cs="Arial"/>
        </w:rPr>
        <w:t xml:space="preserve"> rectified within the required timescales.</w:t>
      </w:r>
    </w:p>
    <w:p w14:paraId="09D0AD5E" w14:textId="57A50D15" w:rsidR="00804EF1" w:rsidRPr="003C1646" w:rsidRDefault="00804EF1" w:rsidP="00783CD8">
      <w:pPr>
        <w:numPr>
          <w:ilvl w:val="0"/>
          <w:numId w:val="28"/>
        </w:numPr>
        <w:tabs>
          <w:tab w:val="clear" w:pos="720"/>
          <w:tab w:val="num" w:pos="426"/>
        </w:tabs>
        <w:ind w:left="426" w:hanging="426"/>
        <w:jc w:val="both"/>
        <w:rPr>
          <w:rFonts w:ascii="Arial" w:hAnsi="Arial" w:cs="Arial"/>
        </w:rPr>
      </w:pPr>
      <w:r w:rsidRPr="003C1646">
        <w:rPr>
          <w:rFonts w:ascii="Arial" w:hAnsi="Arial" w:cs="Arial"/>
        </w:rPr>
        <w:t xml:space="preserve">Assist </w:t>
      </w:r>
      <w:r w:rsidR="001B2268" w:rsidRPr="003C1646">
        <w:rPr>
          <w:rFonts w:ascii="Arial" w:hAnsi="Arial" w:cs="Arial"/>
        </w:rPr>
        <w:t>the Team Leader</w:t>
      </w:r>
      <w:r w:rsidRPr="003C1646">
        <w:rPr>
          <w:rFonts w:ascii="Arial" w:hAnsi="Arial" w:cs="Arial"/>
        </w:rPr>
        <w:t xml:space="preserve"> Street Works in the monitoring and management of Street Works and other licensable activities in the highway</w:t>
      </w:r>
      <w:r w:rsidR="003C1646" w:rsidRPr="003C1646">
        <w:rPr>
          <w:rFonts w:ascii="Arial" w:hAnsi="Arial" w:cs="Arial"/>
        </w:rPr>
        <w:t>.</w:t>
      </w:r>
    </w:p>
    <w:p w14:paraId="2597A6AC" w14:textId="4081A74E" w:rsidR="00804EF1" w:rsidRDefault="00804EF1" w:rsidP="00804EF1">
      <w:pPr>
        <w:numPr>
          <w:ilvl w:val="0"/>
          <w:numId w:val="28"/>
        </w:numPr>
        <w:tabs>
          <w:tab w:val="clear" w:pos="720"/>
          <w:tab w:val="num" w:pos="426"/>
        </w:tabs>
        <w:ind w:left="426" w:hanging="426"/>
        <w:jc w:val="both"/>
        <w:rPr>
          <w:rFonts w:ascii="Arial" w:hAnsi="Arial" w:cs="Arial"/>
        </w:rPr>
      </w:pPr>
      <w:r w:rsidRPr="00491BAE">
        <w:rPr>
          <w:rFonts w:ascii="Arial" w:hAnsi="Arial" w:cs="Arial"/>
        </w:rPr>
        <w:t>Investigat</w:t>
      </w:r>
      <w:r w:rsidR="003C1646">
        <w:rPr>
          <w:rFonts w:ascii="Arial" w:hAnsi="Arial" w:cs="Arial"/>
        </w:rPr>
        <w:t>e</w:t>
      </w:r>
      <w:r w:rsidRPr="00491BAE">
        <w:rPr>
          <w:rFonts w:ascii="Arial" w:hAnsi="Arial" w:cs="Arial"/>
        </w:rPr>
        <w:t xml:space="preserve"> and deal with complaints and enquires from members of the public and Bridgend County Borough Members.</w:t>
      </w:r>
    </w:p>
    <w:p w14:paraId="45E1DED0" w14:textId="77777777" w:rsidR="00803DF0" w:rsidRDefault="00803DF0" w:rsidP="00803DF0">
      <w:pPr>
        <w:pStyle w:val="ListParagraph"/>
        <w:rPr>
          <w:rFonts w:ascii="Arial" w:hAnsi="Arial" w:cs="Arial"/>
        </w:rPr>
      </w:pPr>
    </w:p>
    <w:p w14:paraId="452953AD" w14:textId="1B632CB1" w:rsidR="00764D03" w:rsidRPr="00685DE7" w:rsidRDefault="00764D03" w:rsidP="00804EF1">
      <w:pPr>
        <w:autoSpaceDE w:val="0"/>
        <w:autoSpaceDN w:val="0"/>
        <w:adjustRightInd w:val="0"/>
        <w:jc w:val="both"/>
        <w:rPr>
          <w:rFonts w:ascii="Arial" w:hAnsi="Arial" w:cs="Arial"/>
          <w:b/>
          <w:bCs/>
          <w:lang w:eastAsia="en-GB"/>
        </w:rPr>
      </w:pPr>
      <w:r w:rsidRPr="00685DE7">
        <w:rPr>
          <w:rFonts w:ascii="Arial" w:hAnsi="Arial" w:cs="Arial"/>
          <w:b/>
          <w:bCs/>
          <w:lang w:eastAsia="en-GB"/>
        </w:rPr>
        <w:t>GENERAL DUTIES</w:t>
      </w:r>
    </w:p>
    <w:p w14:paraId="5D7BE13F" w14:textId="77777777" w:rsidR="00764D03" w:rsidRPr="00685DE7" w:rsidRDefault="00764D03" w:rsidP="00804EF1">
      <w:pPr>
        <w:autoSpaceDE w:val="0"/>
        <w:autoSpaceDN w:val="0"/>
        <w:adjustRightInd w:val="0"/>
        <w:jc w:val="both"/>
        <w:rPr>
          <w:rFonts w:ascii="Arial" w:hAnsi="Arial" w:cs="Arial"/>
          <w:b/>
          <w:bCs/>
          <w:lang w:eastAsia="en-GB"/>
        </w:rPr>
      </w:pPr>
    </w:p>
    <w:p w14:paraId="747D2013" w14:textId="77777777" w:rsidR="00764D03" w:rsidRPr="00685DE7" w:rsidRDefault="00764D03" w:rsidP="00804EF1">
      <w:pPr>
        <w:autoSpaceDE w:val="0"/>
        <w:autoSpaceDN w:val="0"/>
        <w:adjustRightInd w:val="0"/>
        <w:jc w:val="both"/>
        <w:rPr>
          <w:rFonts w:ascii="Arial" w:hAnsi="Arial" w:cs="Arial"/>
          <w:b/>
          <w:bCs/>
          <w:lang w:eastAsia="en-GB"/>
        </w:rPr>
      </w:pPr>
      <w:r w:rsidRPr="00685DE7">
        <w:rPr>
          <w:rFonts w:ascii="Arial" w:hAnsi="Arial" w:cs="Arial"/>
          <w:b/>
          <w:bCs/>
          <w:lang w:eastAsia="en-GB"/>
        </w:rPr>
        <w:t>Health and Safety</w:t>
      </w:r>
    </w:p>
    <w:p w14:paraId="7F447235" w14:textId="77777777" w:rsidR="00AA2591" w:rsidRDefault="00764D03" w:rsidP="00804EF1">
      <w:pPr>
        <w:jc w:val="both"/>
        <w:rPr>
          <w:rFonts w:ascii="Arial" w:hAnsi="Arial" w:cs="Arial"/>
          <w:sz w:val="22"/>
          <w:szCs w:val="22"/>
        </w:rPr>
      </w:pPr>
      <w:r w:rsidRPr="00685DE7">
        <w:rPr>
          <w:rFonts w:ascii="Arial" w:hAnsi="Arial" w:cs="Arial"/>
        </w:rPr>
        <w:t xml:space="preserve">To fulfil the general and specific roles and responsibilities detailed in the </w:t>
      </w:r>
      <w:hyperlink r:id="rId13" w:history="1">
        <w:r w:rsidR="00AA2591">
          <w:rPr>
            <w:rStyle w:val="Hyperlink"/>
            <w:rFonts w:ascii="Arial" w:hAnsi="Arial" w:cs="Arial"/>
          </w:rPr>
          <w:t>Health and Safety Policy</w:t>
        </w:r>
      </w:hyperlink>
    </w:p>
    <w:p w14:paraId="7FDE5E73" w14:textId="77777777" w:rsidR="00764D03" w:rsidRPr="00685DE7" w:rsidRDefault="00764D03" w:rsidP="00804EF1">
      <w:pPr>
        <w:ind w:left="720"/>
        <w:jc w:val="both"/>
        <w:rPr>
          <w:rFonts w:ascii="Arial" w:hAnsi="Arial" w:cs="Arial"/>
          <w:b/>
        </w:rPr>
      </w:pPr>
    </w:p>
    <w:p w14:paraId="10DA6415" w14:textId="77777777" w:rsidR="00764D03" w:rsidRPr="00685DE7" w:rsidRDefault="00764D03" w:rsidP="00804EF1">
      <w:pPr>
        <w:autoSpaceDE w:val="0"/>
        <w:autoSpaceDN w:val="0"/>
        <w:adjustRightInd w:val="0"/>
        <w:jc w:val="both"/>
        <w:rPr>
          <w:rFonts w:ascii="Arial" w:hAnsi="Arial" w:cs="Arial"/>
          <w:b/>
          <w:lang w:eastAsia="en-GB"/>
        </w:rPr>
      </w:pPr>
      <w:r w:rsidRPr="00685DE7">
        <w:rPr>
          <w:rFonts w:ascii="Arial" w:hAnsi="Arial" w:cs="Arial"/>
          <w:b/>
          <w:lang w:eastAsia="en-GB"/>
        </w:rPr>
        <w:t>Equal Opportunities</w:t>
      </w:r>
    </w:p>
    <w:p w14:paraId="253E2850" w14:textId="77777777" w:rsidR="00764D03" w:rsidRPr="00685DE7" w:rsidRDefault="00764D03" w:rsidP="00804EF1">
      <w:pPr>
        <w:autoSpaceDE w:val="0"/>
        <w:autoSpaceDN w:val="0"/>
        <w:adjustRightInd w:val="0"/>
        <w:jc w:val="both"/>
        <w:rPr>
          <w:rFonts w:ascii="Arial" w:hAnsi="Arial" w:cs="Arial"/>
          <w:lang w:eastAsia="en-GB"/>
        </w:rPr>
      </w:pPr>
      <w:r w:rsidRPr="00685DE7">
        <w:rPr>
          <w:rFonts w:ascii="Arial" w:hAnsi="Arial" w:cs="Arial"/>
          <w:lang w:eastAsia="en-GB"/>
        </w:rPr>
        <w:t>To ensure that all activities are operated in accordance with Equal Opportunities legislation and best practice.</w:t>
      </w:r>
    </w:p>
    <w:p w14:paraId="5C9D3EC2" w14:textId="77777777" w:rsidR="00764D03" w:rsidRPr="00685DE7" w:rsidRDefault="00764D03" w:rsidP="00804EF1">
      <w:pPr>
        <w:autoSpaceDE w:val="0"/>
        <w:autoSpaceDN w:val="0"/>
        <w:adjustRightInd w:val="0"/>
        <w:jc w:val="both"/>
        <w:rPr>
          <w:rFonts w:ascii="Arial" w:hAnsi="Arial" w:cs="Arial"/>
          <w:lang w:eastAsia="en-GB"/>
        </w:rPr>
      </w:pPr>
    </w:p>
    <w:p w14:paraId="277D2CB4" w14:textId="77777777" w:rsidR="007E047E" w:rsidRDefault="007E047E" w:rsidP="00804EF1">
      <w:pPr>
        <w:jc w:val="both"/>
        <w:rPr>
          <w:rFonts w:ascii="Arial" w:hAnsi="Arial" w:cs="Arial"/>
          <w:b/>
        </w:rPr>
      </w:pPr>
    </w:p>
    <w:p w14:paraId="2004C338" w14:textId="77777777" w:rsidR="007E047E" w:rsidRDefault="007E047E" w:rsidP="00804EF1">
      <w:pPr>
        <w:jc w:val="both"/>
        <w:rPr>
          <w:rFonts w:ascii="Arial" w:hAnsi="Arial" w:cs="Arial"/>
          <w:b/>
        </w:rPr>
      </w:pPr>
    </w:p>
    <w:p w14:paraId="177D6D13" w14:textId="0828CB1D" w:rsidR="00764D03" w:rsidRPr="00685DE7" w:rsidRDefault="00764D03" w:rsidP="00804EF1">
      <w:pPr>
        <w:jc w:val="both"/>
        <w:rPr>
          <w:rFonts w:ascii="Arial" w:hAnsi="Arial" w:cs="Arial"/>
          <w:b/>
        </w:rPr>
      </w:pPr>
      <w:r w:rsidRPr="00685DE7">
        <w:rPr>
          <w:rFonts w:ascii="Arial" w:hAnsi="Arial" w:cs="Arial"/>
          <w:b/>
        </w:rPr>
        <w:lastRenderedPageBreak/>
        <w:t>Safeguarding</w:t>
      </w:r>
    </w:p>
    <w:p w14:paraId="41CE2827" w14:textId="77777777" w:rsidR="00764D03" w:rsidRPr="00603BF5" w:rsidRDefault="00764D03" w:rsidP="00804EF1">
      <w:pPr>
        <w:jc w:val="both"/>
        <w:rPr>
          <w:rFonts w:ascii="Arial" w:hAnsi="Arial" w:cs="Arial"/>
        </w:rPr>
      </w:pPr>
      <w:r w:rsidRPr="00685DE7">
        <w:rPr>
          <w:rFonts w:ascii="Arial" w:hAnsi="Arial" w:cs="Arial"/>
        </w:rPr>
        <w:t xml:space="preserve">Protecting children, young people or adults at risk is a core responsibility of all employees.  </w:t>
      </w:r>
      <w:r w:rsidR="00603BF5" w:rsidRPr="00603BF5">
        <w:rPr>
          <w:rFonts w:ascii="Arial" w:hAnsi="Arial" w:cs="Arial"/>
        </w:rPr>
        <w:t>Any concerns should be reported to the Adult Safeguarding Team or Children</w:t>
      </w:r>
      <w:r w:rsidR="00E95E76">
        <w:rPr>
          <w:rFonts w:ascii="Arial" w:hAnsi="Arial" w:cs="Arial"/>
        </w:rPr>
        <w:t>’</w:t>
      </w:r>
      <w:r w:rsidR="00603BF5" w:rsidRPr="00603BF5">
        <w:rPr>
          <w:rFonts w:ascii="Arial" w:hAnsi="Arial" w:cs="Arial"/>
        </w:rPr>
        <w:t>s IAA Service within MASH.</w:t>
      </w:r>
    </w:p>
    <w:p w14:paraId="1CE72721" w14:textId="77777777" w:rsidR="00764D03" w:rsidRPr="00685DE7" w:rsidRDefault="00764D03" w:rsidP="00804EF1">
      <w:pPr>
        <w:autoSpaceDE w:val="0"/>
        <w:autoSpaceDN w:val="0"/>
        <w:adjustRightInd w:val="0"/>
        <w:jc w:val="both"/>
        <w:rPr>
          <w:rFonts w:ascii="Arial" w:hAnsi="Arial" w:cs="Arial"/>
          <w:lang w:eastAsia="en-GB"/>
        </w:rPr>
      </w:pPr>
    </w:p>
    <w:p w14:paraId="6AD4D0FC" w14:textId="77777777" w:rsidR="00764D03" w:rsidRPr="00685DE7" w:rsidRDefault="00764D03" w:rsidP="00804EF1">
      <w:pPr>
        <w:autoSpaceDE w:val="0"/>
        <w:autoSpaceDN w:val="0"/>
        <w:adjustRightInd w:val="0"/>
        <w:jc w:val="both"/>
        <w:rPr>
          <w:rFonts w:ascii="Arial" w:hAnsi="Arial" w:cs="Arial"/>
          <w:b/>
          <w:bCs/>
          <w:lang w:eastAsia="en-GB"/>
        </w:rPr>
      </w:pPr>
      <w:r w:rsidRPr="00685DE7">
        <w:rPr>
          <w:rFonts w:ascii="Arial" w:hAnsi="Arial" w:cs="Arial"/>
          <w:b/>
          <w:bCs/>
          <w:lang w:eastAsia="en-GB"/>
        </w:rPr>
        <w:t>Review and Right to Vary</w:t>
      </w:r>
    </w:p>
    <w:p w14:paraId="01625600" w14:textId="77777777" w:rsidR="00764D03" w:rsidRPr="00685DE7" w:rsidRDefault="00764D03" w:rsidP="00804EF1">
      <w:pPr>
        <w:autoSpaceDE w:val="0"/>
        <w:autoSpaceDN w:val="0"/>
        <w:adjustRightInd w:val="0"/>
        <w:jc w:val="both"/>
        <w:rPr>
          <w:rFonts w:ascii="Arial" w:hAnsi="Arial" w:cs="Arial"/>
          <w:lang w:eastAsia="en-GB"/>
        </w:rPr>
      </w:pPr>
      <w:r w:rsidRPr="00685DE7">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3489FA9E" w14:textId="77777777" w:rsidR="00764D03" w:rsidRDefault="00764D03" w:rsidP="00804EF1">
      <w:pPr>
        <w:jc w:val="both"/>
        <w:rPr>
          <w:rFonts w:ascii="Arial" w:hAnsi="Arial" w:cs="Arial"/>
        </w:rPr>
      </w:pPr>
    </w:p>
    <w:p w14:paraId="2C605738" w14:textId="77777777" w:rsidR="00804EF1" w:rsidRDefault="00804EF1" w:rsidP="00804EF1">
      <w:pPr>
        <w:jc w:val="both"/>
        <w:rPr>
          <w:rFonts w:ascii="Arial" w:hAnsi="Arial" w:cs="Arial"/>
        </w:rPr>
      </w:pPr>
    </w:p>
    <w:p w14:paraId="06FEB9D4" w14:textId="77777777" w:rsidR="00804EF1" w:rsidRDefault="00804EF1" w:rsidP="00804EF1">
      <w:pPr>
        <w:jc w:val="both"/>
        <w:rPr>
          <w:rFonts w:ascii="Arial" w:hAnsi="Arial" w:cs="Arial"/>
        </w:rPr>
      </w:pPr>
    </w:p>
    <w:p w14:paraId="752BB7DE" w14:textId="77777777" w:rsidR="00804EF1" w:rsidRDefault="00804EF1" w:rsidP="00804EF1">
      <w:pPr>
        <w:jc w:val="both"/>
        <w:rPr>
          <w:rFonts w:ascii="Arial" w:hAnsi="Arial" w:cs="Arial"/>
        </w:rPr>
      </w:pPr>
    </w:p>
    <w:p w14:paraId="2939AA89" w14:textId="77777777" w:rsidR="00804EF1" w:rsidRDefault="00804EF1" w:rsidP="00804EF1">
      <w:pPr>
        <w:jc w:val="both"/>
        <w:rPr>
          <w:rFonts w:ascii="Arial" w:hAnsi="Arial" w:cs="Arial"/>
        </w:rPr>
      </w:pPr>
    </w:p>
    <w:p w14:paraId="245014C6" w14:textId="77777777" w:rsidR="00804EF1" w:rsidRDefault="00804EF1" w:rsidP="00804EF1">
      <w:pPr>
        <w:jc w:val="both"/>
        <w:rPr>
          <w:rFonts w:ascii="Arial" w:hAnsi="Arial" w:cs="Arial"/>
        </w:rPr>
      </w:pPr>
    </w:p>
    <w:p w14:paraId="2F39C2F4" w14:textId="77777777" w:rsidR="00804EF1" w:rsidRDefault="00804EF1" w:rsidP="00804EF1">
      <w:pPr>
        <w:jc w:val="both"/>
        <w:rPr>
          <w:rFonts w:ascii="Arial" w:hAnsi="Arial" w:cs="Arial"/>
        </w:rPr>
      </w:pPr>
    </w:p>
    <w:p w14:paraId="55F8C802" w14:textId="77777777" w:rsidR="00804EF1" w:rsidRDefault="00804EF1" w:rsidP="00804EF1">
      <w:pPr>
        <w:jc w:val="both"/>
        <w:rPr>
          <w:rFonts w:ascii="Arial" w:hAnsi="Arial" w:cs="Arial"/>
        </w:rPr>
      </w:pPr>
    </w:p>
    <w:p w14:paraId="441DC580" w14:textId="77777777" w:rsidR="00804EF1" w:rsidRPr="00685DE7" w:rsidRDefault="00804EF1" w:rsidP="00804EF1">
      <w:pPr>
        <w:jc w:val="both"/>
        <w:rPr>
          <w:rFonts w:ascii="Arial" w:hAnsi="Arial" w:cs="Arial"/>
        </w:rPr>
      </w:pPr>
    </w:p>
    <w:p w14:paraId="452E91FF" w14:textId="77777777" w:rsidR="00764D03" w:rsidRPr="00685DE7" w:rsidRDefault="00764D03" w:rsidP="00804EF1">
      <w:pPr>
        <w:jc w:val="both"/>
        <w:rPr>
          <w:rFonts w:ascii="Arial" w:hAnsi="Arial" w:cs="Arial"/>
        </w:rPr>
      </w:pPr>
    </w:p>
    <w:p w14:paraId="26A3BCF4" w14:textId="77777777" w:rsidR="00764D03" w:rsidRPr="00133CCC" w:rsidRDefault="00764D03" w:rsidP="00804EF1">
      <w:pPr>
        <w:jc w:val="both"/>
        <w:rPr>
          <w:rFonts w:ascii="Arial" w:hAnsi="Arial" w:cs="Arial"/>
        </w:rPr>
      </w:pPr>
    </w:p>
    <w:p w14:paraId="7294A3E5" w14:textId="77777777" w:rsidR="00764D03" w:rsidRPr="00133CCC" w:rsidRDefault="00764D03" w:rsidP="00764D03">
      <w:pPr>
        <w:rPr>
          <w:rFonts w:ascii="Arial" w:hAnsi="Arial" w:cs="Arial"/>
        </w:rPr>
      </w:pPr>
    </w:p>
    <w:p w14:paraId="4B607E6E" w14:textId="77777777" w:rsidR="00764D03" w:rsidRPr="00133CCC" w:rsidRDefault="00764D03" w:rsidP="00764D03">
      <w:pPr>
        <w:rPr>
          <w:rFonts w:ascii="Arial" w:hAnsi="Arial" w:cs="Arial"/>
        </w:rPr>
      </w:pPr>
    </w:p>
    <w:p w14:paraId="4FDF0DB6" w14:textId="77777777" w:rsidR="00764D03" w:rsidRPr="00133CCC" w:rsidRDefault="00764D03" w:rsidP="00764D03">
      <w:pPr>
        <w:rPr>
          <w:rFonts w:ascii="Arial" w:hAnsi="Arial" w:cs="Arial"/>
        </w:rPr>
      </w:pPr>
    </w:p>
    <w:p w14:paraId="3B1DF175" w14:textId="77777777" w:rsidR="00764D03" w:rsidRPr="00133CCC" w:rsidRDefault="00764D03" w:rsidP="00764D03">
      <w:pPr>
        <w:rPr>
          <w:rFonts w:ascii="Arial" w:hAnsi="Arial" w:cs="Arial"/>
        </w:rPr>
      </w:pPr>
    </w:p>
    <w:p w14:paraId="06C4F664" w14:textId="77777777" w:rsidR="00764D03" w:rsidRPr="00133CCC" w:rsidRDefault="00764D03" w:rsidP="00764D03">
      <w:pPr>
        <w:rPr>
          <w:rFonts w:ascii="Arial" w:hAnsi="Arial" w:cs="Arial"/>
        </w:rPr>
      </w:pPr>
    </w:p>
    <w:p w14:paraId="4D2D087C" w14:textId="77777777" w:rsidR="00764D03" w:rsidRPr="00133CCC" w:rsidRDefault="00764D03" w:rsidP="00764D03">
      <w:pPr>
        <w:rPr>
          <w:rFonts w:ascii="Arial" w:hAnsi="Arial" w:cs="Arial"/>
        </w:rPr>
      </w:pPr>
    </w:p>
    <w:p w14:paraId="53AB52B0" w14:textId="77777777" w:rsidR="00764D03" w:rsidRPr="00133CCC" w:rsidRDefault="00764D03" w:rsidP="00764D03">
      <w:pPr>
        <w:rPr>
          <w:rFonts w:ascii="Arial" w:hAnsi="Arial" w:cs="Arial"/>
        </w:rPr>
      </w:pPr>
    </w:p>
    <w:p w14:paraId="6E901B60" w14:textId="77777777" w:rsidR="00764D03" w:rsidRPr="00133CCC" w:rsidRDefault="00764D03" w:rsidP="00764D03">
      <w:pPr>
        <w:rPr>
          <w:rFonts w:ascii="Arial" w:hAnsi="Arial" w:cs="Arial"/>
        </w:rPr>
      </w:pPr>
    </w:p>
    <w:p w14:paraId="2977323B" w14:textId="77777777" w:rsidR="00764D03" w:rsidRPr="00133CCC" w:rsidRDefault="00764D03" w:rsidP="00764D03">
      <w:pPr>
        <w:rPr>
          <w:rFonts w:ascii="Arial" w:hAnsi="Arial" w:cs="Arial"/>
        </w:rPr>
      </w:pPr>
    </w:p>
    <w:p w14:paraId="5CCEBAC1" w14:textId="77777777" w:rsidR="00764D03" w:rsidRPr="00133CCC" w:rsidRDefault="00764D03" w:rsidP="00764D03">
      <w:pPr>
        <w:rPr>
          <w:rFonts w:ascii="Arial" w:hAnsi="Arial" w:cs="Arial"/>
        </w:rPr>
      </w:pPr>
    </w:p>
    <w:p w14:paraId="01DF563C" w14:textId="77777777" w:rsidR="00764D03" w:rsidRPr="00133CCC" w:rsidRDefault="00764D03" w:rsidP="00764D03">
      <w:pPr>
        <w:rPr>
          <w:rFonts w:ascii="Arial" w:hAnsi="Arial" w:cs="Arial"/>
        </w:rPr>
      </w:pPr>
    </w:p>
    <w:p w14:paraId="6FFBE049" w14:textId="77777777" w:rsidR="00764D03" w:rsidRPr="00133CCC" w:rsidRDefault="00764D03" w:rsidP="00764D03">
      <w:pPr>
        <w:rPr>
          <w:rFonts w:ascii="Arial" w:hAnsi="Arial" w:cs="Arial"/>
        </w:rPr>
      </w:pPr>
    </w:p>
    <w:p w14:paraId="2CD83BF8" w14:textId="77777777" w:rsidR="00764D03" w:rsidRPr="00133CCC" w:rsidRDefault="00764D03" w:rsidP="00764D03">
      <w:pPr>
        <w:rPr>
          <w:rFonts w:ascii="Arial" w:hAnsi="Arial" w:cs="Arial"/>
        </w:rPr>
      </w:pPr>
    </w:p>
    <w:p w14:paraId="7E8175C7" w14:textId="77777777" w:rsidR="00764D03" w:rsidRPr="00133CCC" w:rsidRDefault="00764D03" w:rsidP="00764D03">
      <w:pPr>
        <w:rPr>
          <w:rFonts w:ascii="Arial" w:hAnsi="Arial" w:cs="Arial"/>
        </w:rPr>
      </w:pPr>
    </w:p>
    <w:p w14:paraId="47904795" w14:textId="690096C5" w:rsidR="00764D03" w:rsidRDefault="00764D03" w:rsidP="00764D03">
      <w:pPr>
        <w:pStyle w:val="Heading1"/>
        <w:spacing w:after="120"/>
        <w:jc w:val="center"/>
        <w:rPr>
          <w:sz w:val="28"/>
        </w:rPr>
      </w:pPr>
    </w:p>
    <w:p w14:paraId="0516F560" w14:textId="1139C006" w:rsidR="00764D03" w:rsidRPr="001D04A6" w:rsidRDefault="00764D03" w:rsidP="00764D03">
      <w:pPr>
        <w:spacing w:after="120"/>
        <w:jc w:val="center"/>
        <w:rPr>
          <w:rFonts w:ascii="Arial" w:hAnsi="Arial" w:cs="Arial"/>
          <w:b/>
          <w:sz w:val="28"/>
          <w:szCs w:val="28"/>
        </w:rPr>
      </w:pPr>
    </w:p>
    <w:p w14:paraId="601AD69E" w14:textId="77777777" w:rsidR="0017654E" w:rsidRDefault="0017654E" w:rsidP="00764D03">
      <w:pPr>
        <w:jc w:val="center"/>
        <w:rPr>
          <w:rFonts w:ascii="Arial" w:hAnsi="Arial" w:cs="Arial"/>
          <w:b/>
          <w:bCs/>
          <w:sz w:val="32"/>
          <w:szCs w:val="32"/>
        </w:rPr>
      </w:pPr>
    </w:p>
    <w:p w14:paraId="53CDF750" w14:textId="77777777" w:rsidR="0017654E" w:rsidRDefault="0017654E" w:rsidP="00764D03">
      <w:pPr>
        <w:jc w:val="center"/>
        <w:rPr>
          <w:rFonts w:ascii="Arial" w:hAnsi="Arial" w:cs="Arial"/>
          <w:b/>
          <w:bCs/>
          <w:sz w:val="32"/>
          <w:szCs w:val="32"/>
        </w:rPr>
      </w:pPr>
    </w:p>
    <w:p w14:paraId="1938739C" w14:textId="77777777" w:rsidR="0017654E" w:rsidRDefault="0017654E" w:rsidP="00764D03">
      <w:pPr>
        <w:jc w:val="center"/>
        <w:rPr>
          <w:rFonts w:ascii="Arial" w:hAnsi="Arial" w:cs="Arial"/>
          <w:b/>
          <w:bCs/>
          <w:sz w:val="32"/>
          <w:szCs w:val="32"/>
        </w:rPr>
      </w:pPr>
    </w:p>
    <w:p w14:paraId="1DD9FEE1" w14:textId="77777777" w:rsidR="0017654E" w:rsidRDefault="0017654E" w:rsidP="00764D03">
      <w:pPr>
        <w:jc w:val="center"/>
        <w:rPr>
          <w:rFonts w:ascii="Arial" w:hAnsi="Arial" w:cs="Arial"/>
          <w:b/>
          <w:bCs/>
          <w:sz w:val="32"/>
          <w:szCs w:val="32"/>
        </w:rPr>
      </w:pPr>
    </w:p>
    <w:p w14:paraId="1B352F75" w14:textId="77777777" w:rsidR="0017654E" w:rsidRDefault="0017654E" w:rsidP="00764D03">
      <w:pPr>
        <w:jc w:val="center"/>
        <w:rPr>
          <w:rFonts w:ascii="Arial" w:hAnsi="Arial" w:cs="Arial"/>
          <w:b/>
          <w:bCs/>
          <w:sz w:val="32"/>
          <w:szCs w:val="32"/>
        </w:rPr>
      </w:pPr>
    </w:p>
    <w:p w14:paraId="2772762C" w14:textId="77777777" w:rsidR="0017654E" w:rsidRDefault="0017654E" w:rsidP="00764D03">
      <w:pPr>
        <w:jc w:val="center"/>
        <w:rPr>
          <w:rFonts w:ascii="Arial" w:hAnsi="Arial" w:cs="Arial"/>
          <w:b/>
          <w:bCs/>
          <w:sz w:val="32"/>
          <w:szCs w:val="32"/>
        </w:rPr>
      </w:pPr>
    </w:p>
    <w:p w14:paraId="5372F7B3" w14:textId="77777777" w:rsidR="0017654E" w:rsidRDefault="0017654E" w:rsidP="00764D03">
      <w:pPr>
        <w:jc w:val="center"/>
        <w:rPr>
          <w:rFonts w:ascii="Arial" w:hAnsi="Arial" w:cs="Arial"/>
          <w:b/>
          <w:bCs/>
          <w:sz w:val="32"/>
          <w:szCs w:val="32"/>
        </w:rPr>
      </w:pPr>
    </w:p>
    <w:p w14:paraId="17291051" w14:textId="77777777" w:rsidR="0017654E" w:rsidRDefault="0017654E" w:rsidP="00764D03">
      <w:pPr>
        <w:jc w:val="center"/>
        <w:rPr>
          <w:rFonts w:ascii="Arial" w:hAnsi="Arial" w:cs="Arial"/>
          <w:b/>
          <w:bCs/>
          <w:sz w:val="32"/>
          <w:szCs w:val="32"/>
        </w:rPr>
      </w:pPr>
    </w:p>
    <w:p w14:paraId="167C15C3" w14:textId="77777777" w:rsidR="0017654E" w:rsidRDefault="0017654E" w:rsidP="00764D03">
      <w:pPr>
        <w:jc w:val="center"/>
        <w:rPr>
          <w:rFonts w:ascii="Arial" w:hAnsi="Arial" w:cs="Arial"/>
          <w:b/>
          <w:bCs/>
          <w:sz w:val="32"/>
          <w:szCs w:val="32"/>
        </w:rPr>
      </w:pPr>
    </w:p>
    <w:p w14:paraId="1FB97491" w14:textId="77777777" w:rsidR="0017654E" w:rsidRDefault="0017654E" w:rsidP="00764D03">
      <w:pPr>
        <w:jc w:val="center"/>
        <w:rPr>
          <w:rFonts w:ascii="Arial" w:hAnsi="Arial" w:cs="Arial"/>
          <w:b/>
          <w:bCs/>
          <w:sz w:val="32"/>
          <w:szCs w:val="32"/>
        </w:rPr>
      </w:pPr>
    </w:p>
    <w:p w14:paraId="63F49EBB" w14:textId="315B8992" w:rsidR="003C1646" w:rsidRDefault="0017654E" w:rsidP="00764D03">
      <w:pPr>
        <w:jc w:val="center"/>
        <w:rPr>
          <w:rFonts w:ascii="Arial" w:hAnsi="Arial" w:cs="Arial"/>
          <w:b/>
          <w:bCs/>
          <w:sz w:val="32"/>
          <w:szCs w:val="32"/>
        </w:rPr>
      </w:pPr>
      <w:r>
        <w:rPr>
          <w:rFonts w:ascii="Arial" w:hAnsi="Arial" w:cs="Arial"/>
          <w:b/>
          <w:bCs/>
          <w:sz w:val="32"/>
          <w:szCs w:val="32"/>
        </w:rPr>
        <w:lastRenderedPageBreak/>
        <w:t>P</w:t>
      </w:r>
      <w:r w:rsidR="003C1646" w:rsidRPr="003C1646">
        <w:rPr>
          <w:rFonts w:ascii="Arial" w:hAnsi="Arial" w:cs="Arial"/>
          <w:b/>
          <w:bCs/>
          <w:sz w:val="32"/>
          <w:szCs w:val="32"/>
        </w:rPr>
        <w:t>erson Specification</w:t>
      </w:r>
    </w:p>
    <w:p w14:paraId="489AE196" w14:textId="77777777" w:rsidR="0017654E" w:rsidRPr="003C1646" w:rsidRDefault="0017654E" w:rsidP="00764D03">
      <w:pPr>
        <w:jc w:val="center"/>
        <w:rPr>
          <w:rFonts w:ascii="Arial" w:hAnsi="Arial" w:cs="Arial"/>
          <w:b/>
          <w:bCs/>
          <w:sz w:val="32"/>
          <w:szCs w:val="32"/>
        </w:rPr>
      </w:pPr>
    </w:p>
    <w:p w14:paraId="04291CB0" w14:textId="1DF380A9" w:rsidR="003C1646" w:rsidRDefault="003C1646" w:rsidP="00764D03">
      <w:pPr>
        <w:jc w:val="center"/>
        <w:rPr>
          <w:rFonts w:ascii="Arial" w:hAnsi="Arial" w:cs="Arial"/>
          <w:b/>
          <w:bCs/>
          <w:sz w:val="28"/>
          <w:szCs w:val="28"/>
        </w:rPr>
      </w:pPr>
      <w:r w:rsidRPr="003C1646">
        <w:rPr>
          <w:rFonts w:ascii="Arial" w:hAnsi="Arial" w:cs="Arial"/>
          <w:b/>
          <w:bCs/>
          <w:sz w:val="28"/>
          <w:szCs w:val="28"/>
        </w:rPr>
        <w:t>Street Works Inspector</w:t>
      </w:r>
    </w:p>
    <w:p w14:paraId="68E003B3" w14:textId="77777777" w:rsidR="0017654E" w:rsidRPr="003C1646" w:rsidRDefault="0017654E" w:rsidP="00764D03">
      <w:pPr>
        <w:jc w:val="center"/>
        <w:rPr>
          <w:rFonts w:ascii="Arial" w:hAnsi="Arial" w:cs="Arial"/>
          <w:b/>
          <w:bCs/>
          <w:sz w:val="28"/>
          <w:szCs w:val="28"/>
        </w:rPr>
      </w:pPr>
    </w:p>
    <w:p w14:paraId="5CD019F9" w14:textId="10AA8BAE" w:rsidR="00764D03" w:rsidRDefault="00764D03" w:rsidP="00764D03">
      <w:pPr>
        <w:jc w:val="center"/>
        <w:rPr>
          <w:rFonts w:ascii="Arial" w:hAnsi="Arial" w:cs="Arial"/>
        </w:rPr>
      </w:pPr>
      <w:r>
        <w:rPr>
          <w:rFonts w:ascii="Arial" w:hAnsi="Arial" w:cs="Arial"/>
        </w:rPr>
        <w:t>The following attributes represent the range of skills, abilities and experiences etc relevant to this position.  Applicants are expected to meet the attributes that have been identified as essential</w:t>
      </w:r>
      <w:r w:rsidR="007E047E">
        <w:rPr>
          <w:rFonts w:ascii="Arial" w:hAnsi="Arial" w:cs="Arial"/>
        </w:rPr>
        <w:t xml:space="preserve"> (Yes)</w:t>
      </w:r>
      <w:r>
        <w:rPr>
          <w:rFonts w:ascii="Arial" w:hAnsi="Arial" w:cs="Arial"/>
        </w:rPr>
        <w:t>.</w:t>
      </w:r>
    </w:p>
    <w:p w14:paraId="70778085" w14:textId="77777777" w:rsidR="0017654E" w:rsidRDefault="0017654E" w:rsidP="00764D03">
      <w:pPr>
        <w:jc w:val="center"/>
        <w:rPr>
          <w:rFonts w:ascii="Arial" w:hAnsi="Arial" w:cs="Arial"/>
        </w:rPr>
      </w:pPr>
    </w:p>
    <w:tbl>
      <w:tblPr>
        <w:tblW w:w="59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40" w:firstRow="0" w:lastRow="1" w:firstColumn="0" w:lastColumn="0" w:noHBand="0" w:noVBand="0"/>
      </w:tblPr>
      <w:tblGrid>
        <w:gridCol w:w="1870"/>
        <w:gridCol w:w="5271"/>
        <w:gridCol w:w="1277"/>
        <w:gridCol w:w="2350"/>
      </w:tblGrid>
      <w:tr w:rsidR="0017654E" w:rsidRPr="00BC59CA" w14:paraId="27FF6FAB" w14:textId="77777777" w:rsidTr="0017654E">
        <w:trPr>
          <w:trHeight w:val="567"/>
          <w:tblHeader/>
          <w:jc w:val="center"/>
        </w:trPr>
        <w:tc>
          <w:tcPr>
            <w:tcW w:w="868" w:type="pct"/>
            <w:tcBorders>
              <w:top w:val="double" w:sz="4" w:space="0" w:color="auto"/>
              <w:left w:val="double" w:sz="4" w:space="0" w:color="auto"/>
              <w:bottom w:val="double" w:sz="4" w:space="0" w:color="auto"/>
              <w:right w:val="double" w:sz="4" w:space="0" w:color="auto"/>
            </w:tcBorders>
          </w:tcPr>
          <w:p w14:paraId="368144D7" w14:textId="77777777" w:rsidR="00764D03" w:rsidRPr="00BC59CA" w:rsidRDefault="00764D03" w:rsidP="0042165C">
            <w:pPr>
              <w:rPr>
                <w:rFonts w:ascii="Arial" w:hAnsi="Arial" w:cs="Arial"/>
                <w:b/>
              </w:rPr>
            </w:pPr>
          </w:p>
          <w:p w14:paraId="183ACEB7" w14:textId="77777777" w:rsidR="00764D03" w:rsidRPr="00BC59CA" w:rsidRDefault="00764D03" w:rsidP="0042165C">
            <w:pPr>
              <w:pStyle w:val="Heading6"/>
              <w:rPr>
                <w:rFonts w:cs="Arial"/>
                <w:szCs w:val="24"/>
              </w:rPr>
            </w:pPr>
            <w:r w:rsidRPr="00BC59CA">
              <w:rPr>
                <w:rFonts w:cs="Arial"/>
                <w:szCs w:val="24"/>
              </w:rPr>
              <w:t>Attributes</w:t>
            </w:r>
          </w:p>
          <w:p w14:paraId="2318F775" w14:textId="77777777" w:rsidR="00764D03" w:rsidRPr="00BC59CA" w:rsidRDefault="00764D03" w:rsidP="0042165C">
            <w:pPr>
              <w:rPr>
                <w:rFonts w:ascii="Arial" w:hAnsi="Arial" w:cs="Arial"/>
                <w:b/>
              </w:rPr>
            </w:pPr>
          </w:p>
        </w:tc>
        <w:tc>
          <w:tcPr>
            <w:tcW w:w="2448" w:type="pct"/>
            <w:tcBorders>
              <w:top w:val="double" w:sz="4" w:space="0" w:color="auto"/>
              <w:left w:val="double" w:sz="4" w:space="0" w:color="auto"/>
              <w:bottom w:val="double" w:sz="4" w:space="0" w:color="auto"/>
              <w:right w:val="double" w:sz="4" w:space="0" w:color="auto"/>
            </w:tcBorders>
          </w:tcPr>
          <w:p w14:paraId="0FDA0718" w14:textId="77777777" w:rsidR="00764D03" w:rsidRPr="00BC59CA" w:rsidRDefault="00764D03" w:rsidP="0042165C">
            <w:pPr>
              <w:jc w:val="center"/>
              <w:rPr>
                <w:rFonts w:ascii="Arial" w:hAnsi="Arial" w:cs="Arial"/>
                <w:b/>
              </w:rPr>
            </w:pPr>
          </w:p>
          <w:p w14:paraId="3A4ED10D" w14:textId="77777777" w:rsidR="00764D03" w:rsidRPr="00BC59CA" w:rsidRDefault="00764D03" w:rsidP="0042165C">
            <w:pPr>
              <w:jc w:val="center"/>
              <w:rPr>
                <w:rFonts w:ascii="Arial" w:hAnsi="Arial" w:cs="Arial"/>
                <w:b/>
              </w:rPr>
            </w:pPr>
            <w:r>
              <w:rPr>
                <w:rFonts w:ascii="Arial" w:hAnsi="Arial" w:cs="Arial"/>
                <w:b/>
              </w:rPr>
              <w:t>Requirements</w:t>
            </w:r>
          </w:p>
        </w:tc>
        <w:tc>
          <w:tcPr>
            <w:tcW w:w="593" w:type="pct"/>
            <w:tcBorders>
              <w:top w:val="double" w:sz="4" w:space="0" w:color="auto"/>
              <w:left w:val="double" w:sz="4" w:space="0" w:color="auto"/>
              <w:bottom w:val="double" w:sz="4" w:space="0" w:color="auto"/>
              <w:right w:val="double" w:sz="4" w:space="0" w:color="auto"/>
            </w:tcBorders>
          </w:tcPr>
          <w:p w14:paraId="7CB6B570" w14:textId="77777777" w:rsidR="00764D03" w:rsidRDefault="00764D03" w:rsidP="0042165C">
            <w:pPr>
              <w:jc w:val="center"/>
              <w:rPr>
                <w:rFonts w:ascii="Arial" w:hAnsi="Arial" w:cs="Arial"/>
              </w:rPr>
            </w:pPr>
          </w:p>
          <w:p w14:paraId="085B821A" w14:textId="77777777" w:rsidR="00764D03" w:rsidRPr="00B46BAE" w:rsidRDefault="00764D03" w:rsidP="0042165C">
            <w:pPr>
              <w:jc w:val="center"/>
              <w:rPr>
                <w:rFonts w:ascii="Arial" w:hAnsi="Arial" w:cs="Arial"/>
                <w:b/>
              </w:rPr>
            </w:pPr>
            <w:r>
              <w:rPr>
                <w:rFonts w:ascii="Arial" w:hAnsi="Arial" w:cs="Arial"/>
                <w:b/>
              </w:rPr>
              <w:t>Essential</w:t>
            </w:r>
          </w:p>
          <w:p w14:paraId="399ACF07" w14:textId="77777777" w:rsidR="00764D03" w:rsidRPr="00BC59CA" w:rsidRDefault="00764D03" w:rsidP="0042165C">
            <w:pPr>
              <w:jc w:val="center"/>
              <w:rPr>
                <w:rFonts w:ascii="Arial" w:hAnsi="Arial" w:cs="Arial"/>
                <w:b/>
              </w:rPr>
            </w:pPr>
          </w:p>
        </w:tc>
        <w:tc>
          <w:tcPr>
            <w:tcW w:w="1091" w:type="pct"/>
            <w:tcBorders>
              <w:top w:val="double" w:sz="4" w:space="0" w:color="auto"/>
              <w:left w:val="double" w:sz="4" w:space="0" w:color="auto"/>
              <w:bottom w:val="double" w:sz="4" w:space="0" w:color="auto"/>
              <w:right w:val="double" w:sz="4" w:space="0" w:color="auto"/>
            </w:tcBorders>
          </w:tcPr>
          <w:p w14:paraId="03050023" w14:textId="77777777" w:rsidR="00764D03" w:rsidRPr="00BC59CA" w:rsidRDefault="00764D03" w:rsidP="0042165C">
            <w:pPr>
              <w:jc w:val="center"/>
              <w:rPr>
                <w:rFonts w:ascii="Arial" w:hAnsi="Arial" w:cs="Arial"/>
                <w:b/>
              </w:rPr>
            </w:pPr>
          </w:p>
          <w:p w14:paraId="0F230818" w14:textId="77777777" w:rsidR="00764D03" w:rsidRDefault="00764D03" w:rsidP="0042165C">
            <w:pPr>
              <w:jc w:val="center"/>
              <w:rPr>
                <w:rFonts w:ascii="Arial" w:hAnsi="Arial" w:cs="Arial"/>
                <w:b/>
              </w:rPr>
            </w:pPr>
            <w:r>
              <w:rPr>
                <w:rFonts w:ascii="Arial" w:hAnsi="Arial" w:cs="Arial"/>
                <w:b/>
              </w:rPr>
              <w:t>Method of Evaluation/Testing</w:t>
            </w:r>
          </w:p>
          <w:p w14:paraId="71E2E1DA" w14:textId="4CFDB3DB" w:rsidR="0017654E" w:rsidRPr="00BC59CA" w:rsidRDefault="0017654E" w:rsidP="0042165C">
            <w:pPr>
              <w:jc w:val="center"/>
              <w:rPr>
                <w:rFonts w:ascii="Arial" w:hAnsi="Arial" w:cs="Arial"/>
                <w:b/>
              </w:rPr>
            </w:pPr>
          </w:p>
        </w:tc>
      </w:tr>
      <w:tr w:rsidR="0017654E" w:rsidRPr="00BC59CA" w14:paraId="0926153D" w14:textId="77777777" w:rsidTr="0017654E">
        <w:trPr>
          <w:trHeight w:val="20"/>
          <w:jc w:val="center"/>
        </w:trPr>
        <w:tc>
          <w:tcPr>
            <w:tcW w:w="868" w:type="pct"/>
            <w:tcBorders>
              <w:top w:val="nil"/>
              <w:right w:val="single" w:sz="4" w:space="0" w:color="auto"/>
            </w:tcBorders>
          </w:tcPr>
          <w:p w14:paraId="7BAE4A85" w14:textId="77777777" w:rsidR="00764D03" w:rsidRDefault="00764D03" w:rsidP="0017654E">
            <w:pPr>
              <w:rPr>
                <w:rFonts w:ascii="Arial" w:hAnsi="Arial" w:cs="Arial"/>
                <w:b/>
              </w:rPr>
            </w:pPr>
            <w:r w:rsidRPr="00BC59CA">
              <w:rPr>
                <w:rFonts w:ascii="Arial" w:hAnsi="Arial" w:cs="Arial"/>
                <w:b/>
              </w:rPr>
              <w:t>Qualifications</w:t>
            </w:r>
            <w:r>
              <w:rPr>
                <w:rFonts w:ascii="Arial" w:hAnsi="Arial" w:cs="Arial"/>
                <w:b/>
              </w:rPr>
              <w:t>, Education</w:t>
            </w:r>
            <w:r w:rsidRPr="00BC59CA">
              <w:rPr>
                <w:rFonts w:ascii="Arial" w:hAnsi="Arial" w:cs="Arial"/>
                <w:b/>
              </w:rPr>
              <w:t xml:space="preserve"> &amp; Training</w:t>
            </w:r>
          </w:p>
          <w:p w14:paraId="686DBF95" w14:textId="77777777" w:rsidR="00764D03" w:rsidRPr="00BC59CA" w:rsidRDefault="00764D03" w:rsidP="0017654E">
            <w:pPr>
              <w:rPr>
                <w:rFonts w:ascii="Arial" w:hAnsi="Arial" w:cs="Arial"/>
                <w:b/>
              </w:rPr>
            </w:pPr>
          </w:p>
          <w:p w14:paraId="555BAD4A" w14:textId="77777777" w:rsidR="00764D03" w:rsidRPr="00BC59CA" w:rsidRDefault="00764D03" w:rsidP="0017654E">
            <w:pPr>
              <w:rPr>
                <w:rFonts w:ascii="Arial" w:hAnsi="Arial" w:cs="Arial"/>
                <w:b/>
              </w:rPr>
            </w:pPr>
          </w:p>
        </w:tc>
        <w:tc>
          <w:tcPr>
            <w:tcW w:w="2448" w:type="pct"/>
            <w:tcBorders>
              <w:top w:val="double" w:sz="4" w:space="0" w:color="auto"/>
              <w:left w:val="single" w:sz="4" w:space="0" w:color="auto"/>
              <w:bottom w:val="nil"/>
              <w:right w:val="single" w:sz="4" w:space="0" w:color="auto"/>
            </w:tcBorders>
          </w:tcPr>
          <w:p w14:paraId="3913DAE2" w14:textId="5633DF51" w:rsidR="00764D03" w:rsidRPr="00804EF1" w:rsidRDefault="00804EF1" w:rsidP="0017654E">
            <w:pPr>
              <w:numPr>
                <w:ilvl w:val="0"/>
                <w:numId w:val="15"/>
              </w:numPr>
              <w:tabs>
                <w:tab w:val="clear" w:pos="1080"/>
                <w:tab w:val="left" w:pos="317"/>
              </w:tabs>
              <w:ind w:left="317" w:hanging="284"/>
              <w:rPr>
                <w:rFonts w:ascii="Arial" w:hAnsi="Arial" w:cs="Arial"/>
              </w:rPr>
            </w:pPr>
            <w:r>
              <w:rPr>
                <w:rFonts w:ascii="Arial" w:hAnsi="Arial" w:cs="Arial"/>
              </w:rPr>
              <w:t xml:space="preserve">A good standard of education equivalent to </w:t>
            </w:r>
            <w:r w:rsidR="0017654E">
              <w:rPr>
                <w:rFonts w:ascii="Arial" w:hAnsi="Arial" w:cs="Arial"/>
              </w:rPr>
              <w:t>QCF</w:t>
            </w:r>
            <w:r>
              <w:rPr>
                <w:rFonts w:ascii="Arial" w:hAnsi="Arial" w:cs="Arial"/>
              </w:rPr>
              <w:t xml:space="preserve"> Level </w:t>
            </w:r>
            <w:r w:rsidR="000310B7">
              <w:rPr>
                <w:rFonts w:ascii="Arial" w:hAnsi="Arial" w:cs="Arial"/>
              </w:rPr>
              <w:t>3</w:t>
            </w:r>
            <w:r>
              <w:rPr>
                <w:rFonts w:ascii="Arial" w:hAnsi="Arial" w:cs="Arial"/>
              </w:rPr>
              <w:t xml:space="preserve"> or an ability to demonstrate competence through experience.</w:t>
            </w:r>
          </w:p>
        </w:tc>
        <w:tc>
          <w:tcPr>
            <w:tcW w:w="593" w:type="pct"/>
            <w:tcBorders>
              <w:top w:val="double" w:sz="4" w:space="0" w:color="auto"/>
              <w:left w:val="single" w:sz="4" w:space="0" w:color="auto"/>
              <w:bottom w:val="nil"/>
              <w:right w:val="single" w:sz="4" w:space="0" w:color="auto"/>
            </w:tcBorders>
          </w:tcPr>
          <w:p w14:paraId="054F3D18" w14:textId="2F52BA84" w:rsidR="00764D03" w:rsidRDefault="003C1646" w:rsidP="0017654E">
            <w:pPr>
              <w:jc w:val="center"/>
              <w:rPr>
                <w:rFonts w:ascii="Arial" w:hAnsi="Arial" w:cs="Arial"/>
              </w:rPr>
            </w:pPr>
            <w:r>
              <w:rPr>
                <w:rFonts w:ascii="Arial" w:hAnsi="Arial" w:cs="Arial"/>
              </w:rPr>
              <w:t>Yes</w:t>
            </w:r>
          </w:p>
        </w:tc>
        <w:tc>
          <w:tcPr>
            <w:tcW w:w="1091" w:type="pct"/>
            <w:tcBorders>
              <w:top w:val="nil"/>
              <w:left w:val="single" w:sz="4" w:space="0" w:color="auto"/>
            </w:tcBorders>
          </w:tcPr>
          <w:p w14:paraId="4BE772A6" w14:textId="77777777" w:rsidR="00764D03" w:rsidRPr="00BC59CA" w:rsidRDefault="00764D03" w:rsidP="0017654E">
            <w:pPr>
              <w:rPr>
                <w:rFonts w:ascii="Arial" w:hAnsi="Arial" w:cs="Arial"/>
              </w:rPr>
            </w:pPr>
            <w:r>
              <w:rPr>
                <w:rFonts w:ascii="Arial" w:hAnsi="Arial" w:cs="Arial"/>
              </w:rPr>
              <w:t xml:space="preserve">Production of original Qualification Certificates and application form. </w:t>
            </w:r>
          </w:p>
        </w:tc>
      </w:tr>
      <w:tr w:rsidR="0017654E" w:rsidRPr="00BC59CA" w14:paraId="06DE94E1" w14:textId="77777777" w:rsidTr="0017654E">
        <w:trPr>
          <w:trHeight w:val="20"/>
          <w:jc w:val="center"/>
        </w:trPr>
        <w:tc>
          <w:tcPr>
            <w:tcW w:w="868" w:type="pct"/>
            <w:vMerge w:val="restart"/>
            <w:tcBorders>
              <w:right w:val="single" w:sz="4" w:space="0" w:color="auto"/>
            </w:tcBorders>
          </w:tcPr>
          <w:p w14:paraId="15096ADA" w14:textId="77777777" w:rsidR="00764D03" w:rsidRPr="00BC59CA" w:rsidRDefault="00764D03" w:rsidP="0017654E">
            <w:pPr>
              <w:rPr>
                <w:rFonts w:ascii="Arial" w:hAnsi="Arial" w:cs="Arial"/>
                <w:b/>
              </w:rPr>
            </w:pPr>
            <w:r w:rsidRPr="00BC59CA">
              <w:rPr>
                <w:rFonts w:ascii="Arial" w:hAnsi="Arial" w:cs="Arial"/>
                <w:b/>
              </w:rPr>
              <w:t>Knowledge &amp; Experience</w:t>
            </w:r>
          </w:p>
        </w:tc>
        <w:tc>
          <w:tcPr>
            <w:tcW w:w="2448" w:type="pct"/>
            <w:tcBorders>
              <w:top w:val="single" w:sz="4" w:space="0" w:color="auto"/>
              <w:left w:val="single" w:sz="4" w:space="0" w:color="auto"/>
              <w:bottom w:val="nil"/>
              <w:right w:val="single" w:sz="4" w:space="0" w:color="auto"/>
            </w:tcBorders>
          </w:tcPr>
          <w:p w14:paraId="58804106" w14:textId="77777777" w:rsidR="00764D03" w:rsidRDefault="00804EF1" w:rsidP="0017654E">
            <w:pPr>
              <w:numPr>
                <w:ilvl w:val="0"/>
                <w:numId w:val="14"/>
              </w:numPr>
              <w:tabs>
                <w:tab w:val="left" w:pos="2760"/>
              </w:tabs>
              <w:rPr>
                <w:rFonts w:ascii="Arial" w:hAnsi="Arial" w:cs="Arial"/>
              </w:rPr>
            </w:pPr>
            <w:r>
              <w:rPr>
                <w:rFonts w:ascii="Arial" w:hAnsi="Arial" w:cs="Arial"/>
              </w:rPr>
              <w:t xml:space="preserve">Experience of using a Computerised Street Works Management Systems (Preferable Mayrise) </w:t>
            </w:r>
            <w:proofErr w:type="gramStart"/>
            <w:r>
              <w:rPr>
                <w:rFonts w:ascii="Arial" w:hAnsi="Arial" w:cs="Arial"/>
              </w:rPr>
              <w:t>in order to</w:t>
            </w:r>
            <w:proofErr w:type="gramEnd"/>
            <w:r>
              <w:rPr>
                <w:rFonts w:ascii="Arial" w:hAnsi="Arial" w:cs="Arial"/>
              </w:rPr>
              <w:t xml:space="preserve"> maintain Street Works Inspection Records, Serve Defect Notifications, Invoice Fees and Charges and schedule inspections. </w:t>
            </w:r>
          </w:p>
          <w:p w14:paraId="2554EEAF" w14:textId="77777777" w:rsidR="00C21D98" w:rsidRPr="00804EF1" w:rsidRDefault="00C21D98" w:rsidP="00C21D98">
            <w:pPr>
              <w:tabs>
                <w:tab w:val="left" w:pos="2760"/>
              </w:tabs>
              <w:ind w:left="360"/>
              <w:rPr>
                <w:rFonts w:ascii="Arial" w:hAnsi="Arial" w:cs="Arial"/>
              </w:rPr>
            </w:pPr>
          </w:p>
        </w:tc>
        <w:tc>
          <w:tcPr>
            <w:tcW w:w="593" w:type="pct"/>
            <w:tcBorders>
              <w:top w:val="single" w:sz="4" w:space="0" w:color="auto"/>
              <w:left w:val="single" w:sz="4" w:space="0" w:color="auto"/>
              <w:bottom w:val="nil"/>
              <w:right w:val="single" w:sz="4" w:space="0" w:color="auto"/>
            </w:tcBorders>
          </w:tcPr>
          <w:p w14:paraId="46557FF9" w14:textId="5AC27624" w:rsidR="00764D03" w:rsidRDefault="003C1646" w:rsidP="0017654E">
            <w:pPr>
              <w:tabs>
                <w:tab w:val="left" w:pos="388"/>
                <w:tab w:val="left" w:pos="530"/>
              </w:tabs>
              <w:jc w:val="center"/>
              <w:rPr>
                <w:rFonts w:ascii="Arial" w:hAnsi="Arial" w:cs="Arial"/>
              </w:rPr>
            </w:pPr>
            <w:r>
              <w:rPr>
                <w:rFonts w:ascii="Arial" w:hAnsi="Arial" w:cs="Arial"/>
              </w:rPr>
              <w:t>Yes</w:t>
            </w:r>
          </w:p>
        </w:tc>
        <w:tc>
          <w:tcPr>
            <w:tcW w:w="1091" w:type="pct"/>
            <w:vMerge w:val="restart"/>
            <w:tcBorders>
              <w:left w:val="single" w:sz="4" w:space="0" w:color="auto"/>
            </w:tcBorders>
          </w:tcPr>
          <w:p w14:paraId="591B4979" w14:textId="77777777" w:rsidR="00764D03" w:rsidRPr="00BC59CA" w:rsidRDefault="00764D03" w:rsidP="0017654E">
            <w:pPr>
              <w:tabs>
                <w:tab w:val="left" w:pos="388"/>
                <w:tab w:val="left" w:pos="530"/>
              </w:tabs>
              <w:rPr>
                <w:rFonts w:ascii="Arial" w:hAnsi="Arial" w:cs="Arial"/>
              </w:rPr>
            </w:pPr>
            <w:r>
              <w:rPr>
                <w:rFonts w:ascii="Arial" w:hAnsi="Arial" w:cs="Arial"/>
              </w:rPr>
              <w:t xml:space="preserve">Interview, application form and selection process. </w:t>
            </w:r>
          </w:p>
        </w:tc>
      </w:tr>
      <w:tr w:rsidR="0017654E" w:rsidRPr="00BC59CA" w14:paraId="41A50CDE" w14:textId="77777777" w:rsidTr="0017654E">
        <w:trPr>
          <w:trHeight w:val="20"/>
          <w:jc w:val="center"/>
        </w:trPr>
        <w:tc>
          <w:tcPr>
            <w:tcW w:w="868" w:type="pct"/>
            <w:vMerge/>
            <w:tcBorders>
              <w:right w:val="single" w:sz="4" w:space="0" w:color="auto"/>
            </w:tcBorders>
          </w:tcPr>
          <w:p w14:paraId="24024120" w14:textId="77777777" w:rsidR="00764D03" w:rsidRPr="00BC59CA" w:rsidRDefault="00764D03" w:rsidP="0017654E">
            <w:pPr>
              <w:rPr>
                <w:rFonts w:ascii="Arial" w:hAnsi="Arial" w:cs="Arial"/>
                <w:b/>
              </w:rPr>
            </w:pPr>
          </w:p>
        </w:tc>
        <w:tc>
          <w:tcPr>
            <w:tcW w:w="2448" w:type="pct"/>
            <w:tcBorders>
              <w:top w:val="nil"/>
              <w:left w:val="single" w:sz="4" w:space="0" w:color="auto"/>
              <w:bottom w:val="nil"/>
              <w:right w:val="single" w:sz="4" w:space="0" w:color="auto"/>
            </w:tcBorders>
          </w:tcPr>
          <w:p w14:paraId="0E92D64A" w14:textId="77777777" w:rsidR="00764D03" w:rsidRDefault="00804EF1" w:rsidP="0017654E">
            <w:pPr>
              <w:numPr>
                <w:ilvl w:val="0"/>
                <w:numId w:val="14"/>
              </w:numPr>
              <w:tabs>
                <w:tab w:val="left" w:pos="2760"/>
              </w:tabs>
              <w:rPr>
                <w:rFonts w:ascii="Arial" w:hAnsi="Arial" w:cs="Arial"/>
              </w:rPr>
            </w:pPr>
            <w:r>
              <w:rPr>
                <w:rFonts w:ascii="Arial" w:hAnsi="Arial" w:cs="Arial"/>
              </w:rPr>
              <w:t xml:space="preserve">Experience of having worked in a Street Works Section </w:t>
            </w:r>
            <w:r w:rsidR="000310B7">
              <w:rPr>
                <w:rFonts w:ascii="Arial" w:hAnsi="Arial" w:cs="Arial"/>
              </w:rPr>
              <w:t xml:space="preserve">by supervising works on a highway </w:t>
            </w:r>
            <w:r>
              <w:rPr>
                <w:rFonts w:ascii="Arial" w:hAnsi="Arial" w:cs="Arial"/>
              </w:rPr>
              <w:t>and having gained a general knowledge of the requirements of the New Roads and Street Works Act 1991 and Traffic Management Act 2004</w:t>
            </w:r>
          </w:p>
          <w:p w14:paraId="058923BF" w14:textId="77777777" w:rsidR="00C21D98" w:rsidRPr="00804EF1" w:rsidRDefault="00C21D98" w:rsidP="00C21D98">
            <w:pPr>
              <w:tabs>
                <w:tab w:val="left" w:pos="2760"/>
              </w:tabs>
              <w:ind w:left="360"/>
              <w:rPr>
                <w:rFonts w:ascii="Arial" w:hAnsi="Arial" w:cs="Arial"/>
              </w:rPr>
            </w:pPr>
          </w:p>
        </w:tc>
        <w:tc>
          <w:tcPr>
            <w:tcW w:w="593" w:type="pct"/>
            <w:tcBorders>
              <w:top w:val="nil"/>
              <w:left w:val="single" w:sz="4" w:space="0" w:color="auto"/>
              <w:bottom w:val="nil"/>
              <w:right w:val="single" w:sz="4" w:space="0" w:color="auto"/>
            </w:tcBorders>
          </w:tcPr>
          <w:p w14:paraId="792D15EC" w14:textId="080F3B29" w:rsidR="00764D03" w:rsidRDefault="003C1646" w:rsidP="0017654E">
            <w:pPr>
              <w:tabs>
                <w:tab w:val="left" w:pos="388"/>
                <w:tab w:val="left" w:pos="530"/>
              </w:tabs>
              <w:jc w:val="center"/>
              <w:rPr>
                <w:rFonts w:ascii="Arial" w:hAnsi="Arial" w:cs="Arial"/>
              </w:rPr>
            </w:pPr>
            <w:r>
              <w:rPr>
                <w:rFonts w:ascii="Arial" w:hAnsi="Arial" w:cs="Arial"/>
              </w:rPr>
              <w:t>Yes</w:t>
            </w:r>
          </w:p>
        </w:tc>
        <w:tc>
          <w:tcPr>
            <w:tcW w:w="1091" w:type="pct"/>
            <w:vMerge/>
            <w:tcBorders>
              <w:left w:val="single" w:sz="4" w:space="0" w:color="auto"/>
            </w:tcBorders>
          </w:tcPr>
          <w:p w14:paraId="51AF0023" w14:textId="77777777" w:rsidR="00764D03" w:rsidRDefault="00764D03" w:rsidP="0017654E">
            <w:pPr>
              <w:tabs>
                <w:tab w:val="left" w:pos="388"/>
                <w:tab w:val="left" w:pos="530"/>
              </w:tabs>
              <w:rPr>
                <w:rFonts w:ascii="Arial" w:hAnsi="Arial" w:cs="Arial"/>
              </w:rPr>
            </w:pPr>
          </w:p>
        </w:tc>
      </w:tr>
      <w:tr w:rsidR="0017654E" w:rsidRPr="00BC59CA" w14:paraId="6FB59CF3" w14:textId="77777777" w:rsidTr="0017654E">
        <w:trPr>
          <w:trHeight w:val="20"/>
          <w:jc w:val="center"/>
        </w:trPr>
        <w:tc>
          <w:tcPr>
            <w:tcW w:w="868" w:type="pct"/>
            <w:vMerge/>
            <w:tcBorders>
              <w:bottom w:val="single" w:sz="4" w:space="0" w:color="FFFFFF"/>
              <w:right w:val="single" w:sz="4" w:space="0" w:color="auto"/>
            </w:tcBorders>
          </w:tcPr>
          <w:p w14:paraId="73EB656E" w14:textId="77777777" w:rsidR="00764D03" w:rsidRPr="00BC59CA" w:rsidRDefault="00764D03" w:rsidP="0017654E">
            <w:pPr>
              <w:rPr>
                <w:rFonts w:ascii="Arial" w:hAnsi="Arial" w:cs="Arial"/>
                <w:b/>
              </w:rPr>
            </w:pPr>
          </w:p>
        </w:tc>
        <w:tc>
          <w:tcPr>
            <w:tcW w:w="2448" w:type="pct"/>
            <w:tcBorders>
              <w:top w:val="nil"/>
              <w:left w:val="single" w:sz="4" w:space="0" w:color="auto"/>
              <w:bottom w:val="single" w:sz="4" w:space="0" w:color="FFFFFF"/>
              <w:right w:val="single" w:sz="4" w:space="0" w:color="auto"/>
            </w:tcBorders>
          </w:tcPr>
          <w:p w14:paraId="7C31580B" w14:textId="77777777" w:rsidR="00764D03" w:rsidRDefault="00804EF1" w:rsidP="0017654E">
            <w:pPr>
              <w:numPr>
                <w:ilvl w:val="0"/>
                <w:numId w:val="14"/>
              </w:numPr>
              <w:rPr>
                <w:rFonts w:ascii="Arial" w:hAnsi="Arial" w:cs="Arial"/>
              </w:rPr>
            </w:pPr>
            <w:r w:rsidRPr="000A56AE">
              <w:rPr>
                <w:rFonts w:ascii="Arial" w:hAnsi="Arial" w:cs="Arial"/>
              </w:rPr>
              <w:t xml:space="preserve">Knowledge of road works practice as defined under chapter 8 of the traffic signs manual </w:t>
            </w:r>
          </w:p>
          <w:p w14:paraId="289F236D" w14:textId="77777777" w:rsidR="00C21D98" w:rsidRPr="00804EF1" w:rsidRDefault="00C21D98" w:rsidP="00C21D98">
            <w:pPr>
              <w:ind w:left="360"/>
              <w:rPr>
                <w:rFonts w:ascii="Arial" w:hAnsi="Arial" w:cs="Arial"/>
              </w:rPr>
            </w:pPr>
          </w:p>
        </w:tc>
        <w:tc>
          <w:tcPr>
            <w:tcW w:w="593" w:type="pct"/>
            <w:tcBorders>
              <w:top w:val="nil"/>
              <w:left w:val="single" w:sz="4" w:space="0" w:color="auto"/>
              <w:bottom w:val="single" w:sz="4" w:space="0" w:color="FFFFFF"/>
              <w:right w:val="single" w:sz="4" w:space="0" w:color="auto"/>
            </w:tcBorders>
          </w:tcPr>
          <w:p w14:paraId="7C1EC6D0" w14:textId="77777777" w:rsidR="00764D03" w:rsidRDefault="00764D03" w:rsidP="0017654E">
            <w:pPr>
              <w:tabs>
                <w:tab w:val="left" w:pos="388"/>
                <w:tab w:val="left" w:pos="530"/>
              </w:tabs>
              <w:jc w:val="center"/>
              <w:rPr>
                <w:rFonts w:ascii="Arial" w:hAnsi="Arial" w:cs="Arial"/>
              </w:rPr>
            </w:pPr>
          </w:p>
        </w:tc>
        <w:tc>
          <w:tcPr>
            <w:tcW w:w="1091" w:type="pct"/>
            <w:vMerge/>
            <w:tcBorders>
              <w:left w:val="single" w:sz="4" w:space="0" w:color="auto"/>
              <w:bottom w:val="single" w:sz="4" w:space="0" w:color="FFFFFF"/>
            </w:tcBorders>
          </w:tcPr>
          <w:p w14:paraId="43BE1EEF" w14:textId="77777777" w:rsidR="00764D03" w:rsidRDefault="00764D03" w:rsidP="0017654E">
            <w:pPr>
              <w:tabs>
                <w:tab w:val="left" w:pos="388"/>
                <w:tab w:val="left" w:pos="530"/>
              </w:tabs>
              <w:rPr>
                <w:rFonts w:ascii="Arial" w:hAnsi="Arial" w:cs="Arial"/>
              </w:rPr>
            </w:pPr>
          </w:p>
        </w:tc>
      </w:tr>
      <w:tr w:rsidR="0017654E" w:rsidRPr="00BC59CA" w14:paraId="045CF732" w14:textId="77777777" w:rsidTr="0017654E">
        <w:trPr>
          <w:trHeight w:val="20"/>
          <w:jc w:val="center"/>
        </w:trPr>
        <w:tc>
          <w:tcPr>
            <w:tcW w:w="868" w:type="pct"/>
            <w:tcBorders>
              <w:top w:val="single" w:sz="4" w:space="0" w:color="FFFFFF"/>
              <w:bottom w:val="single" w:sz="4" w:space="0" w:color="auto"/>
              <w:right w:val="single" w:sz="4" w:space="0" w:color="auto"/>
            </w:tcBorders>
          </w:tcPr>
          <w:p w14:paraId="25530639" w14:textId="77777777" w:rsidR="00804EF1" w:rsidRPr="00BC59CA" w:rsidRDefault="00804EF1" w:rsidP="0017654E">
            <w:pPr>
              <w:rPr>
                <w:rFonts w:ascii="Arial" w:hAnsi="Arial" w:cs="Arial"/>
                <w:b/>
              </w:rPr>
            </w:pPr>
          </w:p>
        </w:tc>
        <w:tc>
          <w:tcPr>
            <w:tcW w:w="2448" w:type="pct"/>
            <w:tcBorders>
              <w:top w:val="single" w:sz="4" w:space="0" w:color="FFFFFF"/>
              <w:left w:val="single" w:sz="4" w:space="0" w:color="auto"/>
              <w:bottom w:val="single" w:sz="4" w:space="0" w:color="auto"/>
              <w:right w:val="single" w:sz="4" w:space="0" w:color="auto"/>
            </w:tcBorders>
          </w:tcPr>
          <w:p w14:paraId="7D227A91" w14:textId="77777777" w:rsidR="00804EF1" w:rsidRPr="00804EF1" w:rsidRDefault="00804EF1" w:rsidP="0017654E">
            <w:pPr>
              <w:numPr>
                <w:ilvl w:val="0"/>
                <w:numId w:val="14"/>
              </w:numPr>
              <w:rPr>
                <w:rFonts w:ascii="Arial" w:hAnsi="Arial" w:cs="Arial"/>
              </w:rPr>
            </w:pPr>
            <w:r w:rsidRPr="000F6022">
              <w:rPr>
                <w:rFonts w:ascii="Arial" w:hAnsi="Arial" w:cs="Arial"/>
              </w:rPr>
              <w:t xml:space="preserve">Knowledge of Mapping software and IT systems </w:t>
            </w:r>
          </w:p>
        </w:tc>
        <w:tc>
          <w:tcPr>
            <w:tcW w:w="593" w:type="pct"/>
            <w:tcBorders>
              <w:top w:val="single" w:sz="4" w:space="0" w:color="FFFFFF"/>
              <w:left w:val="single" w:sz="4" w:space="0" w:color="auto"/>
              <w:bottom w:val="single" w:sz="4" w:space="0" w:color="auto"/>
              <w:right w:val="single" w:sz="4" w:space="0" w:color="auto"/>
            </w:tcBorders>
          </w:tcPr>
          <w:p w14:paraId="2EC4FFEB" w14:textId="77777777" w:rsidR="00804EF1" w:rsidRDefault="00804EF1" w:rsidP="0017654E">
            <w:pPr>
              <w:tabs>
                <w:tab w:val="left" w:pos="388"/>
                <w:tab w:val="left" w:pos="530"/>
              </w:tabs>
              <w:jc w:val="center"/>
              <w:rPr>
                <w:rFonts w:ascii="Arial" w:hAnsi="Arial" w:cs="Arial"/>
              </w:rPr>
            </w:pPr>
          </w:p>
        </w:tc>
        <w:tc>
          <w:tcPr>
            <w:tcW w:w="1091" w:type="pct"/>
            <w:tcBorders>
              <w:top w:val="single" w:sz="4" w:space="0" w:color="FFFFFF"/>
              <w:left w:val="single" w:sz="4" w:space="0" w:color="auto"/>
              <w:bottom w:val="single" w:sz="4" w:space="0" w:color="auto"/>
            </w:tcBorders>
          </w:tcPr>
          <w:p w14:paraId="569A9BEF" w14:textId="77777777" w:rsidR="00804EF1" w:rsidRDefault="00804EF1" w:rsidP="0017654E">
            <w:pPr>
              <w:tabs>
                <w:tab w:val="left" w:pos="388"/>
                <w:tab w:val="left" w:pos="530"/>
              </w:tabs>
              <w:rPr>
                <w:rFonts w:ascii="Arial" w:hAnsi="Arial" w:cs="Arial"/>
              </w:rPr>
            </w:pPr>
          </w:p>
        </w:tc>
      </w:tr>
      <w:tr w:rsidR="0017654E" w:rsidRPr="00BC59CA" w14:paraId="7B6E95A3" w14:textId="77777777" w:rsidTr="0017654E">
        <w:trPr>
          <w:trHeight w:val="20"/>
          <w:jc w:val="center"/>
        </w:trPr>
        <w:tc>
          <w:tcPr>
            <w:tcW w:w="868" w:type="pct"/>
            <w:vMerge w:val="restart"/>
            <w:tcBorders>
              <w:top w:val="single" w:sz="4" w:space="0" w:color="auto"/>
              <w:right w:val="single" w:sz="4" w:space="0" w:color="auto"/>
            </w:tcBorders>
          </w:tcPr>
          <w:p w14:paraId="7D83E4B2" w14:textId="77777777" w:rsidR="00764D03" w:rsidRPr="00BC59CA" w:rsidRDefault="00764D03" w:rsidP="0017654E">
            <w:pPr>
              <w:rPr>
                <w:rFonts w:ascii="Arial" w:hAnsi="Arial" w:cs="Arial"/>
                <w:b/>
              </w:rPr>
            </w:pPr>
            <w:r w:rsidRPr="00BC59CA">
              <w:rPr>
                <w:rFonts w:ascii="Arial" w:hAnsi="Arial" w:cs="Arial"/>
                <w:b/>
              </w:rPr>
              <w:t>Skills &amp; Personal</w:t>
            </w:r>
          </w:p>
          <w:p w14:paraId="47E96EF5" w14:textId="77777777" w:rsidR="00764D03" w:rsidRDefault="00764D03" w:rsidP="0017654E">
            <w:pPr>
              <w:rPr>
                <w:rFonts w:ascii="Arial" w:hAnsi="Arial" w:cs="Arial"/>
                <w:b/>
              </w:rPr>
            </w:pPr>
            <w:r w:rsidRPr="00BC59CA">
              <w:rPr>
                <w:rFonts w:ascii="Arial" w:hAnsi="Arial" w:cs="Arial"/>
                <w:b/>
              </w:rPr>
              <w:t>Qualities</w:t>
            </w:r>
          </w:p>
          <w:p w14:paraId="6152953A" w14:textId="77777777" w:rsidR="00764D03" w:rsidRDefault="00764D03" w:rsidP="0017654E">
            <w:pPr>
              <w:rPr>
                <w:rFonts w:ascii="Arial" w:hAnsi="Arial" w:cs="Arial"/>
                <w:b/>
              </w:rPr>
            </w:pPr>
          </w:p>
          <w:p w14:paraId="3833C550" w14:textId="77777777" w:rsidR="00764D03" w:rsidRDefault="00764D03" w:rsidP="0017654E">
            <w:pPr>
              <w:rPr>
                <w:rFonts w:ascii="Arial" w:hAnsi="Arial" w:cs="Arial"/>
                <w:b/>
              </w:rPr>
            </w:pPr>
          </w:p>
          <w:p w14:paraId="35254F7A" w14:textId="77777777" w:rsidR="00764D03" w:rsidRDefault="00764D03" w:rsidP="0017654E">
            <w:pPr>
              <w:rPr>
                <w:rFonts w:ascii="Arial" w:hAnsi="Arial" w:cs="Arial"/>
                <w:b/>
              </w:rPr>
            </w:pPr>
          </w:p>
          <w:p w14:paraId="7366C4BF" w14:textId="77777777" w:rsidR="00764D03" w:rsidRDefault="00764D03" w:rsidP="0017654E">
            <w:pPr>
              <w:rPr>
                <w:rFonts w:ascii="Arial" w:hAnsi="Arial" w:cs="Arial"/>
                <w:b/>
              </w:rPr>
            </w:pPr>
          </w:p>
          <w:p w14:paraId="4896D3E3" w14:textId="77777777" w:rsidR="00764D03" w:rsidRPr="00BC59CA" w:rsidRDefault="00764D03" w:rsidP="0017654E">
            <w:pPr>
              <w:rPr>
                <w:rFonts w:ascii="Arial" w:hAnsi="Arial" w:cs="Arial"/>
                <w:b/>
              </w:rPr>
            </w:pPr>
          </w:p>
        </w:tc>
        <w:tc>
          <w:tcPr>
            <w:tcW w:w="2448" w:type="pct"/>
            <w:tcBorders>
              <w:top w:val="single" w:sz="4" w:space="0" w:color="auto"/>
              <w:left w:val="single" w:sz="4" w:space="0" w:color="auto"/>
              <w:bottom w:val="nil"/>
              <w:right w:val="single" w:sz="4" w:space="0" w:color="auto"/>
            </w:tcBorders>
          </w:tcPr>
          <w:p w14:paraId="314004A0" w14:textId="77777777" w:rsidR="00764D03" w:rsidRDefault="00764D03" w:rsidP="0017654E">
            <w:pPr>
              <w:numPr>
                <w:ilvl w:val="0"/>
                <w:numId w:val="13"/>
              </w:numPr>
              <w:rPr>
                <w:rFonts w:ascii="Arial" w:hAnsi="Arial" w:cs="Arial"/>
              </w:rPr>
            </w:pPr>
            <w:r>
              <w:rPr>
                <w:rFonts w:ascii="Arial" w:hAnsi="Arial" w:cs="Arial"/>
              </w:rPr>
              <w:t>Ability to form constructive working relationships with colleagues.</w:t>
            </w:r>
          </w:p>
          <w:p w14:paraId="5D4B9915" w14:textId="77777777" w:rsidR="00C21D98" w:rsidRPr="00384592" w:rsidRDefault="00C21D98" w:rsidP="00C21D98">
            <w:pPr>
              <w:ind w:left="360"/>
              <w:rPr>
                <w:rFonts w:ascii="Arial" w:hAnsi="Arial" w:cs="Arial"/>
              </w:rPr>
            </w:pPr>
          </w:p>
        </w:tc>
        <w:tc>
          <w:tcPr>
            <w:tcW w:w="593" w:type="pct"/>
            <w:tcBorders>
              <w:top w:val="single" w:sz="4" w:space="0" w:color="auto"/>
              <w:left w:val="single" w:sz="4" w:space="0" w:color="auto"/>
              <w:bottom w:val="nil"/>
              <w:right w:val="single" w:sz="4" w:space="0" w:color="auto"/>
            </w:tcBorders>
          </w:tcPr>
          <w:p w14:paraId="383CB0DE" w14:textId="77777777" w:rsidR="00764D03" w:rsidRDefault="00764D03" w:rsidP="0017654E">
            <w:pPr>
              <w:tabs>
                <w:tab w:val="left" w:pos="388"/>
                <w:tab w:val="left" w:pos="530"/>
              </w:tabs>
              <w:jc w:val="center"/>
              <w:rPr>
                <w:rFonts w:ascii="Arial" w:hAnsi="Arial" w:cs="Arial"/>
              </w:rPr>
            </w:pPr>
          </w:p>
        </w:tc>
        <w:tc>
          <w:tcPr>
            <w:tcW w:w="1091" w:type="pct"/>
            <w:vMerge w:val="restart"/>
            <w:tcBorders>
              <w:top w:val="single" w:sz="4" w:space="0" w:color="auto"/>
              <w:left w:val="single" w:sz="4" w:space="0" w:color="auto"/>
            </w:tcBorders>
          </w:tcPr>
          <w:p w14:paraId="0B5A0041" w14:textId="77777777" w:rsidR="00764D03" w:rsidRDefault="00764D03" w:rsidP="0017654E">
            <w:pPr>
              <w:tabs>
                <w:tab w:val="left" w:pos="388"/>
                <w:tab w:val="left" w:pos="530"/>
              </w:tabs>
              <w:rPr>
                <w:rFonts w:ascii="Arial" w:hAnsi="Arial" w:cs="Arial"/>
              </w:rPr>
            </w:pPr>
            <w:r>
              <w:rPr>
                <w:rFonts w:ascii="Arial" w:hAnsi="Arial" w:cs="Arial"/>
              </w:rPr>
              <w:t xml:space="preserve">Interview, application form, and selection process. </w:t>
            </w:r>
          </w:p>
          <w:p w14:paraId="16C87BA8" w14:textId="77777777" w:rsidR="00764D03" w:rsidRDefault="00764D03" w:rsidP="0017654E">
            <w:pPr>
              <w:rPr>
                <w:rFonts w:ascii="Arial" w:hAnsi="Arial" w:cs="Arial"/>
              </w:rPr>
            </w:pPr>
          </w:p>
          <w:p w14:paraId="243C9ECB" w14:textId="77777777" w:rsidR="00764D03" w:rsidRDefault="00764D03" w:rsidP="0017654E">
            <w:pPr>
              <w:rPr>
                <w:rFonts w:ascii="Arial" w:hAnsi="Arial" w:cs="Arial"/>
              </w:rPr>
            </w:pPr>
          </w:p>
          <w:p w14:paraId="44A4A584" w14:textId="77777777" w:rsidR="00764D03" w:rsidRPr="00BC59CA" w:rsidRDefault="00764D03" w:rsidP="0017654E">
            <w:pPr>
              <w:rPr>
                <w:rFonts w:ascii="Arial" w:hAnsi="Arial" w:cs="Arial"/>
              </w:rPr>
            </w:pPr>
          </w:p>
        </w:tc>
      </w:tr>
      <w:tr w:rsidR="0017654E" w:rsidRPr="00BC59CA" w14:paraId="66AEDD62" w14:textId="77777777" w:rsidTr="0017654E">
        <w:trPr>
          <w:trHeight w:val="20"/>
          <w:jc w:val="center"/>
        </w:trPr>
        <w:tc>
          <w:tcPr>
            <w:tcW w:w="868" w:type="pct"/>
            <w:vMerge/>
            <w:tcBorders>
              <w:right w:val="single" w:sz="4" w:space="0" w:color="auto"/>
            </w:tcBorders>
          </w:tcPr>
          <w:p w14:paraId="5C6F8281" w14:textId="77777777" w:rsidR="00764D03" w:rsidRPr="00BC59CA" w:rsidRDefault="00764D03" w:rsidP="0042165C">
            <w:pPr>
              <w:rPr>
                <w:rFonts w:ascii="Arial" w:hAnsi="Arial" w:cs="Arial"/>
                <w:b/>
              </w:rPr>
            </w:pPr>
          </w:p>
        </w:tc>
        <w:tc>
          <w:tcPr>
            <w:tcW w:w="2448" w:type="pct"/>
            <w:tcBorders>
              <w:top w:val="nil"/>
              <w:left w:val="single" w:sz="4" w:space="0" w:color="auto"/>
              <w:bottom w:val="nil"/>
              <w:right w:val="single" w:sz="4" w:space="0" w:color="auto"/>
            </w:tcBorders>
          </w:tcPr>
          <w:p w14:paraId="574CD539" w14:textId="77777777" w:rsidR="00764D03" w:rsidRDefault="00804EF1" w:rsidP="00804EF1">
            <w:pPr>
              <w:numPr>
                <w:ilvl w:val="0"/>
                <w:numId w:val="13"/>
              </w:numPr>
              <w:rPr>
                <w:rFonts w:ascii="Arial" w:hAnsi="Arial" w:cs="Arial"/>
              </w:rPr>
            </w:pPr>
            <w:r>
              <w:rPr>
                <w:rFonts w:ascii="Arial" w:hAnsi="Arial" w:cs="Arial"/>
              </w:rPr>
              <w:t>An attention to detail and excellent record keeping skills.</w:t>
            </w:r>
          </w:p>
          <w:p w14:paraId="3CEE651B" w14:textId="77777777" w:rsidR="00C21D98" w:rsidRPr="00804EF1" w:rsidRDefault="00C21D98" w:rsidP="00C21D98">
            <w:pPr>
              <w:ind w:left="360"/>
              <w:rPr>
                <w:rFonts w:ascii="Arial" w:hAnsi="Arial" w:cs="Arial"/>
              </w:rPr>
            </w:pPr>
          </w:p>
        </w:tc>
        <w:tc>
          <w:tcPr>
            <w:tcW w:w="593" w:type="pct"/>
            <w:tcBorders>
              <w:top w:val="nil"/>
              <w:left w:val="single" w:sz="4" w:space="0" w:color="auto"/>
              <w:bottom w:val="nil"/>
              <w:right w:val="single" w:sz="4" w:space="0" w:color="auto"/>
            </w:tcBorders>
          </w:tcPr>
          <w:p w14:paraId="20A99946" w14:textId="77777777" w:rsidR="00764D03" w:rsidRDefault="00764D03" w:rsidP="0042165C">
            <w:pPr>
              <w:tabs>
                <w:tab w:val="left" w:pos="388"/>
                <w:tab w:val="left" w:pos="530"/>
              </w:tabs>
              <w:spacing w:after="120"/>
              <w:jc w:val="center"/>
              <w:rPr>
                <w:rFonts w:ascii="Arial" w:hAnsi="Arial" w:cs="Arial"/>
              </w:rPr>
            </w:pPr>
          </w:p>
        </w:tc>
        <w:tc>
          <w:tcPr>
            <w:tcW w:w="1091" w:type="pct"/>
            <w:vMerge/>
            <w:tcBorders>
              <w:left w:val="single" w:sz="4" w:space="0" w:color="auto"/>
            </w:tcBorders>
          </w:tcPr>
          <w:p w14:paraId="2569CB74" w14:textId="77777777" w:rsidR="00764D03" w:rsidRDefault="00764D03" w:rsidP="0042165C">
            <w:pPr>
              <w:tabs>
                <w:tab w:val="left" w:pos="388"/>
                <w:tab w:val="left" w:pos="530"/>
              </w:tabs>
              <w:spacing w:after="120"/>
              <w:rPr>
                <w:rFonts w:ascii="Arial" w:hAnsi="Arial" w:cs="Arial"/>
              </w:rPr>
            </w:pPr>
          </w:p>
        </w:tc>
      </w:tr>
      <w:tr w:rsidR="0017654E" w:rsidRPr="00BC59CA" w14:paraId="097B6756" w14:textId="77777777" w:rsidTr="0017654E">
        <w:trPr>
          <w:trHeight w:val="20"/>
          <w:jc w:val="center"/>
        </w:trPr>
        <w:tc>
          <w:tcPr>
            <w:tcW w:w="868" w:type="pct"/>
            <w:vMerge/>
            <w:tcBorders>
              <w:right w:val="single" w:sz="4" w:space="0" w:color="auto"/>
            </w:tcBorders>
          </w:tcPr>
          <w:p w14:paraId="5D6FD3F0" w14:textId="77777777" w:rsidR="00764D03" w:rsidRPr="00BC59CA" w:rsidRDefault="00764D03" w:rsidP="0042165C">
            <w:pPr>
              <w:rPr>
                <w:rFonts w:ascii="Arial" w:hAnsi="Arial" w:cs="Arial"/>
                <w:b/>
              </w:rPr>
            </w:pPr>
          </w:p>
        </w:tc>
        <w:tc>
          <w:tcPr>
            <w:tcW w:w="2448" w:type="pct"/>
            <w:tcBorders>
              <w:top w:val="nil"/>
              <w:left w:val="single" w:sz="4" w:space="0" w:color="auto"/>
              <w:bottom w:val="nil"/>
              <w:right w:val="single" w:sz="4" w:space="0" w:color="auto"/>
            </w:tcBorders>
          </w:tcPr>
          <w:p w14:paraId="4FF70AA6" w14:textId="77777777" w:rsidR="00764D03" w:rsidRDefault="00804EF1" w:rsidP="00804EF1">
            <w:pPr>
              <w:numPr>
                <w:ilvl w:val="0"/>
                <w:numId w:val="13"/>
              </w:numPr>
              <w:rPr>
                <w:rFonts w:ascii="Arial" w:hAnsi="Arial" w:cs="Arial"/>
              </w:rPr>
            </w:pPr>
            <w:r>
              <w:rPr>
                <w:rFonts w:ascii="Arial" w:hAnsi="Arial" w:cs="Arial"/>
              </w:rPr>
              <w:t>An ability to work to scheduled deadlines and to work effectively on own initiative.</w:t>
            </w:r>
          </w:p>
          <w:p w14:paraId="26228823" w14:textId="77777777" w:rsidR="00C21D98" w:rsidRPr="00804EF1" w:rsidRDefault="00C21D98" w:rsidP="00C21D98">
            <w:pPr>
              <w:ind w:left="360"/>
              <w:rPr>
                <w:rFonts w:ascii="Arial" w:hAnsi="Arial" w:cs="Arial"/>
              </w:rPr>
            </w:pPr>
          </w:p>
        </w:tc>
        <w:tc>
          <w:tcPr>
            <w:tcW w:w="593" w:type="pct"/>
            <w:tcBorders>
              <w:top w:val="nil"/>
              <w:left w:val="single" w:sz="4" w:space="0" w:color="auto"/>
              <w:bottom w:val="nil"/>
              <w:right w:val="single" w:sz="4" w:space="0" w:color="auto"/>
            </w:tcBorders>
          </w:tcPr>
          <w:p w14:paraId="15CD7A6A" w14:textId="77777777" w:rsidR="00764D03" w:rsidRDefault="00764D03" w:rsidP="0042165C">
            <w:pPr>
              <w:tabs>
                <w:tab w:val="left" w:pos="388"/>
                <w:tab w:val="left" w:pos="530"/>
              </w:tabs>
              <w:spacing w:after="120"/>
              <w:jc w:val="center"/>
              <w:rPr>
                <w:rFonts w:ascii="Arial" w:hAnsi="Arial" w:cs="Arial"/>
              </w:rPr>
            </w:pPr>
          </w:p>
        </w:tc>
        <w:tc>
          <w:tcPr>
            <w:tcW w:w="1091" w:type="pct"/>
            <w:vMerge/>
            <w:tcBorders>
              <w:left w:val="single" w:sz="4" w:space="0" w:color="auto"/>
            </w:tcBorders>
          </w:tcPr>
          <w:p w14:paraId="06DDE3DE" w14:textId="77777777" w:rsidR="00764D03" w:rsidRDefault="00764D03" w:rsidP="0042165C">
            <w:pPr>
              <w:tabs>
                <w:tab w:val="left" w:pos="388"/>
                <w:tab w:val="left" w:pos="530"/>
              </w:tabs>
              <w:spacing w:after="120"/>
              <w:rPr>
                <w:rFonts w:ascii="Arial" w:hAnsi="Arial" w:cs="Arial"/>
              </w:rPr>
            </w:pPr>
          </w:p>
        </w:tc>
      </w:tr>
      <w:tr w:rsidR="0017654E" w:rsidRPr="00BC59CA" w14:paraId="0872275D" w14:textId="77777777" w:rsidTr="0017654E">
        <w:trPr>
          <w:trHeight w:val="20"/>
          <w:jc w:val="center"/>
        </w:trPr>
        <w:tc>
          <w:tcPr>
            <w:tcW w:w="868" w:type="pct"/>
            <w:vMerge/>
            <w:tcBorders>
              <w:right w:val="single" w:sz="4" w:space="0" w:color="auto"/>
            </w:tcBorders>
          </w:tcPr>
          <w:p w14:paraId="5E37FDBF" w14:textId="77777777" w:rsidR="00764D03" w:rsidRPr="00BC59CA" w:rsidRDefault="00764D03" w:rsidP="0042165C">
            <w:pPr>
              <w:rPr>
                <w:rFonts w:ascii="Arial" w:hAnsi="Arial" w:cs="Arial"/>
                <w:b/>
              </w:rPr>
            </w:pPr>
          </w:p>
        </w:tc>
        <w:tc>
          <w:tcPr>
            <w:tcW w:w="2448" w:type="pct"/>
            <w:tcBorders>
              <w:top w:val="nil"/>
              <w:left w:val="single" w:sz="4" w:space="0" w:color="auto"/>
              <w:bottom w:val="nil"/>
              <w:right w:val="single" w:sz="4" w:space="0" w:color="auto"/>
            </w:tcBorders>
          </w:tcPr>
          <w:p w14:paraId="347C34F0" w14:textId="77777777" w:rsidR="00764D03" w:rsidRDefault="00804EF1" w:rsidP="00804EF1">
            <w:pPr>
              <w:numPr>
                <w:ilvl w:val="0"/>
                <w:numId w:val="13"/>
              </w:numPr>
              <w:rPr>
                <w:rFonts w:ascii="Arial" w:hAnsi="Arial" w:cs="Arial"/>
              </w:rPr>
            </w:pPr>
            <w:r>
              <w:rPr>
                <w:rFonts w:ascii="Arial" w:hAnsi="Arial" w:cs="Arial"/>
              </w:rPr>
              <w:t>Ability to demonstrate good organisational skills.</w:t>
            </w:r>
          </w:p>
          <w:p w14:paraId="250E685F" w14:textId="77777777" w:rsidR="00C21D98" w:rsidRPr="00804EF1" w:rsidRDefault="00C21D98" w:rsidP="00C21D98">
            <w:pPr>
              <w:ind w:left="360"/>
              <w:rPr>
                <w:rFonts w:ascii="Arial" w:hAnsi="Arial" w:cs="Arial"/>
              </w:rPr>
            </w:pPr>
          </w:p>
        </w:tc>
        <w:tc>
          <w:tcPr>
            <w:tcW w:w="593" w:type="pct"/>
            <w:tcBorders>
              <w:top w:val="nil"/>
              <w:left w:val="single" w:sz="4" w:space="0" w:color="auto"/>
              <w:bottom w:val="nil"/>
              <w:right w:val="single" w:sz="4" w:space="0" w:color="auto"/>
            </w:tcBorders>
          </w:tcPr>
          <w:p w14:paraId="34C6D223" w14:textId="77777777" w:rsidR="00764D03" w:rsidRDefault="00764D03" w:rsidP="0042165C">
            <w:pPr>
              <w:tabs>
                <w:tab w:val="left" w:pos="388"/>
                <w:tab w:val="left" w:pos="530"/>
              </w:tabs>
              <w:spacing w:after="120"/>
              <w:jc w:val="center"/>
              <w:rPr>
                <w:rFonts w:ascii="Arial" w:hAnsi="Arial" w:cs="Arial"/>
              </w:rPr>
            </w:pPr>
          </w:p>
        </w:tc>
        <w:tc>
          <w:tcPr>
            <w:tcW w:w="1091" w:type="pct"/>
            <w:vMerge/>
            <w:tcBorders>
              <w:left w:val="single" w:sz="4" w:space="0" w:color="auto"/>
            </w:tcBorders>
          </w:tcPr>
          <w:p w14:paraId="4A786972" w14:textId="77777777" w:rsidR="00764D03" w:rsidRDefault="00764D03" w:rsidP="0042165C">
            <w:pPr>
              <w:tabs>
                <w:tab w:val="left" w:pos="388"/>
                <w:tab w:val="left" w:pos="530"/>
              </w:tabs>
              <w:spacing w:after="120"/>
              <w:rPr>
                <w:rFonts w:ascii="Arial" w:hAnsi="Arial" w:cs="Arial"/>
              </w:rPr>
            </w:pPr>
          </w:p>
        </w:tc>
      </w:tr>
      <w:tr w:rsidR="0017654E" w:rsidRPr="00BC59CA" w14:paraId="58E31652" w14:textId="77777777" w:rsidTr="0017654E">
        <w:trPr>
          <w:trHeight w:val="20"/>
          <w:jc w:val="center"/>
        </w:trPr>
        <w:tc>
          <w:tcPr>
            <w:tcW w:w="868" w:type="pct"/>
            <w:vMerge/>
            <w:tcBorders>
              <w:right w:val="single" w:sz="4" w:space="0" w:color="auto"/>
            </w:tcBorders>
          </w:tcPr>
          <w:p w14:paraId="1E5CD24F" w14:textId="77777777" w:rsidR="00764D03" w:rsidRPr="00BC59CA" w:rsidRDefault="00764D03" w:rsidP="0042165C">
            <w:pPr>
              <w:rPr>
                <w:rFonts w:ascii="Arial" w:hAnsi="Arial" w:cs="Arial"/>
                <w:b/>
              </w:rPr>
            </w:pPr>
          </w:p>
        </w:tc>
        <w:tc>
          <w:tcPr>
            <w:tcW w:w="2448" w:type="pct"/>
            <w:tcBorders>
              <w:top w:val="nil"/>
              <w:left w:val="single" w:sz="4" w:space="0" w:color="auto"/>
              <w:bottom w:val="nil"/>
              <w:right w:val="single" w:sz="4" w:space="0" w:color="auto"/>
            </w:tcBorders>
          </w:tcPr>
          <w:p w14:paraId="69FCEB07" w14:textId="77777777" w:rsidR="00764D03" w:rsidRPr="00804EF1" w:rsidRDefault="00804EF1" w:rsidP="00804EF1">
            <w:pPr>
              <w:numPr>
                <w:ilvl w:val="0"/>
                <w:numId w:val="13"/>
              </w:numPr>
              <w:rPr>
                <w:rFonts w:ascii="Arial" w:hAnsi="Arial" w:cs="Arial"/>
              </w:rPr>
            </w:pPr>
            <w:r>
              <w:rPr>
                <w:rFonts w:ascii="Arial" w:hAnsi="Arial" w:cs="Arial"/>
              </w:rPr>
              <w:t>Excellent IT skills</w:t>
            </w:r>
          </w:p>
        </w:tc>
        <w:tc>
          <w:tcPr>
            <w:tcW w:w="593" w:type="pct"/>
            <w:tcBorders>
              <w:top w:val="nil"/>
              <w:left w:val="single" w:sz="4" w:space="0" w:color="auto"/>
              <w:bottom w:val="nil"/>
              <w:right w:val="single" w:sz="4" w:space="0" w:color="auto"/>
            </w:tcBorders>
          </w:tcPr>
          <w:p w14:paraId="26D14C94" w14:textId="77777777" w:rsidR="00764D03" w:rsidRDefault="00764D03" w:rsidP="0042165C">
            <w:pPr>
              <w:tabs>
                <w:tab w:val="left" w:pos="388"/>
                <w:tab w:val="left" w:pos="530"/>
              </w:tabs>
              <w:spacing w:after="120"/>
              <w:jc w:val="center"/>
              <w:rPr>
                <w:rFonts w:ascii="Arial" w:hAnsi="Arial" w:cs="Arial"/>
              </w:rPr>
            </w:pPr>
          </w:p>
        </w:tc>
        <w:tc>
          <w:tcPr>
            <w:tcW w:w="1091" w:type="pct"/>
            <w:vMerge/>
            <w:tcBorders>
              <w:left w:val="single" w:sz="4" w:space="0" w:color="auto"/>
            </w:tcBorders>
          </w:tcPr>
          <w:p w14:paraId="467385DC" w14:textId="77777777" w:rsidR="00764D03" w:rsidRDefault="00764D03" w:rsidP="0042165C">
            <w:pPr>
              <w:tabs>
                <w:tab w:val="left" w:pos="388"/>
                <w:tab w:val="left" w:pos="530"/>
              </w:tabs>
              <w:spacing w:after="120"/>
              <w:rPr>
                <w:rFonts w:ascii="Arial" w:hAnsi="Arial" w:cs="Arial"/>
              </w:rPr>
            </w:pPr>
          </w:p>
        </w:tc>
      </w:tr>
      <w:tr w:rsidR="0017654E" w:rsidRPr="00BC59CA" w14:paraId="2664F511" w14:textId="77777777" w:rsidTr="007E047E">
        <w:trPr>
          <w:trHeight w:val="20"/>
          <w:jc w:val="center"/>
        </w:trPr>
        <w:tc>
          <w:tcPr>
            <w:tcW w:w="868" w:type="pct"/>
            <w:vMerge/>
            <w:tcBorders>
              <w:right w:val="single" w:sz="4" w:space="0" w:color="auto"/>
            </w:tcBorders>
          </w:tcPr>
          <w:p w14:paraId="1ADC39FB" w14:textId="77777777" w:rsidR="00764D03" w:rsidRPr="00BC59CA" w:rsidRDefault="00764D03" w:rsidP="0042165C">
            <w:pPr>
              <w:rPr>
                <w:rFonts w:ascii="Arial" w:hAnsi="Arial" w:cs="Arial"/>
                <w:b/>
              </w:rPr>
            </w:pPr>
          </w:p>
        </w:tc>
        <w:tc>
          <w:tcPr>
            <w:tcW w:w="2448" w:type="pct"/>
            <w:tcBorders>
              <w:top w:val="nil"/>
              <w:left w:val="single" w:sz="4" w:space="0" w:color="auto"/>
              <w:bottom w:val="nil"/>
              <w:right w:val="single" w:sz="4" w:space="0" w:color="auto"/>
            </w:tcBorders>
          </w:tcPr>
          <w:p w14:paraId="700BCFF4" w14:textId="77777777" w:rsidR="00764D03" w:rsidRDefault="00764D03" w:rsidP="0042165C">
            <w:pPr>
              <w:numPr>
                <w:ilvl w:val="0"/>
                <w:numId w:val="13"/>
              </w:numPr>
              <w:rPr>
                <w:rFonts w:ascii="Arial" w:hAnsi="Arial" w:cs="Arial"/>
              </w:rPr>
            </w:pPr>
            <w:r>
              <w:rPr>
                <w:rFonts w:ascii="Arial" w:hAnsi="Arial" w:cs="Arial"/>
              </w:rPr>
              <w:t>Ability to work flexibly and proactively.</w:t>
            </w:r>
          </w:p>
          <w:p w14:paraId="0DA92522" w14:textId="77777777" w:rsidR="00C21D98" w:rsidRPr="00384592" w:rsidRDefault="00C21D98" w:rsidP="00C21D98">
            <w:pPr>
              <w:ind w:left="360"/>
              <w:rPr>
                <w:rFonts w:ascii="Arial" w:hAnsi="Arial" w:cs="Arial"/>
              </w:rPr>
            </w:pPr>
          </w:p>
        </w:tc>
        <w:tc>
          <w:tcPr>
            <w:tcW w:w="593" w:type="pct"/>
            <w:tcBorders>
              <w:top w:val="nil"/>
              <w:left w:val="single" w:sz="4" w:space="0" w:color="auto"/>
              <w:bottom w:val="nil"/>
              <w:right w:val="single" w:sz="4" w:space="0" w:color="auto"/>
            </w:tcBorders>
          </w:tcPr>
          <w:p w14:paraId="2D023FC0" w14:textId="77777777" w:rsidR="00764D03" w:rsidRDefault="00764D03" w:rsidP="0042165C">
            <w:pPr>
              <w:tabs>
                <w:tab w:val="left" w:pos="388"/>
                <w:tab w:val="left" w:pos="530"/>
              </w:tabs>
              <w:spacing w:after="120"/>
              <w:rPr>
                <w:rFonts w:ascii="Arial" w:hAnsi="Arial" w:cs="Arial"/>
              </w:rPr>
            </w:pPr>
          </w:p>
        </w:tc>
        <w:tc>
          <w:tcPr>
            <w:tcW w:w="1091" w:type="pct"/>
            <w:vMerge/>
            <w:tcBorders>
              <w:left w:val="single" w:sz="4" w:space="0" w:color="auto"/>
            </w:tcBorders>
          </w:tcPr>
          <w:p w14:paraId="4A547DA5" w14:textId="77777777" w:rsidR="00764D03" w:rsidRDefault="00764D03" w:rsidP="0042165C">
            <w:pPr>
              <w:tabs>
                <w:tab w:val="left" w:pos="388"/>
                <w:tab w:val="left" w:pos="530"/>
              </w:tabs>
              <w:spacing w:after="120"/>
              <w:rPr>
                <w:rFonts w:ascii="Arial" w:hAnsi="Arial" w:cs="Arial"/>
              </w:rPr>
            </w:pPr>
          </w:p>
        </w:tc>
      </w:tr>
      <w:tr w:rsidR="0017654E" w:rsidRPr="00BC59CA" w14:paraId="0947EECD" w14:textId="77777777" w:rsidTr="007E047E">
        <w:trPr>
          <w:trHeight w:val="20"/>
          <w:jc w:val="center"/>
        </w:trPr>
        <w:tc>
          <w:tcPr>
            <w:tcW w:w="868" w:type="pct"/>
            <w:vMerge/>
            <w:tcBorders>
              <w:bottom w:val="single" w:sz="4" w:space="0" w:color="auto"/>
              <w:right w:val="single" w:sz="4" w:space="0" w:color="auto"/>
            </w:tcBorders>
          </w:tcPr>
          <w:p w14:paraId="0A1A43A7" w14:textId="77777777" w:rsidR="00804EF1" w:rsidRPr="00BC59CA" w:rsidRDefault="00804EF1" w:rsidP="0042165C">
            <w:pPr>
              <w:rPr>
                <w:rFonts w:ascii="Arial" w:hAnsi="Arial" w:cs="Arial"/>
                <w:b/>
              </w:rPr>
            </w:pPr>
          </w:p>
        </w:tc>
        <w:tc>
          <w:tcPr>
            <w:tcW w:w="2448" w:type="pct"/>
            <w:tcBorders>
              <w:top w:val="nil"/>
              <w:left w:val="single" w:sz="4" w:space="0" w:color="auto"/>
              <w:bottom w:val="single" w:sz="4" w:space="0" w:color="auto"/>
              <w:right w:val="single" w:sz="4" w:space="0" w:color="auto"/>
            </w:tcBorders>
          </w:tcPr>
          <w:p w14:paraId="75B334BC" w14:textId="77777777" w:rsidR="00804EF1" w:rsidRDefault="00804EF1" w:rsidP="00804EF1">
            <w:pPr>
              <w:numPr>
                <w:ilvl w:val="0"/>
                <w:numId w:val="13"/>
              </w:numPr>
              <w:tabs>
                <w:tab w:val="num" w:pos="459"/>
              </w:tabs>
              <w:rPr>
                <w:rFonts w:ascii="Arial" w:hAnsi="Arial" w:cs="Arial"/>
              </w:rPr>
            </w:pPr>
            <w:r w:rsidRPr="001B6D23">
              <w:rPr>
                <w:rFonts w:ascii="Arial" w:hAnsi="Arial" w:cs="Arial"/>
              </w:rPr>
              <w:t xml:space="preserve">Full driving licence and access to a vehicle </w:t>
            </w:r>
            <w:proofErr w:type="gramStart"/>
            <w:r w:rsidRPr="001B6D23">
              <w:rPr>
                <w:rFonts w:ascii="Arial" w:hAnsi="Arial" w:cs="Arial"/>
              </w:rPr>
              <w:t>at all tim</w:t>
            </w:r>
            <w:r>
              <w:rPr>
                <w:rFonts w:ascii="Arial" w:hAnsi="Arial" w:cs="Arial"/>
              </w:rPr>
              <w:t>es</w:t>
            </w:r>
            <w:proofErr w:type="gramEnd"/>
            <w:r>
              <w:rPr>
                <w:rFonts w:ascii="Arial" w:hAnsi="Arial" w:cs="Arial"/>
              </w:rPr>
              <w:t xml:space="preserve"> for use during working hours.</w:t>
            </w:r>
          </w:p>
          <w:p w14:paraId="3DF6D7D5" w14:textId="77777777" w:rsidR="00C21D98" w:rsidRDefault="00C21D98" w:rsidP="00C21D98">
            <w:pPr>
              <w:tabs>
                <w:tab w:val="num" w:pos="459"/>
              </w:tabs>
              <w:ind w:left="360"/>
              <w:rPr>
                <w:rFonts w:ascii="Arial" w:hAnsi="Arial" w:cs="Arial"/>
              </w:rPr>
            </w:pPr>
          </w:p>
          <w:p w14:paraId="6BD901E3" w14:textId="77777777" w:rsidR="00C21D98" w:rsidRPr="00C21D98" w:rsidRDefault="00C21D98" w:rsidP="00C21D98">
            <w:pPr>
              <w:pStyle w:val="ListParagraph"/>
              <w:numPr>
                <w:ilvl w:val="0"/>
                <w:numId w:val="13"/>
              </w:numPr>
              <w:rPr>
                <w:rFonts w:ascii="Arial" w:hAnsi="Arial" w:cs="Arial"/>
              </w:rPr>
            </w:pPr>
            <w:r w:rsidRPr="00C21D98">
              <w:rPr>
                <w:rFonts w:ascii="Arial" w:hAnsi="Arial" w:cs="Arial"/>
              </w:rPr>
              <w:t>The ability to greet customers through the medium of Welsh is a requirement for this post.</w:t>
            </w:r>
          </w:p>
          <w:p w14:paraId="2CA2132B" w14:textId="77777777" w:rsidR="00C21D98" w:rsidRPr="00804EF1" w:rsidRDefault="00C21D98" w:rsidP="00C21D98">
            <w:pPr>
              <w:tabs>
                <w:tab w:val="num" w:pos="459"/>
              </w:tabs>
              <w:ind w:left="360"/>
              <w:rPr>
                <w:rFonts w:ascii="Arial" w:hAnsi="Arial" w:cs="Arial"/>
              </w:rPr>
            </w:pPr>
          </w:p>
        </w:tc>
        <w:tc>
          <w:tcPr>
            <w:tcW w:w="593" w:type="pct"/>
            <w:tcBorders>
              <w:top w:val="nil"/>
              <w:left w:val="single" w:sz="4" w:space="0" w:color="auto"/>
              <w:bottom w:val="single" w:sz="4" w:space="0" w:color="auto"/>
              <w:right w:val="single" w:sz="4" w:space="0" w:color="auto"/>
            </w:tcBorders>
          </w:tcPr>
          <w:p w14:paraId="60C6269F" w14:textId="05C0F8E7" w:rsidR="00804EF1" w:rsidRDefault="003C1646" w:rsidP="00804EF1">
            <w:pPr>
              <w:tabs>
                <w:tab w:val="left" w:pos="388"/>
                <w:tab w:val="left" w:pos="530"/>
              </w:tabs>
              <w:spacing w:after="120"/>
              <w:jc w:val="center"/>
              <w:rPr>
                <w:rFonts w:ascii="Arial" w:hAnsi="Arial" w:cs="Arial"/>
              </w:rPr>
            </w:pPr>
            <w:r>
              <w:rPr>
                <w:rFonts w:ascii="Arial" w:hAnsi="Arial" w:cs="Arial"/>
              </w:rPr>
              <w:t>Yes</w:t>
            </w:r>
          </w:p>
        </w:tc>
        <w:tc>
          <w:tcPr>
            <w:tcW w:w="1091" w:type="pct"/>
            <w:vMerge/>
            <w:tcBorders>
              <w:left w:val="single" w:sz="4" w:space="0" w:color="auto"/>
              <w:bottom w:val="single" w:sz="4" w:space="0" w:color="auto"/>
            </w:tcBorders>
          </w:tcPr>
          <w:p w14:paraId="2CC47EF9" w14:textId="77777777" w:rsidR="00804EF1" w:rsidRDefault="00804EF1" w:rsidP="0042165C">
            <w:pPr>
              <w:tabs>
                <w:tab w:val="left" w:pos="388"/>
                <w:tab w:val="left" w:pos="530"/>
              </w:tabs>
              <w:spacing w:after="120"/>
              <w:rPr>
                <w:rFonts w:ascii="Arial" w:hAnsi="Arial" w:cs="Arial"/>
              </w:rPr>
            </w:pPr>
          </w:p>
        </w:tc>
      </w:tr>
    </w:tbl>
    <w:p w14:paraId="50F43CBA" w14:textId="77777777" w:rsidR="00BE7483" w:rsidRPr="00764D03" w:rsidRDefault="00BE7483" w:rsidP="0017654E"/>
    <w:sectPr w:rsidR="00BE7483" w:rsidRPr="00764D03" w:rsidSect="0017654E">
      <w:headerReference w:type="default" r:id="rId14"/>
      <w:footerReference w:type="even" r:id="rId15"/>
      <w:headerReference w:type="first" r:id="rId16"/>
      <w:pgSz w:w="11906" w:h="16838"/>
      <w:pgMar w:top="1440" w:right="1440" w:bottom="567" w:left="1440" w:header="284"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49F20" w14:textId="77777777" w:rsidR="00EF3E18" w:rsidRDefault="00EF3E18">
      <w:r>
        <w:separator/>
      </w:r>
    </w:p>
  </w:endnote>
  <w:endnote w:type="continuationSeparator" w:id="0">
    <w:p w14:paraId="1A364451" w14:textId="77777777" w:rsidR="00EF3E18" w:rsidRDefault="00EF3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167A8" w14:textId="77777777" w:rsidR="00254042" w:rsidRDefault="00254042"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4B263F0" w14:textId="77777777" w:rsidR="00254042" w:rsidRDefault="002540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567B5" w14:textId="77777777" w:rsidR="00EF3E18" w:rsidRDefault="00EF3E18">
      <w:r>
        <w:separator/>
      </w:r>
    </w:p>
  </w:footnote>
  <w:footnote w:type="continuationSeparator" w:id="0">
    <w:p w14:paraId="70870F16" w14:textId="77777777" w:rsidR="00EF3E18" w:rsidRDefault="00EF3E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219C1" w14:textId="4D18C311" w:rsidR="00CD1B60" w:rsidRDefault="003C1646">
    <w:pPr>
      <w:pStyle w:val="Header"/>
    </w:pPr>
    <w:r w:rsidRPr="006C0366">
      <w:rPr>
        <w:rFonts w:ascii="Arial" w:hAnsi="Arial" w:cs="Arial"/>
        <w:b/>
        <w:noProof/>
        <w:color w:val="000000"/>
      </w:rPr>
      <w:drawing>
        <wp:inline distT="0" distB="0" distL="0" distR="0" wp14:anchorId="1D8CBA4C" wp14:editId="3C8B844D">
          <wp:extent cx="5276850" cy="914400"/>
          <wp:effectExtent l="0" t="0" r="0" b="0"/>
          <wp:docPr id="39" name="Picture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9A84E" w14:textId="59058181" w:rsidR="00CD1B60" w:rsidRDefault="003C1646">
    <w:pPr>
      <w:pStyle w:val="Header"/>
    </w:pPr>
    <w:r w:rsidRPr="006C0366">
      <w:rPr>
        <w:rFonts w:ascii="Arial" w:hAnsi="Arial" w:cs="Arial"/>
        <w:b/>
        <w:noProof/>
        <w:color w:val="000000"/>
      </w:rPr>
      <w:drawing>
        <wp:inline distT="0" distB="0" distL="0" distR="0" wp14:anchorId="3AD3B214" wp14:editId="4F5F4A19">
          <wp:extent cx="5276850" cy="914400"/>
          <wp:effectExtent l="0" t="0" r="0" b="0"/>
          <wp:docPr id="40" name="Picture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p w14:paraId="0FFA673F" w14:textId="77777777" w:rsidR="00CD1B60" w:rsidRDefault="00CD1B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8925451"/>
    <w:multiLevelType w:val="hybridMultilevel"/>
    <w:tmpl w:val="995842A0"/>
    <w:lvl w:ilvl="0" w:tplc="08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47841E3"/>
    <w:multiLevelType w:val="hybridMultilevel"/>
    <w:tmpl w:val="F2CC1234"/>
    <w:lvl w:ilvl="0" w:tplc="08090001">
      <w:start w:val="1"/>
      <w:numFmt w:val="bullet"/>
      <w:lvlText w:val=""/>
      <w:lvlJc w:val="left"/>
      <w:pPr>
        <w:tabs>
          <w:tab w:val="num" w:pos="677"/>
        </w:tabs>
        <w:ind w:left="677" w:hanging="360"/>
      </w:pPr>
      <w:rPr>
        <w:rFonts w:ascii="Symbol" w:hAnsi="Symbol" w:hint="default"/>
      </w:rPr>
    </w:lvl>
    <w:lvl w:ilvl="1" w:tplc="04090001">
      <w:start w:val="1"/>
      <w:numFmt w:val="bullet"/>
      <w:lvlText w:val=""/>
      <w:lvlJc w:val="left"/>
      <w:pPr>
        <w:tabs>
          <w:tab w:val="num" w:pos="1397"/>
        </w:tabs>
        <w:ind w:left="1397" w:hanging="360"/>
      </w:pPr>
      <w:rPr>
        <w:rFonts w:ascii="Symbol" w:hAnsi="Symbol" w:hint="default"/>
      </w:rPr>
    </w:lvl>
    <w:lvl w:ilvl="2" w:tplc="08090005" w:tentative="1">
      <w:start w:val="1"/>
      <w:numFmt w:val="bullet"/>
      <w:lvlText w:val=""/>
      <w:lvlJc w:val="left"/>
      <w:pPr>
        <w:tabs>
          <w:tab w:val="num" w:pos="2117"/>
        </w:tabs>
        <w:ind w:left="2117" w:hanging="360"/>
      </w:pPr>
      <w:rPr>
        <w:rFonts w:ascii="Wingdings" w:hAnsi="Wingdings" w:hint="default"/>
      </w:rPr>
    </w:lvl>
    <w:lvl w:ilvl="3" w:tplc="08090001" w:tentative="1">
      <w:start w:val="1"/>
      <w:numFmt w:val="bullet"/>
      <w:lvlText w:val=""/>
      <w:lvlJc w:val="left"/>
      <w:pPr>
        <w:tabs>
          <w:tab w:val="num" w:pos="2837"/>
        </w:tabs>
        <w:ind w:left="2837" w:hanging="360"/>
      </w:pPr>
      <w:rPr>
        <w:rFonts w:ascii="Symbol" w:hAnsi="Symbol" w:hint="default"/>
      </w:rPr>
    </w:lvl>
    <w:lvl w:ilvl="4" w:tplc="08090003" w:tentative="1">
      <w:start w:val="1"/>
      <w:numFmt w:val="bullet"/>
      <w:lvlText w:val="o"/>
      <w:lvlJc w:val="left"/>
      <w:pPr>
        <w:tabs>
          <w:tab w:val="num" w:pos="3557"/>
        </w:tabs>
        <w:ind w:left="3557" w:hanging="360"/>
      </w:pPr>
      <w:rPr>
        <w:rFonts w:ascii="Courier New" w:hAnsi="Courier New" w:cs="Courier New" w:hint="default"/>
      </w:rPr>
    </w:lvl>
    <w:lvl w:ilvl="5" w:tplc="08090005" w:tentative="1">
      <w:start w:val="1"/>
      <w:numFmt w:val="bullet"/>
      <w:lvlText w:val=""/>
      <w:lvlJc w:val="left"/>
      <w:pPr>
        <w:tabs>
          <w:tab w:val="num" w:pos="4277"/>
        </w:tabs>
        <w:ind w:left="4277" w:hanging="360"/>
      </w:pPr>
      <w:rPr>
        <w:rFonts w:ascii="Wingdings" w:hAnsi="Wingdings" w:hint="default"/>
      </w:rPr>
    </w:lvl>
    <w:lvl w:ilvl="6" w:tplc="08090001" w:tentative="1">
      <w:start w:val="1"/>
      <w:numFmt w:val="bullet"/>
      <w:lvlText w:val=""/>
      <w:lvlJc w:val="left"/>
      <w:pPr>
        <w:tabs>
          <w:tab w:val="num" w:pos="4997"/>
        </w:tabs>
        <w:ind w:left="4997" w:hanging="360"/>
      </w:pPr>
      <w:rPr>
        <w:rFonts w:ascii="Symbol" w:hAnsi="Symbol" w:hint="default"/>
      </w:rPr>
    </w:lvl>
    <w:lvl w:ilvl="7" w:tplc="08090003" w:tentative="1">
      <w:start w:val="1"/>
      <w:numFmt w:val="bullet"/>
      <w:lvlText w:val="o"/>
      <w:lvlJc w:val="left"/>
      <w:pPr>
        <w:tabs>
          <w:tab w:val="num" w:pos="5717"/>
        </w:tabs>
        <w:ind w:left="5717" w:hanging="360"/>
      </w:pPr>
      <w:rPr>
        <w:rFonts w:ascii="Courier New" w:hAnsi="Courier New" w:cs="Courier New" w:hint="default"/>
      </w:rPr>
    </w:lvl>
    <w:lvl w:ilvl="8" w:tplc="08090005" w:tentative="1">
      <w:start w:val="1"/>
      <w:numFmt w:val="bullet"/>
      <w:lvlText w:val=""/>
      <w:lvlJc w:val="left"/>
      <w:pPr>
        <w:tabs>
          <w:tab w:val="num" w:pos="6437"/>
        </w:tabs>
        <w:ind w:left="6437" w:hanging="360"/>
      </w:pPr>
      <w:rPr>
        <w:rFonts w:ascii="Wingdings" w:hAnsi="Wingdings" w:hint="default"/>
      </w:rPr>
    </w:lvl>
  </w:abstractNum>
  <w:abstractNum w:abstractNumId="5"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8EF4128"/>
    <w:multiLevelType w:val="hybridMultilevel"/>
    <w:tmpl w:val="DE3663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EF25DC9"/>
    <w:multiLevelType w:val="hybridMultilevel"/>
    <w:tmpl w:val="77E4E668"/>
    <w:lvl w:ilvl="0" w:tplc="AD16D420">
      <w:start w:val="1"/>
      <w:numFmt w:val="bullet"/>
      <w:lvlText w:val=""/>
      <w:lvlJc w:val="left"/>
      <w:pPr>
        <w:tabs>
          <w:tab w:val="num" w:pos="360"/>
        </w:tabs>
        <w:ind w:left="360" w:hanging="360"/>
      </w:pPr>
      <w:rPr>
        <w:rFonts w:ascii="Symbol" w:hAnsi="Symbol" w:hint="default"/>
        <w:b w:val="0"/>
        <w:i w:val="0"/>
        <w:sz w:val="24"/>
        <w:szCs w:val="24"/>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1"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0F34DEE"/>
    <w:multiLevelType w:val="hybridMultilevel"/>
    <w:tmpl w:val="D57C9B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66941159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735347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623194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0885153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9656151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300384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2299653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9826426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17344658">
    <w:abstractNumId w:val="15"/>
  </w:num>
  <w:num w:numId="10" w16cid:durableId="623855011">
    <w:abstractNumId w:val="10"/>
  </w:num>
  <w:num w:numId="11" w16cid:durableId="1233387669">
    <w:abstractNumId w:val="2"/>
  </w:num>
  <w:num w:numId="12" w16cid:durableId="208732490">
    <w:abstractNumId w:val="13"/>
  </w:num>
  <w:num w:numId="13" w16cid:durableId="545726182">
    <w:abstractNumId w:val="2"/>
  </w:num>
  <w:num w:numId="14" w16cid:durableId="169763998">
    <w:abstractNumId w:val="10"/>
  </w:num>
  <w:num w:numId="15" w16cid:durableId="1295258121">
    <w:abstractNumId w:val="15"/>
  </w:num>
  <w:num w:numId="16" w16cid:durableId="642080429">
    <w:abstractNumId w:val="13"/>
  </w:num>
  <w:num w:numId="17" w16cid:durableId="1483617512">
    <w:abstractNumId w:val="0"/>
  </w:num>
  <w:num w:numId="18" w16cid:durableId="1545289147">
    <w:abstractNumId w:val="6"/>
  </w:num>
  <w:num w:numId="19" w16cid:durableId="1593081006">
    <w:abstractNumId w:val="1"/>
  </w:num>
  <w:num w:numId="20" w16cid:durableId="1885367113">
    <w:abstractNumId w:val="8"/>
  </w:num>
  <w:num w:numId="21" w16cid:durableId="454299528">
    <w:abstractNumId w:val="11"/>
  </w:num>
  <w:num w:numId="22" w16cid:durableId="33895952">
    <w:abstractNumId w:val="14"/>
  </w:num>
  <w:num w:numId="23" w16cid:durableId="1363747387">
    <w:abstractNumId w:val="7"/>
  </w:num>
  <w:num w:numId="24" w16cid:durableId="1640844171">
    <w:abstractNumId w:val="5"/>
  </w:num>
  <w:num w:numId="25" w16cid:durableId="1392925045">
    <w:abstractNumId w:val="9"/>
  </w:num>
  <w:num w:numId="26" w16cid:durableId="874971139">
    <w:abstractNumId w:val="3"/>
  </w:num>
  <w:num w:numId="27" w16cid:durableId="569928069">
    <w:abstractNumId w:val="4"/>
  </w:num>
  <w:num w:numId="28" w16cid:durableId="1864858055">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A"/>
    <w:rsid w:val="00003C40"/>
    <w:rsid w:val="00013F8F"/>
    <w:rsid w:val="00014253"/>
    <w:rsid w:val="00014A86"/>
    <w:rsid w:val="000178F3"/>
    <w:rsid w:val="00026514"/>
    <w:rsid w:val="000310B7"/>
    <w:rsid w:val="00040EAC"/>
    <w:rsid w:val="00071396"/>
    <w:rsid w:val="0009322F"/>
    <w:rsid w:val="000A5852"/>
    <w:rsid w:val="000B2885"/>
    <w:rsid w:val="000D384D"/>
    <w:rsid w:val="000E3391"/>
    <w:rsid w:val="000F5752"/>
    <w:rsid w:val="00143BD9"/>
    <w:rsid w:val="00162D66"/>
    <w:rsid w:val="0017654E"/>
    <w:rsid w:val="00181D3A"/>
    <w:rsid w:val="001B2268"/>
    <w:rsid w:val="001B5131"/>
    <w:rsid w:val="001B6283"/>
    <w:rsid w:val="001D1F19"/>
    <w:rsid w:val="001E03E4"/>
    <w:rsid w:val="001E0924"/>
    <w:rsid w:val="001F5147"/>
    <w:rsid w:val="002060BF"/>
    <w:rsid w:val="00223A2D"/>
    <w:rsid w:val="00223AD8"/>
    <w:rsid w:val="0023451D"/>
    <w:rsid w:val="00254042"/>
    <w:rsid w:val="00267AFF"/>
    <w:rsid w:val="002A5B75"/>
    <w:rsid w:val="002A663A"/>
    <w:rsid w:val="002B6A53"/>
    <w:rsid w:val="002B7961"/>
    <w:rsid w:val="002D17B3"/>
    <w:rsid w:val="002E7FC7"/>
    <w:rsid w:val="002F64A6"/>
    <w:rsid w:val="00304A6B"/>
    <w:rsid w:val="0030703D"/>
    <w:rsid w:val="00332FDF"/>
    <w:rsid w:val="003411DA"/>
    <w:rsid w:val="00347E63"/>
    <w:rsid w:val="0036280B"/>
    <w:rsid w:val="0036637E"/>
    <w:rsid w:val="00372B73"/>
    <w:rsid w:val="00375BCF"/>
    <w:rsid w:val="00384592"/>
    <w:rsid w:val="003929CC"/>
    <w:rsid w:val="003947BB"/>
    <w:rsid w:val="003A0FC4"/>
    <w:rsid w:val="003A18BF"/>
    <w:rsid w:val="003C02C3"/>
    <w:rsid w:val="003C1646"/>
    <w:rsid w:val="003D098F"/>
    <w:rsid w:val="003D2AAA"/>
    <w:rsid w:val="00404C44"/>
    <w:rsid w:val="0042165C"/>
    <w:rsid w:val="00434DEB"/>
    <w:rsid w:val="00452D73"/>
    <w:rsid w:val="004621FC"/>
    <w:rsid w:val="00485D62"/>
    <w:rsid w:val="00486C4C"/>
    <w:rsid w:val="00490994"/>
    <w:rsid w:val="004D3638"/>
    <w:rsid w:val="004F0F10"/>
    <w:rsid w:val="004F4E65"/>
    <w:rsid w:val="00505FBA"/>
    <w:rsid w:val="005116CC"/>
    <w:rsid w:val="00511B1E"/>
    <w:rsid w:val="00523671"/>
    <w:rsid w:val="00563D25"/>
    <w:rsid w:val="00574A3A"/>
    <w:rsid w:val="00590AE0"/>
    <w:rsid w:val="005C0894"/>
    <w:rsid w:val="005D532C"/>
    <w:rsid w:val="005E5F84"/>
    <w:rsid w:val="0060395E"/>
    <w:rsid w:val="00603BF5"/>
    <w:rsid w:val="00620140"/>
    <w:rsid w:val="0065488A"/>
    <w:rsid w:val="00655D5C"/>
    <w:rsid w:val="006605BB"/>
    <w:rsid w:val="00690072"/>
    <w:rsid w:val="006B45D2"/>
    <w:rsid w:val="006C0366"/>
    <w:rsid w:val="006C74DB"/>
    <w:rsid w:val="006D6613"/>
    <w:rsid w:val="006E19E1"/>
    <w:rsid w:val="006E571B"/>
    <w:rsid w:val="007045EA"/>
    <w:rsid w:val="00705FAA"/>
    <w:rsid w:val="0072502F"/>
    <w:rsid w:val="00740C87"/>
    <w:rsid w:val="007519FD"/>
    <w:rsid w:val="00753026"/>
    <w:rsid w:val="00761F7E"/>
    <w:rsid w:val="00764D03"/>
    <w:rsid w:val="00765635"/>
    <w:rsid w:val="007663FA"/>
    <w:rsid w:val="007720F8"/>
    <w:rsid w:val="007E047E"/>
    <w:rsid w:val="00803DF0"/>
    <w:rsid w:val="00804EF1"/>
    <w:rsid w:val="00821A32"/>
    <w:rsid w:val="008275D7"/>
    <w:rsid w:val="0084118B"/>
    <w:rsid w:val="00853AB9"/>
    <w:rsid w:val="008546CA"/>
    <w:rsid w:val="00867F69"/>
    <w:rsid w:val="00875EF8"/>
    <w:rsid w:val="008B7158"/>
    <w:rsid w:val="008C7297"/>
    <w:rsid w:val="008D509D"/>
    <w:rsid w:val="008D5515"/>
    <w:rsid w:val="008D66F7"/>
    <w:rsid w:val="0091050F"/>
    <w:rsid w:val="00916AC7"/>
    <w:rsid w:val="009243B2"/>
    <w:rsid w:val="0097062E"/>
    <w:rsid w:val="009849CD"/>
    <w:rsid w:val="009A1E64"/>
    <w:rsid w:val="009B20DD"/>
    <w:rsid w:val="009B5752"/>
    <w:rsid w:val="009F54DF"/>
    <w:rsid w:val="00A1101A"/>
    <w:rsid w:val="00A115C3"/>
    <w:rsid w:val="00A35A92"/>
    <w:rsid w:val="00A43D94"/>
    <w:rsid w:val="00A73D87"/>
    <w:rsid w:val="00A9715D"/>
    <w:rsid w:val="00AA2591"/>
    <w:rsid w:val="00AC2146"/>
    <w:rsid w:val="00AD754D"/>
    <w:rsid w:val="00AE3FA6"/>
    <w:rsid w:val="00B3178E"/>
    <w:rsid w:val="00B34770"/>
    <w:rsid w:val="00B4134F"/>
    <w:rsid w:val="00B43330"/>
    <w:rsid w:val="00B46BAE"/>
    <w:rsid w:val="00B92F52"/>
    <w:rsid w:val="00B93BA5"/>
    <w:rsid w:val="00BD56D7"/>
    <w:rsid w:val="00BE7483"/>
    <w:rsid w:val="00BF3118"/>
    <w:rsid w:val="00BF5ADB"/>
    <w:rsid w:val="00C04F3C"/>
    <w:rsid w:val="00C12CA0"/>
    <w:rsid w:val="00C21D98"/>
    <w:rsid w:val="00C37668"/>
    <w:rsid w:val="00C44C15"/>
    <w:rsid w:val="00C859DA"/>
    <w:rsid w:val="00C92CAE"/>
    <w:rsid w:val="00CC210F"/>
    <w:rsid w:val="00CC235C"/>
    <w:rsid w:val="00CD1B60"/>
    <w:rsid w:val="00CD1C81"/>
    <w:rsid w:val="00CE3F9D"/>
    <w:rsid w:val="00CF7919"/>
    <w:rsid w:val="00D02DBD"/>
    <w:rsid w:val="00D16306"/>
    <w:rsid w:val="00D50899"/>
    <w:rsid w:val="00D50A48"/>
    <w:rsid w:val="00D61324"/>
    <w:rsid w:val="00D86432"/>
    <w:rsid w:val="00D953FE"/>
    <w:rsid w:val="00DE79B5"/>
    <w:rsid w:val="00E059FB"/>
    <w:rsid w:val="00E676E5"/>
    <w:rsid w:val="00E7031D"/>
    <w:rsid w:val="00E82FF5"/>
    <w:rsid w:val="00E84B0A"/>
    <w:rsid w:val="00E95E76"/>
    <w:rsid w:val="00E97B4B"/>
    <w:rsid w:val="00ED6041"/>
    <w:rsid w:val="00ED7F7E"/>
    <w:rsid w:val="00EF201E"/>
    <w:rsid w:val="00EF3E18"/>
    <w:rsid w:val="00F03ACD"/>
    <w:rsid w:val="00F20D4F"/>
    <w:rsid w:val="00F3440D"/>
    <w:rsid w:val="00F357F6"/>
    <w:rsid w:val="00F52E69"/>
    <w:rsid w:val="00F731EB"/>
    <w:rsid w:val="00FA385E"/>
    <w:rsid w:val="00FA6DFC"/>
    <w:rsid w:val="00FB088B"/>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453008"/>
  <w15:chartTrackingRefBased/>
  <w15:docId w15:val="{857F84FB-58D7-4DED-B5A7-8AF2B92CD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1646"/>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045EA"/>
    <w:pPr>
      <w:keepNext/>
      <w:spacing w:before="240" w:after="60"/>
      <w:outlineLvl w:val="2"/>
    </w:pPr>
    <w:rPr>
      <w:rFonts w:ascii="Arial" w:hAnsi="Arial" w:cs="Arial"/>
      <w:b/>
      <w:bCs/>
      <w:sz w:val="26"/>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C37668"/>
    <w:rPr>
      <w:rFonts w:ascii="Arial" w:hAnsi="Arial" w:cs="Arial"/>
      <w:b/>
      <w:bCs/>
      <w:sz w:val="26"/>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CD1B60"/>
    <w:pPr>
      <w:tabs>
        <w:tab w:val="center" w:pos="4513"/>
        <w:tab w:val="right" w:pos="9026"/>
      </w:tabs>
    </w:pPr>
  </w:style>
  <w:style w:type="character" w:customStyle="1" w:styleId="HeaderChar">
    <w:name w:val="Header Char"/>
    <w:link w:val="Header"/>
    <w:uiPriority w:val="99"/>
    <w:rsid w:val="00CD1B60"/>
    <w:rPr>
      <w:rFonts w:ascii="Tahoma" w:hAnsi="Tahoma"/>
      <w:sz w:val="24"/>
      <w:szCs w:val="24"/>
      <w:lang w:eastAsia="en-US"/>
    </w:rPr>
  </w:style>
  <w:style w:type="character" w:styleId="FollowedHyperlink">
    <w:name w:val="FollowedHyperlink"/>
    <w:rsid w:val="00AA2591"/>
    <w:rPr>
      <w:color w:val="954F72"/>
      <w:u w:val="single"/>
    </w:rPr>
  </w:style>
  <w:style w:type="paragraph" w:styleId="ListParagraph">
    <w:name w:val="List Paragraph"/>
    <w:basedOn w:val="Normal"/>
    <w:uiPriority w:val="34"/>
    <w:qFormat/>
    <w:rsid w:val="00803DF0"/>
    <w:pPr>
      <w:ind w:left="720"/>
    </w:pPr>
  </w:style>
  <w:style w:type="paragraph" w:styleId="Revision">
    <w:name w:val="Revision"/>
    <w:hidden/>
    <w:uiPriority w:val="99"/>
    <w:semiHidden/>
    <w:rsid w:val="000310B7"/>
    <w:rPr>
      <w:rFonts w:ascii="Tahoma" w:hAnsi="Tahom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636918">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Corporate%20Health%20and%20Safety%20Policy%20June%202017.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e4326ff81eef8bb9f9479179822ce4f9">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638f087b98b79b26d0a2d198f9c6d2fb"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B8F4BA-2566-47E3-A670-1DA7AF650FEE}">
  <ds:schemaRefs>
    <ds:schemaRef ds:uri="http://schemas.openxmlformats.org/officeDocument/2006/bibliography"/>
  </ds:schemaRefs>
</ds:datastoreItem>
</file>

<file path=customXml/itemProps2.xml><?xml version="1.0" encoding="utf-8"?>
<ds:datastoreItem xmlns:ds="http://schemas.openxmlformats.org/officeDocument/2006/customXml" ds:itemID="{AF43D897-6EF5-4CB2-B542-0784E96AE433}">
  <ds:schemaRefs>
    <ds:schemaRef ds:uri="http://schemas.microsoft.com/office/2006/metadata/longProperties"/>
  </ds:schemaRefs>
</ds:datastoreItem>
</file>

<file path=customXml/itemProps3.xml><?xml version="1.0" encoding="utf-8"?>
<ds:datastoreItem xmlns:ds="http://schemas.openxmlformats.org/officeDocument/2006/customXml" ds:itemID="{C165B589-2F74-4C67-BBB1-04AF71405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93BD45-2005-47EC-BFEB-10CDBEA8A019}">
  <ds:schemaRefs>
    <ds:schemaRef ds:uri="http://schemas.microsoft.com/sharepoint/events"/>
  </ds:schemaRefs>
</ds:datastoreItem>
</file>

<file path=customXml/itemProps5.xml><?xml version="1.0" encoding="utf-8"?>
<ds:datastoreItem xmlns:ds="http://schemas.openxmlformats.org/officeDocument/2006/customXml" ds:itemID="{3E1A002A-5A5D-4790-AE44-D719BC404545}">
  <ds:schemaRefs>
    <ds:schemaRef ds:uri="http://schemas.microsoft.com/office/2006/metadata/properties"/>
    <ds:schemaRef ds:uri="http://schemas.microsoft.com/office/infopath/2007/PartnerControls"/>
    <ds:schemaRef ds:uri="http://schemas.microsoft.com/sharepoint/v3"/>
  </ds:schemaRefs>
</ds:datastoreItem>
</file>

<file path=customXml/itemProps6.xml><?xml version="1.0" encoding="utf-8"?>
<ds:datastoreItem xmlns:ds="http://schemas.openxmlformats.org/officeDocument/2006/customXml" ds:itemID="{B5E983D5-6344-433E-A956-C1FBBED083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687</Words>
  <Characters>3919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BRIDGEND COUNTY BOROUGH COUNCIL</vt:lpstr>
    </vt:vector>
  </TitlesOfParts>
  <Company/>
  <LinksUpToDate>false</LinksUpToDate>
  <CharactersWithSpaces>4597</CharactersWithSpaces>
  <SharedDoc>false</SharedDoc>
  <HLinks>
    <vt:vector size="6" baseType="variant">
      <vt:variant>
        <vt:i4>4521988</vt:i4>
      </vt:variant>
      <vt:variant>
        <vt:i4>0</vt:i4>
      </vt:variant>
      <vt:variant>
        <vt:i4>0</vt:i4>
      </vt:variant>
      <vt:variant>
        <vt:i4>5</vt:i4>
      </vt:variant>
      <vt:variant>
        <vt:lpwstr>http://www.bridgenders.net/healthandsafety/Documents/Corporate Health and Safety Policy June 2017.pdf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BRIDGEND COUNTY BOROUGH COUNCIL</dc:title>
  <dc:subject/>
  <dc:creator>THOMASJ</dc:creator>
  <cp:keywords/>
  <cp:lastModifiedBy>Juliet Roberts</cp:lastModifiedBy>
  <cp:revision>7</cp:revision>
  <cp:lastPrinted>2026-10-10T07:27:00Z</cp:lastPrinted>
  <dcterms:created xsi:type="dcterms:W3CDTF">2024-07-24T09:30:00Z</dcterms:created>
  <dcterms:modified xsi:type="dcterms:W3CDTF">2026-10-12T10:29:00Z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D5F2D4CPPYHU-211-138</vt:lpwstr>
  </property>
  <property fmtid="{D5CDD505-2E9C-101B-9397-08002B2CF9AE}" pid="3" name="_dlc_DocIdItemGuid">
    <vt:lpwstr>12746117-ce93-40e0-836d-aa29679427ba</vt:lpwstr>
  </property>
  <property fmtid="{D5CDD505-2E9C-101B-9397-08002B2CF9AE}" pid="4" name="_dlc_DocIdUrl">
    <vt:lpwstr>http://www.bridgenders.net/humanresources/recruitment/_layouts/DocIdRedir.aspx?ID=D5F2D4CPPYHU-211-138, D5F2D4CPPYHU-211-138</vt:lpwstr>
  </property>
</Properties>
</file>