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4592" w14:textId="77777777" w:rsidR="00B12E80" w:rsidRPr="00B12E80" w:rsidRDefault="00B12E80" w:rsidP="00B12E80">
      <w:pPr>
        <w:spacing w:after="0" w:line="240" w:lineRule="auto"/>
        <w:jc w:val="center"/>
        <w:rPr>
          <w:rFonts w:ascii="Tahoma" w:eastAsia="Times New Roman" w:hAnsi="Tahoma" w:cs="Times New Roman"/>
          <w:noProof/>
          <w:sz w:val="24"/>
          <w:szCs w:val="24"/>
        </w:rPr>
      </w:pPr>
      <w:r w:rsidRPr="00B12E80">
        <w:rPr>
          <w:rFonts w:ascii="Arial" w:eastAsia="Times New Roman" w:hAnsi="Arial" w:cs="Arial"/>
          <w:b/>
          <w:color w:val="000000"/>
          <w:sz w:val="32"/>
          <w:szCs w:val="32"/>
        </w:rPr>
        <w:t>Job Description</w:t>
      </w:r>
    </w:p>
    <w:p w14:paraId="7BB8D4DE" w14:textId="77777777" w:rsidR="00B12E80" w:rsidRPr="00B12E80" w:rsidRDefault="00B12E80" w:rsidP="00B12E80">
      <w:pPr>
        <w:spacing w:after="0" w:line="240" w:lineRule="auto"/>
        <w:rPr>
          <w:rFonts w:ascii="Arial" w:eastAsia="Times New Roman" w:hAnsi="Arial" w:cs="Arial"/>
          <w:sz w:val="24"/>
          <w:szCs w:val="24"/>
        </w:rPr>
      </w:pPr>
    </w:p>
    <w:p w14:paraId="7CCB38F6" w14:textId="77777777" w:rsidR="00B12E80" w:rsidRPr="00BF357F" w:rsidRDefault="00B12E80" w:rsidP="00B12E80">
      <w:pPr>
        <w:tabs>
          <w:tab w:val="left" w:pos="2835"/>
        </w:tabs>
        <w:spacing w:after="0" w:line="240" w:lineRule="auto"/>
        <w:outlineLvl w:val="0"/>
        <w:rPr>
          <w:rFonts w:ascii="Arial" w:eastAsia="Times New Roman" w:hAnsi="Arial" w:cs="Arial"/>
          <w:sz w:val="24"/>
          <w:szCs w:val="24"/>
        </w:rPr>
      </w:pPr>
      <w:r w:rsidRPr="00B12E80">
        <w:rPr>
          <w:rFonts w:ascii="Arial" w:eastAsia="Times New Roman" w:hAnsi="Arial" w:cs="Arial"/>
          <w:b/>
          <w:sz w:val="24"/>
          <w:szCs w:val="20"/>
        </w:rPr>
        <w:t>DIRECTORATE:</w:t>
      </w:r>
      <w:r w:rsidRPr="00B12E80">
        <w:rPr>
          <w:rFonts w:ascii="Arial" w:eastAsia="Times New Roman" w:hAnsi="Arial" w:cs="Arial"/>
          <w:b/>
          <w:sz w:val="24"/>
          <w:szCs w:val="20"/>
        </w:rPr>
        <w:tab/>
      </w:r>
      <w:r w:rsidRPr="00BF357F">
        <w:rPr>
          <w:rFonts w:ascii="Arial" w:eastAsia="Times New Roman" w:hAnsi="Arial" w:cs="Arial"/>
          <w:sz w:val="24"/>
          <w:szCs w:val="24"/>
        </w:rPr>
        <w:t>Social Services &amp; Wellbeing</w:t>
      </w:r>
    </w:p>
    <w:p w14:paraId="1B55405D" w14:textId="77777777" w:rsidR="00B12E80" w:rsidRPr="00BF357F" w:rsidRDefault="00B12E80" w:rsidP="00B12E80">
      <w:pPr>
        <w:tabs>
          <w:tab w:val="left" w:pos="2835"/>
        </w:tabs>
        <w:spacing w:after="0" w:line="240" w:lineRule="auto"/>
        <w:ind w:right="91"/>
        <w:rPr>
          <w:rFonts w:ascii="Tahoma" w:eastAsia="Times New Roman" w:hAnsi="Tahoma" w:cs="Times New Roman"/>
          <w:b/>
          <w:sz w:val="24"/>
          <w:szCs w:val="24"/>
        </w:rPr>
      </w:pPr>
    </w:p>
    <w:p w14:paraId="0DD4D6A3" w14:textId="602557C7" w:rsidR="00B12E80" w:rsidRPr="00BF357F" w:rsidRDefault="00B12E80" w:rsidP="00B12E80">
      <w:pPr>
        <w:tabs>
          <w:tab w:val="left" w:pos="2835"/>
        </w:tabs>
        <w:spacing w:after="0" w:line="240" w:lineRule="auto"/>
        <w:ind w:right="91"/>
        <w:rPr>
          <w:rFonts w:ascii="Arial" w:eastAsia="Times New Roman" w:hAnsi="Arial" w:cs="Arial"/>
          <w:sz w:val="24"/>
          <w:szCs w:val="24"/>
        </w:rPr>
      </w:pPr>
      <w:r w:rsidRPr="00BF357F">
        <w:rPr>
          <w:rFonts w:ascii="Arial" w:eastAsia="Times New Roman" w:hAnsi="Arial" w:cs="Arial"/>
          <w:b/>
          <w:sz w:val="24"/>
          <w:szCs w:val="24"/>
        </w:rPr>
        <w:t>DEPARTMENT:</w:t>
      </w:r>
      <w:r w:rsidRPr="00BF357F">
        <w:rPr>
          <w:rFonts w:ascii="Arial" w:eastAsia="Times New Roman" w:hAnsi="Arial" w:cs="Arial"/>
          <w:sz w:val="24"/>
          <w:szCs w:val="24"/>
        </w:rPr>
        <w:tab/>
        <w:t xml:space="preserve">Adult Social Care </w:t>
      </w:r>
      <w:r w:rsidR="00173801">
        <w:rPr>
          <w:rFonts w:ascii="Arial" w:eastAsia="Times New Roman" w:hAnsi="Arial" w:cs="Arial"/>
          <w:sz w:val="24"/>
          <w:szCs w:val="24"/>
        </w:rPr>
        <w:t xml:space="preserve">/ </w:t>
      </w:r>
      <w:r w:rsidR="00F90B90" w:rsidRPr="00F90B90">
        <w:rPr>
          <w:rFonts w:ascii="Arial" w:eastAsia="Times New Roman" w:hAnsi="Arial" w:cs="Arial"/>
          <w:sz w:val="24"/>
          <w:szCs w:val="24"/>
        </w:rPr>
        <w:t xml:space="preserve">Integrated Community </w:t>
      </w:r>
      <w:r w:rsidR="00F90B90">
        <w:rPr>
          <w:rFonts w:ascii="Arial" w:eastAsia="Times New Roman" w:hAnsi="Arial" w:cs="Arial"/>
          <w:sz w:val="24"/>
          <w:szCs w:val="24"/>
        </w:rPr>
        <w:tab/>
      </w:r>
      <w:r w:rsidR="00F90B90" w:rsidRPr="00F90B90">
        <w:rPr>
          <w:rFonts w:ascii="Arial" w:eastAsia="Times New Roman" w:hAnsi="Arial" w:cs="Arial"/>
          <w:sz w:val="24"/>
          <w:szCs w:val="24"/>
        </w:rPr>
        <w:t>Services - Community Resource</w:t>
      </w:r>
      <w:r w:rsidR="00F90B90">
        <w:rPr>
          <w:rFonts w:ascii="Arial" w:eastAsia="Times New Roman" w:hAnsi="Arial" w:cs="Arial"/>
          <w:sz w:val="24"/>
          <w:szCs w:val="24"/>
        </w:rPr>
        <w:t xml:space="preserve"> / Integrated </w:t>
      </w:r>
      <w:r w:rsidR="00F90B90">
        <w:rPr>
          <w:rFonts w:ascii="Arial" w:eastAsia="Times New Roman" w:hAnsi="Arial" w:cs="Arial"/>
          <w:sz w:val="24"/>
          <w:szCs w:val="24"/>
        </w:rPr>
        <w:tab/>
        <w:t>Specialist Assessment Service</w:t>
      </w:r>
      <w:r w:rsidR="00FD4086">
        <w:rPr>
          <w:rFonts w:ascii="Arial" w:eastAsia="Times New Roman" w:hAnsi="Arial" w:cs="Arial"/>
          <w:sz w:val="24"/>
          <w:szCs w:val="24"/>
        </w:rPr>
        <w:t>s</w:t>
      </w:r>
    </w:p>
    <w:p w14:paraId="2A2BD2B7" w14:textId="77777777" w:rsidR="00F90B90" w:rsidRDefault="00F90B90" w:rsidP="00A46272">
      <w:pPr>
        <w:tabs>
          <w:tab w:val="left" w:pos="2835"/>
        </w:tabs>
        <w:spacing w:after="0" w:line="240" w:lineRule="auto"/>
        <w:ind w:left="1440" w:right="91" w:hanging="1440"/>
        <w:rPr>
          <w:rFonts w:ascii="Arial" w:eastAsia="Times New Roman" w:hAnsi="Arial" w:cs="Arial"/>
          <w:b/>
          <w:sz w:val="24"/>
          <w:szCs w:val="24"/>
        </w:rPr>
      </w:pPr>
    </w:p>
    <w:p w14:paraId="393ADE8B" w14:textId="373FEB1F" w:rsidR="00B12E80" w:rsidRPr="00A46272" w:rsidRDefault="00B12E80" w:rsidP="00A46272">
      <w:pPr>
        <w:tabs>
          <w:tab w:val="left" w:pos="2835"/>
        </w:tabs>
        <w:spacing w:after="0" w:line="240" w:lineRule="auto"/>
        <w:ind w:left="1440" w:right="91" w:hanging="1440"/>
        <w:rPr>
          <w:rFonts w:ascii="Arial" w:hAnsi="Arial" w:cs="Arial"/>
          <w:sz w:val="24"/>
          <w:szCs w:val="24"/>
        </w:rPr>
      </w:pPr>
      <w:r w:rsidRPr="00BF357F">
        <w:rPr>
          <w:rFonts w:ascii="Arial" w:eastAsia="Times New Roman" w:hAnsi="Arial" w:cs="Arial"/>
          <w:b/>
          <w:sz w:val="24"/>
          <w:szCs w:val="24"/>
        </w:rPr>
        <w:t>POST:</w:t>
      </w:r>
      <w:r w:rsidRPr="00BF357F">
        <w:rPr>
          <w:rFonts w:ascii="Arial" w:eastAsia="Times New Roman" w:hAnsi="Arial" w:cs="Arial"/>
          <w:sz w:val="24"/>
          <w:szCs w:val="24"/>
        </w:rPr>
        <w:tab/>
      </w:r>
      <w:r w:rsidR="00A46272">
        <w:rPr>
          <w:rFonts w:ascii="Arial" w:eastAsia="Times New Roman" w:hAnsi="Arial" w:cs="Arial"/>
          <w:sz w:val="24"/>
          <w:szCs w:val="24"/>
        </w:rPr>
        <w:tab/>
      </w:r>
      <w:r w:rsidR="00A46272">
        <w:rPr>
          <w:rFonts w:ascii="Arial" w:hAnsi="Arial" w:cs="Arial"/>
          <w:sz w:val="24"/>
          <w:szCs w:val="24"/>
        </w:rPr>
        <w:t>Community Occupational</w:t>
      </w:r>
      <w:r w:rsidR="005B4902" w:rsidRPr="00BF357F">
        <w:rPr>
          <w:rFonts w:ascii="Arial" w:hAnsi="Arial" w:cs="Arial"/>
          <w:sz w:val="24"/>
          <w:szCs w:val="24"/>
        </w:rPr>
        <w:t xml:space="preserve"> </w:t>
      </w:r>
      <w:r w:rsidR="00A46272">
        <w:rPr>
          <w:rFonts w:ascii="Arial" w:hAnsi="Arial" w:cs="Arial"/>
          <w:sz w:val="24"/>
          <w:szCs w:val="24"/>
        </w:rPr>
        <w:t xml:space="preserve">Therapy </w:t>
      </w:r>
      <w:r w:rsidR="005B4902" w:rsidRPr="00BF357F">
        <w:rPr>
          <w:rFonts w:ascii="Arial" w:hAnsi="Arial" w:cs="Arial"/>
          <w:sz w:val="24"/>
          <w:szCs w:val="24"/>
        </w:rPr>
        <w:t>Team Manager</w:t>
      </w:r>
    </w:p>
    <w:p w14:paraId="22783E3C" w14:textId="77777777" w:rsidR="00B12E80" w:rsidRPr="00BF357F" w:rsidRDefault="00B12E80" w:rsidP="00B12E80">
      <w:pPr>
        <w:tabs>
          <w:tab w:val="left" w:pos="2835"/>
        </w:tabs>
        <w:spacing w:after="0" w:line="240" w:lineRule="auto"/>
        <w:ind w:right="91"/>
        <w:rPr>
          <w:rFonts w:ascii="Arial" w:eastAsia="Times New Roman" w:hAnsi="Arial" w:cs="Arial"/>
          <w:b/>
          <w:sz w:val="24"/>
          <w:szCs w:val="24"/>
        </w:rPr>
      </w:pPr>
    </w:p>
    <w:p w14:paraId="79F83F10" w14:textId="5DE506A1" w:rsidR="00B12E80" w:rsidRPr="00BF357F" w:rsidRDefault="00B12E80" w:rsidP="00B12E80">
      <w:pPr>
        <w:tabs>
          <w:tab w:val="left" w:pos="2835"/>
        </w:tabs>
        <w:spacing w:after="0" w:line="240" w:lineRule="auto"/>
        <w:ind w:right="-334"/>
        <w:rPr>
          <w:rFonts w:ascii="Arial" w:eastAsia="Times New Roman" w:hAnsi="Arial" w:cs="Arial"/>
          <w:sz w:val="24"/>
          <w:szCs w:val="24"/>
        </w:rPr>
      </w:pPr>
      <w:r w:rsidRPr="00BF357F">
        <w:rPr>
          <w:rFonts w:ascii="Arial" w:eastAsia="Times New Roman" w:hAnsi="Arial" w:cs="Arial"/>
          <w:b/>
          <w:sz w:val="24"/>
          <w:szCs w:val="24"/>
        </w:rPr>
        <w:t>GRADE OF POST:</w:t>
      </w:r>
      <w:r w:rsidRPr="00BF357F">
        <w:rPr>
          <w:rFonts w:ascii="Arial" w:eastAsia="Times New Roman" w:hAnsi="Arial" w:cs="Arial"/>
          <w:b/>
          <w:sz w:val="24"/>
          <w:szCs w:val="24"/>
        </w:rPr>
        <w:tab/>
      </w:r>
      <w:r w:rsidRPr="00BF357F">
        <w:rPr>
          <w:rFonts w:ascii="Arial" w:eastAsia="Times New Roman" w:hAnsi="Arial" w:cs="Arial"/>
          <w:sz w:val="24"/>
          <w:szCs w:val="24"/>
        </w:rPr>
        <w:t>GR</w:t>
      </w:r>
      <w:r w:rsidR="002E653F">
        <w:rPr>
          <w:rFonts w:ascii="Arial" w:eastAsia="Times New Roman" w:hAnsi="Arial" w:cs="Arial"/>
          <w:sz w:val="24"/>
          <w:szCs w:val="24"/>
        </w:rPr>
        <w:t>14</w:t>
      </w:r>
    </w:p>
    <w:p w14:paraId="43983CA7" w14:textId="77777777" w:rsidR="00B12E80" w:rsidRPr="00BF357F" w:rsidRDefault="00B12E80" w:rsidP="00B12E80">
      <w:pPr>
        <w:tabs>
          <w:tab w:val="left" w:pos="2835"/>
        </w:tabs>
        <w:spacing w:after="0" w:line="240" w:lineRule="auto"/>
        <w:ind w:right="-334"/>
        <w:rPr>
          <w:rFonts w:ascii="Arial" w:eastAsia="Times New Roman" w:hAnsi="Arial" w:cs="Arial"/>
          <w:sz w:val="24"/>
          <w:szCs w:val="24"/>
        </w:rPr>
      </w:pPr>
    </w:p>
    <w:p w14:paraId="425BA59D" w14:textId="343E2E1D" w:rsidR="00B12E80" w:rsidRDefault="00B12E80" w:rsidP="00B12E80">
      <w:pPr>
        <w:tabs>
          <w:tab w:val="left" w:pos="2835"/>
        </w:tabs>
        <w:spacing w:after="0" w:line="240" w:lineRule="auto"/>
        <w:ind w:right="91"/>
        <w:rPr>
          <w:rFonts w:ascii="Arial" w:eastAsia="Times New Roman" w:hAnsi="Arial" w:cs="Arial"/>
          <w:sz w:val="24"/>
          <w:szCs w:val="24"/>
        </w:rPr>
      </w:pPr>
      <w:r w:rsidRPr="00BF357F">
        <w:rPr>
          <w:rFonts w:ascii="Arial" w:eastAsia="Times New Roman" w:hAnsi="Arial" w:cs="Arial"/>
          <w:b/>
          <w:sz w:val="24"/>
          <w:szCs w:val="24"/>
        </w:rPr>
        <w:t>RESPONSIBLE TO:</w:t>
      </w:r>
      <w:r w:rsidRPr="00BF357F">
        <w:rPr>
          <w:rFonts w:ascii="Arial" w:eastAsia="Times New Roman" w:hAnsi="Arial" w:cs="Arial"/>
          <w:sz w:val="24"/>
          <w:szCs w:val="24"/>
        </w:rPr>
        <w:tab/>
      </w:r>
      <w:r w:rsidR="00090EFB">
        <w:rPr>
          <w:rFonts w:ascii="Arial" w:eastAsia="Times New Roman" w:hAnsi="Arial" w:cs="Arial"/>
          <w:sz w:val="24"/>
          <w:szCs w:val="24"/>
        </w:rPr>
        <w:t xml:space="preserve">Integrated Specialist Assessment </w:t>
      </w:r>
      <w:r w:rsidR="00A46272">
        <w:rPr>
          <w:rFonts w:ascii="Arial" w:eastAsia="Times New Roman" w:hAnsi="Arial" w:cs="Arial"/>
          <w:sz w:val="24"/>
          <w:szCs w:val="24"/>
        </w:rPr>
        <w:t xml:space="preserve">Service </w:t>
      </w:r>
      <w:r w:rsidR="00F90B90">
        <w:rPr>
          <w:rFonts w:ascii="Arial" w:eastAsia="Times New Roman" w:hAnsi="Arial" w:cs="Arial"/>
          <w:sz w:val="24"/>
          <w:szCs w:val="24"/>
        </w:rPr>
        <w:tab/>
      </w:r>
      <w:r w:rsidR="00BC3DCD">
        <w:rPr>
          <w:rFonts w:ascii="Arial" w:eastAsia="Times New Roman" w:hAnsi="Arial" w:cs="Arial"/>
          <w:sz w:val="24"/>
          <w:szCs w:val="24"/>
        </w:rPr>
        <w:t>M</w:t>
      </w:r>
      <w:r w:rsidR="00090EFB">
        <w:rPr>
          <w:rFonts w:ascii="Arial" w:eastAsia="Times New Roman" w:hAnsi="Arial" w:cs="Arial"/>
          <w:sz w:val="24"/>
          <w:szCs w:val="24"/>
        </w:rPr>
        <w:t>anager</w:t>
      </w:r>
    </w:p>
    <w:p w14:paraId="09C9C9C5" w14:textId="77777777" w:rsidR="00BC3DCD" w:rsidRDefault="00BC3DCD" w:rsidP="00B12E80">
      <w:pPr>
        <w:tabs>
          <w:tab w:val="left" w:pos="2835"/>
        </w:tabs>
        <w:spacing w:after="0" w:line="240" w:lineRule="auto"/>
        <w:ind w:right="91"/>
        <w:rPr>
          <w:rFonts w:ascii="Arial" w:eastAsia="Times New Roman" w:hAnsi="Arial" w:cs="Arial"/>
          <w:sz w:val="24"/>
          <w:szCs w:val="24"/>
        </w:rPr>
      </w:pPr>
    </w:p>
    <w:p w14:paraId="608BFCB0" w14:textId="77777777" w:rsidR="00BC3DCD" w:rsidRPr="00090EFB" w:rsidRDefault="00BC3DCD" w:rsidP="00B12E80">
      <w:pPr>
        <w:tabs>
          <w:tab w:val="left" w:pos="2835"/>
        </w:tabs>
        <w:spacing w:after="0" w:line="240" w:lineRule="auto"/>
        <w:ind w:right="91"/>
        <w:rPr>
          <w:rFonts w:ascii="Arial" w:hAnsi="Arial" w:cs="Arial"/>
          <w:sz w:val="24"/>
          <w:szCs w:val="24"/>
        </w:rPr>
      </w:pPr>
    </w:p>
    <w:p w14:paraId="50ED54CC" w14:textId="77777777" w:rsidR="00B12E80" w:rsidRDefault="00B12E80" w:rsidP="00B12E80">
      <w:pPr>
        <w:pBdr>
          <w:top w:val="single" w:sz="4" w:space="1" w:color="auto"/>
        </w:pBdr>
        <w:spacing w:after="0" w:line="240" w:lineRule="auto"/>
        <w:ind w:left="2880" w:hanging="2880"/>
        <w:rPr>
          <w:rFonts w:ascii="Arial" w:eastAsia="Times New Roman" w:hAnsi="Arial" w:cs="Arial"/>
          <w:sz w:val="24"/>
          <w:szCs w:val="24"/>
        </w:rPr>
      </w:pPr>
      <w:r w:rsidRPr="00B12E80">
        <w:rPr>
          <w:rFonts w:ascii="Arial" w:eastAsia="Times New Roman" w:hAnsi="Arial" w:cs="Arial"/>
          <w:b/>
          <w:sz w:val="24"/>
          <w:szCs w:val="24"/>
        </w:rPr>
        <w:t>JOB PURPOSE:</w:t>
      </w:r>
      <w:r w:rsidRPr="00B12E80">
        <w:rPr>
          <w:rFonts w:ascii="Arial" w:eastAsia="Times New Roman" w:hAnsi="Arial" w:cs="Arial"/>
          <w:sz w:val="24"/>
          <w:szCs w:val="24"/>
        </w:rPr>
        <w:tab/>
      </w:r>
    </w:p>
    <w:p w14:paraId="7941ED84" w14:textId="77777777" w:rsidR="00BC3DCD" w:rsidRPr="00B12E80" w:rsidRDefault="00BC3DCD" w:rsidP="00B12E80">
      <w:pPr>
        <w:pBdr>
          <w:top w:val="single" w:sz="4" w:space="1" w:color="auto"/>
        </w:pBdr>
        <w:spacing w:after="0" w:line="240" w:lineRule="auto"/>
        <w:ind w:left="2880" w:hanging="2880"/>
        <w:rPr>
          <w:rFonts w:ascii="Arial" w:eastAsia="Times New Roman" w:hAnsi="Arial" w:cs="Arial"/>
          <w:sz w:val="24"/>
          <w:szCs w:val="24"/>
        </w:rPr>
      </w:pPr>
    </w:p>
    <w:p w14:paraId="3BDAEB01" w14:textId="732AAD21" w:rsidR="005B4902" w:rsidRPr="005B4902" w:rsidRDefault="00F90B90" w:rsidP="003A1C12">
      <w:pPr>
        <w:pStyle w:val="BodyText"/>
        <w:spacing w:after="0"/>
        <w:jc w:val="both"/>
        <w:rPr>
          <w:rFonts w:ascii="Arial" w:hAnsi="Arial" w:cs="Arial"/>
          <w:sz w:val="24"/>
          <w:szCs w:val="24"/>
        </w:rPr>
      </w:pPr>
      <w:r>
        <w:rPr>
          <w:rFonts w:ascii="Arial" w:hAnsi="Arial" w:cs="Arial"/>
          <w:sz w:val="24"/>
          <w:szCs w:val="24"/>
        </w:rPr>
        <w:t>O</w:t>
      </w:r>
      <w:r w:rsidR="005B4902" w:rsidRPr="005B4902">
        <w:rPr>
          <w:rFonts w:ascii="Arial" w:hAnsi="Arial" w:cs="Arial"/>
          <w:sz w:val="24"/>
          <w:szCs w:val="24"/>
        </w:rPr>
        <w:t xml:space="preserve">perationally lead and manage the professional </w:t>
      </w:r>
      <w:r w:rsidR="00181673">
        <w:rPr>
          <w:rFonts w:ascii="Arial" w:hAnsi="Arial" w:cs="Arial"/>
          <w:sz w:val="24"/>
          <w:szCs w:val="24"/>
        </w:rPr>
        <w:t xml:space="preserve">Occupational Therapy </w:t>
      </w:r>
      <w:r w:rsidR="005B4902" w:rsidRPr="005B4902">
        <w:rPr>
          <w:rFonts w:ascii="Arial" w:hAnsi="Arial" w:cs="Arial"/>
          <w:sz w:val="24"/>
          <w:szCs w:val="24"/>
        </w:rPr>
        <w:t xml:space="preserve">element of </w:t>
      </w:r>
      <w:r w:rsidR="00DD6C88" w:rsidRPr="005B4902">
        <w:rPr>
          <w:rFonts w:ascii="Arial" w:hAnsi="Arial" w:cs="Arial"/>
          <w:sz w:val="24"/>
          <w:szCs w:val="24"/>
        </w:rPr>
        <w:t xml:space="preserve">the </w:t>
      </w:r>
      <w:r w:rsidR="00181673">
        <w:rPr>
          <w:rFonts w:ascii="Arial" w:hAnsi="Arial" w:cs="Arial"/>
          <w:sz w:val="24"/>
          <w:szCs w:val="24"/>
        </w:rPr>
        <w:t xml:space="preserve">Community Occupational Therapy Team </w:t>
      </w:r>
      <w:r w:rsidR="005B4902" w:rsidRPr="005B4902">
        <w:rPr>
          <w:rFonts w:ascii="Arial" w:hAnsi="Arial" w:cs="Arial"/>
          <w:sz w:val="24"/>
          <w:szCs w:val="24"/>
        </w:rPr>
        <w:t xml:space="preserve">within </w:t>
      </w:r>
      <w:r w:rsidR="00181673">
        <w:rPr>
          <w:rFonts w:ascii="Arial" w:hAnsi="Arial" w:cs="Arial"/>
          <w:sz w:val="24"/>
          <w:szCs w:val="24"/>
        </w:rPr>
        <w:t>CRT (Community Resource Team)</w:t>
      </w:r>
      <w:r w:rsidR="005B4902" w:rsidRPr="005B4902">
        <w:rPr>
          <w:rFonts w:ascii="Arial" w:hAnsi="Arial" w:cs="Arial"/>
          <w:sz w:val="24"/>
          <w:szCs w:val="24"/>
        </w:rPr>
        <w:t>; and</w:t>
      </w:r>
      <w:r w:rsidR="005B4902">
        <w:rPr>
          <w:rFonts w:ascii="Arial" w:hAnsi="Arial" w:cs="Arial"/>
          <w:sz w:val="24"/>
          <w:szCs w:val="24"/>
        </w:rPr>
        <w:t xml:space="preserve"> </w:t>
      </w:r>
      <w:r w:rsidR="00A46272">
        <w:rPr>
          <w:rFonts w:ascii="Arial" w:hAnsi="Arial" w:cs="Arial"/>
          <w:sz w:val="24"/>
          <w:szCs w:val="24"/>
        </w:rPr>
        <w:t>to have</w:t>
      </w:r>
      <w:r w:rsidR="005B4902" w:rsidRPr="005B4902">
        <w:rPr>
          <w:rFonts w:ascii="Arial" w:hAnsi="Arial" w:cs="Arial"/>
          <w:sz w:val="24"/>
          <w:szCs w:val="24"/>
        </w:rPr>
        <w:t xml:space="preserve"> delegated deputising responsibilities for th</w:t>
      </w:r>
      <w:r w:rsidR="00181673">
        <w:rPr>
          <w:rFonts w:ascii="Arial" w:hAnsi="Arial" w:cs="Arial"/>
          <w:sz w:val="24"/>
          <w:szCs w:val="24"/>
        </w:rPr>
        <w:t>e Integrated Specialist Assessment</w:t>
      </w:r>
      <w:r w:rsidR="0034373C">
        <w:rPr>
          <w:rFonts w:ascii="Arial" w:hAnsi="Arial" w:cs="Arial"/>
          <w:sz w:val="24"/>
          <w:szCs w:val="24"/>
        </w:rPr>
        <w:t xml:space="preserve"> </w:t>
      </w:r>
      <w:r w:rsidR="005B4902" w:rsidRPr="005B4902">
        <w:rPr>
          <w:rFonts w:ascii="Arial" w:hAnsi="Arial" w:cs="Arial"/>
          <w:sz w:val="24"/>
          <w:szCs w:val="24"/>
        </w:rPr>
        <w:t>Service Manager</w:t>
      </w:r>
      <w:r w:rsidR="00BC3DCD">
        <w:rPr>
          <w:rFonts w:ascii="Arial" w:hAnsi="Arial" w:cs="Arial"/>
          <w:sz w:val="24"/>
          <w:szCs w:val="24"/>
        </w:rPr>
        <w:t>, who has integrated therapy responsibility for therapy staff and the Sensory Service across CRT and the Integrated Networks Teams.</w:t>
      </w:r>
    </w:p>
    <w:p w14:paraId="5876577C" w14:textId="77777777" w:rsidR="005B4902" w:rsidRPr="005B4902" w:rsidRDefault="005B4902" w:rsidP="005B4902">
      <w:pPr>
        <w:pStyle w:val="BodyText"/>
        <w:spacing w:after="0"/>
        <w:rPr>
          <w:rFonts w:ascii="Arial" w:hAnsi="Arial" w:cs="Arial"/>
          <w:sz w:val="24"/>
          <w:szCs w:val="24"/>
        </w:rPr>
      </w:pPr>
    </w:p>
    <w:p w14:paraId="4F070CE2" w14:textId="3D69E2AA" w:rsidR="005B4902" w:rsidRPr="005B4902" w:rsidRDefault="005B4902" w:rsidP="003A1C12">
      <w:pPr>
        <w:pStyle w:val="BodyText"/>
        <w:spacing w:after="0"/>
        <w:jc w:val="both"/>
        <w:rPr>
          <w:rFonts w:ascii="Arial" w:hAnsi="Arial" w:cs="Arial"/>
          <w:sz w:val="24"/>
          <w:szCs w:val="24"/>
        </w:rPr>
      </w:pPr>
      <w:r w:rsidRPr="005B4902">
        <w:rPr>
          <w:rFonts w:ascii="Arial" w:hAnsi="Arial" w:cs="Arial"/>
          <w:sz w:val="24"/>
          <w:szCs w:val="24"/>
        </w:rPr>
        <w:t xml:space="preserve">Acting as a professional </w:t>
      </w:r>
      <w:r w:rsidR="00181673">
        <w:rPr>
          <w:rFonts w:ascii="Arial" w:hAnsi="Arial" w:cs="Arial"/>
          <w:sz w:val="24"/>
          <w:szCs w:val="24"/>
        </w:rPr>
        <w:t xml:space="preserve">Occupational Therapy </w:t>
      </w:r>
      <w:r w:rsidRPr="005B4902">
        <w:rPr>
          <w:rFonts w:ascii="Arial" w:hAnsi="Arial" w:cs="Arial"/>
          <w:sz w:val="24"/>
          <w:szCs w:val="24"/>
        </w:rPr>
        <w:t>lead you will provide</w:t>
      </w:r>
      <w:r w:rsidR="00B34959">
        <w:rPr>
          <w:rFonts w:ascii="Arial" w:hAnsi="Arial" w:cs="Arial"/>
          <w:sz w:val="24"/>
          <w:szCs w:val="24"/>
        </w:rPr>
        <w:t>,</w:t>
      </w:r>
      <w:r w:rsidRPr="005B4902">
        <w:rPr>
          <w:rFonts w:ascii="Arial" w:hAnsi="Arial" w:cs="Arial"/>
          <w:sz w:val="24"/>
          <w:szCs w:val="24"/>
        </w:rPr>
        <w:t xml:space="preserve"> operational support and specialist </w:t>
      </w:r>
      <w:r w:rsidR="00181673">
        <w:rPr>
          <w:rFonts w:ascii="Arial" w:hAnsi="Arial" w:cs="Arial"/>
          <w:sz w:val="24"/>
          <w:szCs w:val="24"/>
        </w:rPr>
        <w:t>Occupational Therapy</w:t>
      </w:r>
      <w:r w:rsidRPr="005B4902">
        <w:rPr>
          <w:rFonts w:ascii="Arial" w:hAnsi="Arial" w:cs="Arial"/>
          <w:sz w:val="24"/>
          <w:szCs w:val="24"/>
        </w:rPr>
        <w:t xml:space="preserve"> advice to the </w:t>
      </w:r>
      <w:r w:rsidR="00181673">
        <w:rPr>
          <w:rFonts w:ascii="Arial" w:hAnsi="Arial" w:cs="Arial"/>
          <w:sz w:val="24"/>
          <w:szCs w:val="24"/>
        </w:rPr>
        <w:t>Integrated Specialist Assessment</w:t>
      </w:r>
      <w:r w:rsidR="0034373C">
        <w:rPr>
          <w:rFonts w:ascii="Arial" w:hAnsi="Arial" w:cs="Arial"/>
          <w:sz w:val="24"/>
          <w:szCs w:val="24"/>
        </w:rPr>
        <w:t xml:space="preserve"> </w:t>
      </w:r>
      <w:r w:rsidR="003A1C12">
        <w:rPr>
          <w:rFonts w:ascii="Arial" w:hAnsi="Arial" w:cs="Arial"/>
          <w:sz w:val="24"/>
          <w:szCs w:val="24"/>
        </w:rPr>
        <w:t>Service</w:t>
      </w:r>
      <w:r w:rsidRPr="005B4902">
        <w:rPr>
          <w:rFonts w:ascii="Arial" w:hAnsi="Arial" w:cs="Arial"/>
          <w:sz w:val="24"/>
          <w:szCs w:val="24"/>
        </w:rPr>
        <w:t xml:space="preserve"> Manager</w:t>
      </w:r>
      <w:r w:rsidR="003A1C12">
        <w:rPr>
          <w:rFonts w:ascii="Arial" w:hAnsi="Arial" w:cs="Arial"/>
          <w:sz w:val="24"/>
          <w:szCs w:val="24"/>
        </w:rPr>
        <w:t>,</w:t>
      </w:r>
      <w:r w:rsidR="00181673">
        <w:rPr>
          <w:rFonts w:ascii="Arial" w:hAnsi="Arial" w:cs="Arial"/>
          <w:sz w:val="24"/>
          <w:szCs w:val="24"/>
        </w:rPr>
        <w:t xml:space="preserve"> </w:t>
      </w:r>
      <w:r w:rsidRPr="005B4902">
        <w:rPr>
          <w:rFonts w:ascii="Arial" w:hAnsi="Arial" w:cs="Arial"/>
          <w:sz w:val="24"/>
          <w:szCs w:val="24"/>
        </w:rPr>
        <w:t xml:space="preserve">with day-to-day operational management and responsibility for the professional practice of </w:t>
      </w:r>
      <w:r w:rsidR="00181673">
        <w:rPr>
          <w:rFonts w:ascii="Arial" w:hAnsi="Arial" w:cs="Arial"/>
          <w:sz w:val="24"/>
          <w:szCs w:val="24"/>
        </w:rPr>
        <w:t>Occupational Therapy within the Community Occupational Therapy Team</w:t>
      </w:r>
      <w:r w:rsidRPr="005B4902">
        <w:rPr>
          <w:rFonts w:ascii="Arial" w:hAnsi="Arial" w:cs="Arial"/>
          <w:sz w:val="24"/>
          <w:szCs w:val="24"/>
        </w:rPr>
        <w:t>. Supporting a multi</w:t>
      </w:r>
      <w:r>
        <w:rPr>
          <w:rFonts w:ascii="Arial" w:hAnsi="Arial" w:cs="Arial"/>
          <w:sz w:val="24"/>
          <w:szCs w:val="24"/>
        </w:rPr>
        <w:t>-</w:t>
      </w:r>
      <w:r w:rsidRPr="005B4902">
        <w:rPr>
          <w:rFonts w:ascii="Arial" w:hAnsi="Arial" w:cs="Arial"/>
          <w:sz w:val="24"/>
          <w:szCs w:val="24"/>
        </w:rPr>
        <w:t xml:space="preserve"> disciplinary approach, the team will focus on adults</w:t>
      </w:r>
      <w:r w:rsidR="00B34959">
        <w:rPr>
          <w:rFonts w:ascii="Arial" w:hAnsi="Arial" w:cs="Arial"/>
          <w:sz w:val="24"/>
          <w:szCs w:val="24"/>
        </w:rPr>
        <w:t xml:space="preserve"> who are affected by long term </w:t>
      </w:r>
      <w:r w:rsidRPr="005B4902">
        <w:rPr>
          <w:rFonts w:ascii="Arial" w:hAnsi="Arial" w:cs="Arial"/>
          <w:sz w:val="24"/>
          <w:szCs w:val="24"/>
        </w:rPr>
        <w:t>complex and adverse conditions</w:t>
      </w:r>
      <w:r>
        <w:rPr>
          <w:rFonts w:ascii="Arial" w:hAnsi="Arial" w:cs="Arial"/>
          <w:sz w:val="24"/>
          <w:szCs w:val="24"/>
        </w:rPr>
        <w:t>; i</w:t>
      </w:r>
      <w:r w:rsidRPr="005B4902">
        <w:rPr>
          <w:rFonts w:ascii="Arial" w:hAnsi="Arial" w:cs="Arial"/>
          <w:sz w:val="24"/>
          <w:szCs w:val="24"/>
        </w:rPr>
        <w:t xml:space="preserve">mplementing All Wales </w:t>
      </w:r>
      <w:r w:rsidR="00B34959">
        <w:rPr>
          <w:rFonts w:ascii="Arial" w:hAnsi="Arial" w:cs="Arial"/>
          <w:sz w:val="24"/>
          <w:szCs w:val="24"/>
        </w:rPr>
        <w:t>S</w:t>
      </w:r>
      <w:r w:rsidRPr="005B4902">
        <w:rPr>
          <w:rFonts w:ascii="Arial" w:hAnsi="Arial" w:cs="Arial"/>
          <w:sz w:val="24"/>
          <w:szCs w:val="24"/>
        </w:rPr>
        <w:t>afeguarding guidance to protect and support adults at risk.</w:t>
      </w:r>
      <w:r w:rsidR="00BC3DCD">
        <w:rPr>
          <w:rFonts w:ascii="Arial" w:hAnsi="Arial" w:cs="Arial"/>
          <w:sz w:val="24"/>
          <w:szCs w:val="24"/>
        </w:rPr>
        <w:t xml:space="preserve"> The post will also hold responsibility for the assessment of children’s needs and will co-work with </w:t>
      </w:r>
      <w:proofErr w:type="gramStart"/>
      <w:r w:rsidR="00BC3DCD">
        <w:rPr>
          <w:rFonts w:ascii="Arial" w:hAnsi="Arial" w:cs="Arial"/>
          <w:sz w:val="24"/>
          <w:szCs w:val="24"/>
        </w:rPr>
        <w:t>a number of</w:t>
      </w:r>
      <w:proofErr w:type="gramEnd"/>
      <w:r w:rsidR="00BC3DCD">
        <w:rPr>
          <w:rFonts w:ascii="Arial" w:hAnsi="Arial" w:cs="Arial"/>
          <w:sz w:val="24"/>
          <w:szCs w:val="24"/>
        </w:rPr>
        <w:t xml:space="preserve"> professionals across services such as Health and Housing.</w:t>
      </w:r>
    </w:p>
    <w:p w14:paraId="5C8615F6" w14:textId="77777777" w:rsidR="005B4902" w:rsidRPr="005B4902" w:rsidRDefault="005B4902" w:rsidP="005B4902">
      <w:pPr>
        <w:pStyle w:val="BodyText"/>
        <w:spacing w:after="0"/>
        <w:rPr>
          <w:rFonts w:ascii="Arial" w:hAnsi="Arial" w:cs="Arial"/>
          <w:sz w:val="24"/>
          <w:szCs w:val="24"/>
        </w:rPr>
      </w:pPr>
    </w:p>
    <w:p w14:paraId="1F0572BC" w14:textId="52EFD276" w:rsidR="005B4902" w:rsidRPr="005B4902" w:rsidRDefault="00F90B90" w:rsidP="003A1C12">
      <w:pPr>
        <w:jc w:val="both"/>
        <w:rPr>
          <w:rFonts w:ascii="Arial" w:hAnsi="Arial" w:cs="Arial"/>
          <w:sz w:val="24"/>
          <w:szCs w:val="24"/>
        </w:rPr>
      </w:pPr>
      <w:r>
        <w:rPr>
          <w:rFonts w:ascii="Arial" w:hAnsi="Arial" w:cs="Arial"/>
          <w:sz w:val="24"/>
          <w:szCs w:val="24"/>
        </w:rPr>
        <w:t>M</w:t>
      </w:r>
      <w:r w:rsidR="005B4902" w:rsidRPr="005B4902">
        <w:rPr>
          <w:rFonts w:ascii="Arial" w:hAnsi="Arial" w:cs="Arial"/>
          <w:sz w:val="24"/>
          <w:szCs w:val="24"/>
        </w:rPr>
        <w:t xml:space="preserve">anage the </w:t>
      </w:r>
      <w:r w:rsidR="00181673">
        <w:rPr>
          <w:rFonts w:ascii="Arial" w:hAnsi="Arial" w:cs="Arial"/>
          <w:sz w:val="24"/>
          <w:szCs w:val="24"/>
        </w:rPr>
        <w:t>Occupational Therapy Team</w:t>
      </w:r>
      <w:r w:rsidR="005B4902" w:rsidRPr="005B4902">
        <w:rPr>
          <w:rFonts w:ascii="Arial" w:hAnsi="Arial" w:cs="Arial"/>
          <w:sz w:val="24"/>
          <w:szCs w:val="24"/>
        </w:rPr>
        <w:t xml:space="preserve"> to deliver high quality care and support to the residents of the area. To manage and lead the </w:t>
      </w:r>
      <w:r w:rsidR="00181673">
        <w:rPr>
          <w:rFonts w:ascii="Arial" w:hAnsi="Arial" w:cs="Arial"/>
          <w:sz w:val="24"/>
          <w:szCs w:val="24"/>
        </w:rPr>
        <w:t xml:space="preserve">Occupational Therapy </w:t>
      </w:r>
      <w:r w:rsidR="005B4902" w:rsidRPr="005B4902">
        <w:rPr>
          <w:rFonts w:ascii="Arial" w:hAnsi="Arial" w:cs="Arial"/>
          <w:sz w:val="24"/>
          <w:szCs w:val="24"/>
        </w:rPr>
        <w:t xml:space="preserve">team through supervision and development of their roles to </w:t>
      </w:r>
      <w:proofErr w:type="gramStart"/>
      <w:r w:rsidR="005B4902" w:rsidRPr="005B4902">
        <w:rPr>
          <w:rFonts w:ascii="Arial" w:hAnsi="Arial" w:cs="Arial"/>
          <w:sz w:val="24"/>
          <w:szCs w:val="24"/>
        </w:rPr>
        <w:t>ensure best practice at all times</w:t>
      </w:r>
      <w:proofErr w:type="gramEnd"/>
      <w:r w:rsidR="005B4902" w:rsidRPr="005B4902">
        <w:rPr>
          <w:rFonts w:ascii="Arial" w:hAnsi="Arial" w:cs="Arial"/>
          <w:sz w:val="24"/>
          <w:szCs w:val="24"/>
        </w:rPr>
        <w:t>, and</w:t>
      </w:r>
      <w:r w:rsidR="003A1C12">
        <w:rPr>
          <w:rFonts w:ascii="Arial" w:hAnsi="Arial" w:cs="Arial"/>
          <w:sz w:val="24"/>
          <w:szCs w:val="24"/>
        </w:rPr>
        <w:t xml:space="preserve"> as</w:t>
      </w:r>
      <w:r w:rsidR="005B4902" w:rsidRPr="005B4902">
        <w:rPr>
          <w:rFonts w:ascii="Arial" w:hAnsi="Arial" w:cs="Arial"/>
          <w:sz w:val="24"/>
          <w:szCs w:val="24"/>
        </w:rPr>
        <w:t xml:space="preserve"> well as managing resources to deliver care and support to meet need.  </w:t>
      </w:r>
    </w:p>
    <w:p w14:paraId="790F5CC7" w14:textId="3A26DCB1" w:rsidR="00B12E80" w:rsidRPr="00B12E80" w:rsidRDefault="00B12E80" w:rsidP="005B4902">
      <w:pPr>
        <w:pBdr>
          <w:bottom w:val="single" w:sz="4" w:space="1" w:color="auto"/>
        </w:pBdr>
        <w:tabs>
          <w:tab w:val="center" w:pos="4320"/>
          <w:tab w:val="right" w:pos="8640"/>
        </w:tabs>
        <w:spacing w:after="120" w:line="240" w:lineRule="auto"/>
        <w:jc w:val="both"/>
        <w:rPr>
          <w:rFonts w:ascii="Arial" w:eastAsia="Times New Roman" w:hAnsi="Arial" w:cs="Arial"/>
          <w:b/>
          <w:sz w:val="24"/>
          <w:szCs w:val="24"/>
        </w:rPr>
      </w:pPr>
    </w:p>
    <w:p w14:paraId="5D67446A" w14:textId="77777777" w:rsidR="00B12E80" w:rsidRPr="00B12E80" w:rsidRDefault="00B12E80" w:rsidP="00B12E80">
      <w:pPr>
        <w:spacing w:after="0" w:line="240" w:lineRule="auto"/>
        <w:outlineLvl w:val="0"/>
        <w:rPr>
          <w:rFonts w:ascii="Arial" w:eastAsia="Times New Roman" w:hAnsi="Arial" w:cs="Arial"/>
          <w:b/>
          <w:sz w:val="24"/>
          <w:szCs w:val="24"/>
        </w:rPr>
      </w:pPr>
      <w:r w:rsidRPr="00B12E80">
        <w:rPr>
          <w:rFonts w:ascii="Arial" w:eastAsia="Times New Roman" w:hAnsi="Arial" w:cs="Arial"/>
          <w:b/>
          <w:sz w:val="24"/>
          <w:szCs w:val="24"/>
        </w:rPr>
        <w:t>PRINCIPAL RESPONSIBILITIES AND ACTIVITIES:</w:t>
      </w:r>
    </w:p>
    <w:p w14:paraId="5DB875BD" w14:textId="77777777" w:rsidR="00B12E80" w:rsidRPr="00B12E80" w:rsidRDefault="00B12E80" w:rsidP="00B12E80">
      <w:pPr>
        <w:spacing w:after="0" w:line="240" w:lineRule="auto"/>
        <w:rPr>
          <w:rFonts w:ascii="Arial" w:eastAsia="Times New Roman" w:hAnsi="Arial" w:cs="Arial"/>
          <w:sz w:val="24"/>
          <w:szCs w:val="24"/>
        </w:rPr>
      </w:pPr>
    </w:p>
    <w:p w14:paraId="0889CEB2" w14:textId="137BEB0B" w:rsidR="00B12E80" w:rsidRPr="00B12E80" w:rsidRDefault="005B4902" w:rsidP="00B12E80">
      <w:pPr>
        <w:numPr>
          <w:ilvl w:val="0"/>
          <w:numId w:val="3"/>
        </w:numPr>
        <w:spacing w:after="0" w:line="240" w:lineRule="auto"/>
        <w:ind w:left="993" w:hanging="567"/>
        <w:jc w:val="both"/>
        <w:rPr>
          <w:rFonts w:ascii="Arial" w:eastAsia="Times New Roman" w:hAnsi="Arial" w:cs="Arial"/>
          <w:sz w:val="24"/>
          <w:szCs w:val="24"/>
          <w:lang w:eastAsia="en-GB"/>
        </w:rPr>
      </w:pPr>
      <w:r w:rsidRPr="005B4902">
        <w:rPr>
          <w:rFonts w:ascii="Arial" w:hAnsi="Arial" w:cs="Arial"/>
          <w:sz w:val="24"/>
          <w:szCs w:val="24"/>
        </w:rPr>
        <w:t xml:space="preserve">To be responsible for managing and leading </w:t>
      </w:r>
      <w:r w:rsidR="00181673">
        <w:rPr>
          <w:rFonts w:ascii="Arial" w:hAnsi="Arial" w:cs="Arial"/>
          <w:sz w:val="24"/>
          <w:szCs w:val="24"/>
        </w:rPr>
        <w:t xml:space="preserve">Occupational </w:t>
      </w:r>
      <w:proofErr w:type="gramStart"/>
      <w:r w:rsidR="00181673">
        <w:rPr>
          <w:rFonts w:ascii="Arial" w:hAnsi="Arial" w:cs="Arial"/>
          <w:sz w:val="24"/>
          <w:szCs w:val="24"/>
        </w:rPr>
        <w:t xml:space="preserve">Therapy </w:t>
      </w:r>
      <w:r w:rsidRPr="005B4902">
        <w:rPr>
          <w:rFonts w:ascii="Arial" w:hAnsi="Arial" w:cs="Arial"/>
          <w:sz w:val="24"/>
          <w:szCs w:val="24"/>
        </w:rPr>
        <w:t xml:space="preserve"> staff</w:t>
      </w:r>
      <w:proofErr w:type="gramEnd"/>
      <w:r w:rsidRPr="005B4902">
        <w:rPr>
          <w:rFonts w:ascii="Arial" w:hAnsi="Arial" w:cs="Arial"/>
          <w:sz w:val="24"/>
          <w:szCs w:val="24"/>
        </w:rPr>
        <w:t xml:space="preserve"> within the </w:t>
      </w:r>
      <w:r w:rsidR="008969D0">
        <w:rPr>
          <w:rFonts w:ascii="Arial" w:hAnsi="Arial" w:cs="Arial"/>
          <w:sz w:val="24"/>
          <w:szCs w:val="24"/>
        </w:rPr>
        <w:t>Occupational Therapy Team.</w:t>
      </w:r>
    </w:p>
    <w:p w14:paraId="29CB3FE2" w14:textId="4FEC6DC7" w:rsidR="00B12E80" w:rsidRDefault="005B4902" w:rsidP="00B12E80">
      <w:pPr>
        <w:numPr>
          <w:ilvl w:val="0"/>
          <w:numId w:val="3"/>
        </w:numPr>
        <w:spacing w:after="0" w:line="240" w:lineRule="auto"/>
        <w:ind w:left="993" w:hanging="567"/>
        <w:jc w:val="both"/>
        <w:rPr>
          <w:rFonts w:ascii="Arial" w:eastAsia="Times New Roman" w:hAnsi="Arial" w:cs="Arial"/>
          <w:sz w:val="24"/>
          <w:szCs w:val="24"/>
          <w:lang w:eastAsia="en-GB"/>
        </w:rPr>
      </w:pPr>
      <w:r w:rsidRPr="005B4902">
        <w:rPr>
          <w:rFonts w:ascii="Arial" w:hAnsi="Arial" w:cs="Arial"/>
          <w:sz w:val="24"/>
          <w:szCs w:val="24"/>
        </w:rPr>
        <w:t xml:space="preserve">To be accountable and responsible for the allocated workload management, professional practice, supervision, advice and support </w:t>
      </w:r>
      <w:r w:rsidRPr="005B4902">
        <w:rPr>
          <w:rFonts w:ascii="Arial" w:hAnsi="Arial" w:cs="Arial"/>
          <w:sz w:val="24"/>
          <w:szCs w:val="24"/>
        </w:rPr>
        <w:lastRenderedPageBreak/>
        <w:t xml:space="preserve">of the </w:t>
      </w:r>
      <w:r w:rsidR="00A46272">
        <w:rPr>
          <w:rFonts w:ascii="Arial" w:hAnsi="Arial" w:cs="Arial"/>
          <w:sz w:val="24"/>
          <w:szCs w:val="24"/>
        </w:rPr>
        <w:t>Community</w:t>
      </w:r>
      <w:r w:rsidR="00BC3DCD">
        <w:rPr>
          <w:rFonts w:ascii="Arial" w:hAnsi="Arial" w:cs="Arial"/>
          <w:sz w:val="24"/>
          <w:szCs w:val="24"/>
        </w:rPr>
        <w:t xml:space="preserve"> </w:t>
      </w:r>
      <w:r w:rsidR="008969D0">
        <w:rPr>
          <w:rFonts w:ascii="Arial" w:hAnsi="Arial" w:cs="Arial"/>
          <w:sz w:val="24"/>
          <w:szCs w:val="24"/>
        </w:rPr>
        <w:t xml:space="preserve">Occupational Therapy </w:t>
      </w:r>
      <w:r w:rsidRPr="005B4902">
        <w:rPr>
          <w:rFonts w:ascii="Arial" w:hAnsi="Arial" w:cs="Arial"/>
          <w:sz w:val="24"/>
          <w:szCs w:val="24"/>
        </w:rPr>
        <w:t>services to agreed service priorities of the team and council</w:t>
      </w:r>
      <w:r w:rsidR="00B12E80" w:rsidRPr="005B4902">
        <w:rPr>
          <w:rFonts w:ascii="Arial" w:eastAsia="Times New Roman" w:hAnsi="Arial" w:cs="Arial"/>
          <w:sz w:val="24"/>
          <w:szCs w:val="24"/>
          <w:lang w:eastAsia="en-GB"/>
        </w:rPr>
        <w:t>.</w:t>
      </w:r>
    </w:p>
    <w:p w14:paraId="31C59F6F" w14:textId="5569EB22" w:rsidR="00B34959" w:rsidRPr="0034373C" w:rsidRDefault="0034373C" w:rsidP="0034373C">
      <w:pPr>
        <w:numPr>
          <w:ilvl w:val="0"/>
          <w:numId w:val="3"/>
        </w:numPr>
        <w:spacing w:after="0" w:line="240" w:lineRule="auto"/>
        <w:ind w:left="993" w:hanging="567"/>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Provide expert </w:t>
      </w:r>
      <w:r w:rsidR="008969D0">
        <w:rPr>
          <w:rFonts w:ascii="Arial" w:eastAsia="Times New Roman" w:hAnsi="Arial" w:cs="Arial"/>
          <w:sz w:val="24"/>
          <w:szCs w:val="24"/>
          <w:lang w:eastAsia="en-GB"/>
        </w:rPr>
        <w:t>Occupational Therapy</w:t>
      </w:r>
      <w:r>
        <w:rPr>
          <w:rFonts w:ascii="Arial" w:eastAsia="Times New Roman" w:hAnsi="Arial" w:cs="Arial"/>
          <w:sz w:val="24"/>
          <w:szCs w:val="24"/>
          <w:lang w:eastAsia="en-GB"/>
        </w:rPr>
        <w:t xml:space="preserve"> practice guidance and leadership which ensures the delivery of the Adult Social Care practice model, strength</w:t>
      </w:r>
      <w:r w:rsidR="006C39B4">
        <w:rPr>
          <w:rFonts w:ascii="Arial" w:eastAsia="Times New Roman" w:hAnsi="Arial" w:cs="Arial"/>
          <w:sz w:val="24"/>
          <w:szCs w:val="24"/>
          <w:lang w:eastAsia="en-GB"/>
        </w:rPr>
        <w:t>s-</w:t>
      </w:r>
      <w:r>
        <w:rPr>
          <w:rFonts w:ascii="Arial" w:eastAsia="Times New Roman" w:hAnsi="Arial" w:cs="Arial"/>
          <w:sz w:val="24"/>
          <w:szCs w:val="24"/>
          <w:lang w:eastAsia="en-GB"/>
        </w:rPr>
        <w:t>based, outcome focused practice.</w:t>
      </w:r>
    </w:p>
    <w:p w14:paraId="755E83EF" w14:textId="43330DCF" w:rsidR="00B12E80" w:rsidRPr="005B4902" w:rsidRDefault="005B4902" w:rsidP="00B12E80">
      <w:pPr>
        <w:numPr>
          <w:ilvl w:val="0"/>
          <w:numId w:val="3"/>
        </w:numPr>
        <w:tabs>
          <w:tab w:val="num" w:pos="426"/>
        </w:tabs>
        <w:spacing w:after="0" w:line="240" w:lineRule="auto"/>
        <w:ind w:left="993" w:hanging="567"/>
        <w:jc w:val="both"/>
        <w:rPr>
          <w:rFonts w:ascii="Arial" w:eastAsia="Times New Roman" w:hAnsi="Arial" w:cs="Arial"/>
          <w:sz w:val="24"/>
          <w:szCs w:val="24"/>
        </w:rPr>
      </w:pPr>
      <w:r w:rsidRPr="005B4902">
        <w:rPr>
          <w:rFonts w:ascii="Arial" w:hAnsi="Arial" w:cs="Arial"/>
          <w:sz w:val="24"/>
          <w:szCs w:val="24"/>
        </w:rPr>
        <w:t xml:space="preserve">To ensure the </w:t>
      </w:r>
      <w:r>
        <w:rPr>
          <w:rFonts w:ascii="Arial" w:hAnsi="Arial" w:cs="Arial"/>
          <w:sz w:val="24"/>
          <w:szCs w:val="24"/>
        </w:rPr>
        <w:t xml:space="preserve">implementation of the </w:t>
      </w:r>
      <w:r w:rsidRPr="005B4902">
        <w:rPr>
          <w:rFonts w:ascii="Arial" w:hAnsi="Arial" w:cs="Arial"/>
          <w:sz w:val="24"/>
          <w:szCs w:val="24"/>
        </w:rPr>
        <w:t xml:space="preserve">highest standards of </w:t>
      </w:r>
      <w:r w:rsidR="008969D0">
        <w:rPr>
          <w:rFonts w:ascii="Arial" w:hAnsi="Arial" w:cs="Arial"/>
          <w:sz w:val="24"/>
          <w:szCs w:val="24"/>
        </w:rPr>
        <w:t xml:space="preserve">Occupational Therapy </w:t>
      </w:r>
      <w:r w:rsidRPr="005B4902">
        <w:rPr>
          <w:rFonts w:ascii="Arial" w:hAnsi="Arial" w:cs="Arial"/>
          <w:sz w:val="24"/>
          <w:szCs w:val="24"/>
        </w:rPr>
        <w:t>practice</w:t>
      </w:r>
      <w:r w:rsidR="006C39B4">
        <w:rPr>
          <w:rFonts w:ascii="Arial" w:hAnsi="Arial" w:cs="Arial"/>
          <w:sz w:val="24"/>
          <w:szCs w:val="24"/>
        </w:rPr>
        <w:t xml:space="preserve"> </w:t>
      </w:r>
      <w:r w:rsidRPr="005B4902">
        <w:rPr>
          <w:rFonts w:ascii="Arial" w:hAnsi="Arial" w:cs="Arial"/>
          <w:sz w:val="24"/>
          <w:szCs w:val="24"/>
        </w:rPr>
        <w:t>through supervision</w:t>
      </w:r>
      <w:r>
        <w:rPr>
          <w:rFonts w:ascii="Arial" w:hAnsi="Arial" w:cs="Arial"/>
          <w:sz w:val="24"/>
          <w:szCs w:val="24"/>
        </w:rPr>
        <w:t>,</w:t>
      </w:r>
      <w:r w:rsidRPr="005B4902">
        <w:rPr>
          <w:rFonts w:ascii="Arial" w:hAnsi="Arial" w:cs="Arial"/>
          <w:sz w:val="24"/>
          <w:szCs w:val="24"/>
        </w:rPr>
        <w:t xml:space="preserve"> training</w:t>
      </w:r>
      <w:r>
        <w:rPr>
          <w:rFonts w:ascii="Arial" w:hAnsi="Arial" w:cs="Arial"/>
          <w:sz w:val="24"/>
          <w:szCs w:val="24"/>
        </w:rPr>
        <w:t>,</w:t>
      </w:r>
      <w:r w:rsidRPr="005B4902">
        <w:rPr>
          <w:rFonts w:ascii="Arial" w:hAnsi="Arial" w:cs="Arial"/>
          <w:sz w:val="24"/>
          <w:szCs w:val="24"/>
        </w:rPr>
        <w:t xml:space="preserve"> compliance and caseload audits; providing high quality</w:t>
      </w:r>
      <w:r w:rsidR="00B34959">
        <w:rPr>
          <w:rFonts w:ascii="Arial" w:hAnsi="Arial" w:cs="Arial"/>
          <w:sz w:val="24"/>
          <w:szCs w:val="24"/>
        </w:rPr>
        <w:t xml:space="preserve"> outcome </w:t>
      </w:r>
      <w:r w:rsidR="0034373C">
        <w:rPr>
          <w:rFonts w:ascii="Arial" w:hAnsi="Arial" w:cs="Arial"/>
          <w:sz w:val="24"/>
          <w:szCs w:val="24"/>
        </w:rPr>
        <w:t xml:space="preserve">focused, </w:t>
      </w:r>
      <w:r w:rsidR="0034373C" w:rsidRPr="005B4902">
        <w:rPr>
          <w:rFonts w:ascii="Arial" w:hAnsi="Arial" w:cs="Arial"/>
          <w:sz w:val="24"/>
          <w:szCs w:val="24"/>
        </w:rPr>
        <w:t>strengths</w:t>
      </w:r>
      <w:r w:rsidRPr="005B4902">
        <w:rPr>
          <w:rFonts w:ascii="Arial" w:hAnsi="Arial" w:cs="Arial"/>
          <w:sz w:val="24"/>
          <w:szCs w:val="24"/>
        </w:rPr>
        <w:t>-based assessments of the needs of individuals</w:t>
      </w:r>
      <w:r w:rsidR="006C39B4">
        <w:rPr>
          <w:rFonts w:ascii="Arial" w:hAnsi="Arial" w:cs="Arial"/>
          <w:sz w:val="24"/>
          <w:szCs w:val="24"/>
        </w:rPr>
        <w:t xml:space="preserve"> and </w:t>
      </w:r>
      <w:r w:rsidRPr="005B4902">
        <w:rPr>
          <w:rFonts w:ascii="Arial" w:hAnsi="Arial" w:cs="Arial"/>
          <w:sz w:val="24"/>
          <w:szCs w:val="24"/>
        </w:rPr>
        <w:t>their carers and safeguarding people where necessary.</w:t>
      </w:r>
      <w:r>
        <w:rPr>
          <w:rFonts w:ascii="Arial" w:hAnsi="Arial" w:cs="Arial"/>
          <w:sz w:val="24"/>
          <w:szCs w:val="24"/>
        </w:rPr>
        <w:t xml:space="preserve">  </w:t>
      </w:r>
      <w:r w:rsidR="00B12E80" w:rsidRPr="005B4902">
        <w:rPr>
          <w:rFonts w:ascii="Arial" w:eastAsia="Times New Roman" w:hAnsi="Arial" w:cs="Arial"/>
          <w:sz w:val="24"/>
          <w:szCs w:val="24"/>
        </w:rPr>
        <w:t xml:space="preserve">Work closely with managers, practitioners and teams to meet identified needs and minimise risks to independence. </w:t>
      </w:r>
    </w:p>
    <w:p w14:paraId="45F868ED" w14:textId="711A862F" w:rsidR="005B4902" w:rsidRPr="005B4902" w:rsidRDefault="005B4902" w:rsidP="00B12E80">
      <w:pPr>
        <w:numPr>
          <w:ilvl w:val="0"/>
          <w:numId w:val="3"/>
        </w:numPr>
        <w:tabs>
          <w:tab w:val="left" w:pos="426"/>
        </w:tabs>
        <w:autoSpaceDE w:val="0"/>
        <w:autoSpaceDN w:val="0"/>
        <w:adjustRightInd w:val="0"/>
        <w:spacing w:after="0" w:line="240" w:lineRule="auto"/>
        <w:ind w:left="993" w:hanging="567"/>
        <w:jc w:val="both"/>
        <w:rPr>
          <w:rFonts w:ascii="Arial" w:eastAsia="Times New Roman" w:hAnsi="Arial" w:cs="Arial"/>
          <w:bCs/>
          <w:sz w:val="24"/>
          <w:szCs w:val="24"/>
        </w:rPr>
      </w:pPr>
      <w:r w:rsidRPr="005B4902">
        <w:rPr>
          <w:rFonts w:ascii="Arial" w:hAnsi="Arial" w:cs="Arial"/>
          <w:sz w:val="24"/>
          <w:szCs w:val="24"/>
        </w:rPr>
        <w:t xml:space="preserve">To review, evaluate and agree innovative and imaginative </w:t>
      </w:r>
      <w:r w:rsidR="00A46272">
        <w:rPr>
          <w:rFonts w:ascii="Arial" w:hAnsi="Arial" w:cs="Arial"/>
          <w:sz w:val="24"/>
          <w:szCs w:val="24"/>
        </w:rPr>
        <w:t xml:space="preserve">interventions to alleviate identified barriers to </w:t>
      </w:r>
      <w:r w:rsidR="00F90B90">
        <w:rPr>
          <w:rFonts w:ascii="Arial" w:hAnsi="Arial" w:cs="Arial"/>
          <w:sz w:val="24"/>
          <w:szCs w:val="24"/>
        </w:rPr>
        <w:t>individuals’</w:t>
      </w:r>
      <w:r w:rsidR="00A46272">
        <w:rPr>
          <w:rFonts w:ascii="Arial" w:hAnsi="Arial" w:cs="Arial"/>
          <w:sz w:val="24"/>
          <w:szCs w:val="24"/>
        </w:rPr>
        <w:t xml:space="preserve"> environment and ensure they are enabled to remain independently in their own homes.</w:t>
      </w:r>
    </w:p>
    <w:p w14:paraId="65DE24BC" w14:textId="1892E2CC" w:rsidR="00B12E80" w:rsidRPr="005B4902" w:rsidRDefault="005B4902" w:rsidP="00B12E80">
      <w:pPr>
        <w:numPr>
          <w:ilvl w:val="0"/>
          <w:numId w:val="3"/>
        </w:numPr>
        <w:tabs>
          <w:tab w:val="left" w:pos="426"/>
        </w:tabs>
        <w:autoSpaceDE w:val="0"/>
        <w:autoSpaceDN w:val="0"/>
        <w:adjustRightInd w:val="0"/>
        <w:spacing w:after="0" w:line="240" w:lineRule="auto"/>
        <w:ind w:left="993" w:hanging="567"/>
        <w:jc w:val="both"/>
        <w:rPr>
          <w:rFonts w:ascii="Arial" w:eastAsia="Times New Roman" w:hAnsi="Arial" w:cs="Arial"/>
          <w:bCs/>
          <w:sz w:val="24"/>
          <w:szCs w:val="24"/>
        </w:rPr>
      </w:pPr>
      <w:r w:rsidRPr="005B4902">
        <w:rPr>
          <w:rFonts w:ascii="Arial" w:hAnsi="Arial" w:cs="Arial"/>
          <w:sz w:val="24"/>
          <w:szCs w:val="24"/>
        </w:rPr>
        <w:t xml:space="preserve">To support the management of the </w:t>
      </w:r>
      <w:r w:rsidR="008969D0">
        <w:rPr>
          <w:rFonts w:ascii="Arial" w:hAnsi="Arial" w:cs="Arial"/>
          <w:sz w:val="24"/>
          <w:szCs w:val="24"/>
        </w:rPr>
        <w:t>Community Occupational Therapy Team</w:t>
      </w:r>
      <w:r w:rsidRPr="005B4902">
        <w:rPr>
          <w:rFonts w:ascii="Arial" w:hAnsi="Arial" w:cs="Arial"/>
          <w:sz w:val="24"/>
          <w:szCs w:val="24"/>
        </w:rPr>
        <w:t xml:space="preserve"> within the matrix leadership model as delegated by the Integ</w:t>
      </w:r>
      <w:r w:rsidR="008969D0">
        <w:rPr>
          <w:rFonts w:ascii="Arial" w:hAnsi="Arial" w:cs="Arial"/>
          <w:sz w:val="24"/>
          <w:szCs w:val="24"/>
        </w:rPr>
        <w:t>rated Specialist Assessment</w:t>
      </w:r>
      <w:r w:rsidRPr="005B4902">
        <w:rPr>
          <w:rFonts w:ascii="Arial" w:hAnsi="Arial" w:cs="Arial"/>
          <w:sz w:val="24"/>
          <w:szCs w:val="24"/>
        </w:rPr>
        <w:t xml:space="preserve"> Service Manager; deputising for the Service Manager when required</w:t>
      </w:r>
      <w:r w:rsidR="00B12E80" w:rsidRPr="005B4902">
        <w:rPr>
          <w:rFonts w:ascii="Arial" w:eastAsia="Times New Roman" w:hAnsi="Arial" w:cs="Arial"/>
          <w:bCs/>
          <w:sz w:val="24"/>
          <w:szCs w:val="24"/>
        </w:rPr>
        <w:t xml:space="preserve">.  </w:t>
      </w:r>
    </w:p>
    <w:p w14:paraId="16343BEE" w14:textId="5B7C7626" w:rsidR="00B12E80" w:rsidRPr="00822DEA" w:rsidRDefault="005B4902" w:rsidP="00B12E80">
      <w:pPr>
        <w:numPr>
          <w:ilvl w:val="0"/>
          <w:numId w:val="3"/>
        </w:numPr>
        <w:tabs>
          <w:tab w:val="left" w:pos="426"/>
        </w:tabs>
        <w:autoSpaceDE w:val="0"/>
        <w:autoSpaceDN w:val="0"/>
        <w:adjustRightInd w:val="0"/>
        <w:spacing w:after="0" w:line="240" w:lineRule="auto"/>
        <w:ind w:left="993" w:hanging="567"/>
        <w:jc w:val="both"/>
        <w:rPr>
          <w:rFonts w:ascii="Arial" w:eastAsia="Times New Roman" w:hAnsi="Arial" w:cs="Arial"/>
          <w:bCs/>
          <w:sz w:val="24"/>
          <w:szCs w:val="24"/>
        </w:rPr>
      </w:pPr>
      <w:r w:rsidRPr="00822DEA">
        <w:rPr>
          <w:rFonts w:ascii="Arial" w:hAnsi="Arial" w:cs="Arial"/>
          <w:sz w:val="24"/>
          <w:szCs w:val="24"/>
        </w:rPr>
        <w:t>To manage and be responsible for the allocation of Council resources</w:t>
      </w:r>
      <w:r w:rsidR="00822DEA">
        <w:rPr>
          <w:rFonts w:ascii="Arial" w:hAnsi="Arial" w:cs="Arial"/>
          <w:sz w:val="24"/>
          <w:szCs w:val="24"/>
        </w:rPr>
        <w:t xml:space="preserve"> in relation to equipment and adaptations provision.</w:t>
      </w:r>
      <w:r w:rsidR="00B12E80" w:rsidRPr="00822DEA">
        <w:rPr>
          <w:rFonts w:ascii="Arial" w:eastAsia="Times New Roman" w:hAnsi="Arial" w:cs="Arial"/>
          <w:bCs/>
          <w:sz w:val="24"/>
          <w:szCs w:val="24"/>
        </w:rPr>
        <w:t xml:space="preserve"> </w:t>
      </w:r>
    </w:p>
    <w:p w14:paraId="6CEBE80F" w14:textId="5B54E177" w:rsidR="00B12E80" w:rsidRPr="00B12E80" w:rsidRDefault="005B4902" w:rsidP="00B12E80">
      <w:pPr>
        <w:numPr>
          <w:ilvl w:val="0"/>
          <w:numId w:val="3"/>
        </w:numPr>
        <w:tabs>
          <w:tab w:val="num" w:pos="426"/>
        </w:tabs>
        <w:spacing w:after="0" w:line="240" w:lineRule="auto"/>
        <w:ind w:left="993" w:hanging="567"/>
        <w:jc w:val="both"/>
        <w:rPr>
          <w:rFonts w:ascii="Arial" w:eastAsia="Times New Roman" w:hAnsi="Arial" w:cs="Arial"/>
          <w:sz w:val="24"/>
          <w:szCs w:val="24"/>
        </w:rPr>
      </w:pPr>
      <w:r>
        <w:rPr>
          <w:rFonts w:ascii="Arial" w:hAnsi="Arial" w:cs="Arial"/>
          <w:sz w:val="24"/>
          <w:szCs w:val="24"/>
        </w:rPr>
        <w:t>To be r</w:t>
      </w:r>
      <w:r w:rsidRPr="005B4902">
        <w:rPr>
          <w:rFonts w:ascii="Arial" w:hAnsi="Arial" w:cs="Arial"/>
          <w:sz w:val="24"/>
          <w:szCs w:val="24"/>
        </w:rPr>
        <w:t xml:space="preserve">esponsible </w:t>
      </w:r>
      <w:r w:rsidR="006C39B4">
        <w:rPr>
          <w:rFonts w:ascii="Arial" w:hAnsi="Arial" w:cs="Arial"/>
          <w:sz w:val="24"/>
          <w:szCs w:val="24"/>
        </w:rPr>
        <w:t xml:space="preserve">for </w:t>
      </w:r>
      <w:r w:rsidRPr="005B4902">
        <w:rPr>
          <w:rFonts w:ascii="Arial" w:hAnsi="Arial" w:cs="Arial"/>
          <w:sz w:val="24"/>
          <w:szCs w:val="24"/>
        </w:rPr>
        <w:t xml:space="preserve">the implementation of </w:t>
      </w:r>
      <w:r>
        <w:rPr>
          <w:rFonts w:ascii="Arial" w:hAnsi="Arial" w:cs="Arial"/>
          <w:sz w:val="24"/>
          <w:szCs w:val="24"/>
        </w:rPr>
        <w:t>C</w:t>
      </w:r>
      <w:r w:rsidRPr="005B4902">
        <w:rPr>
          <w:rFonts w:ascii="Arial" w:hAnsi="Arial" w:cs="Arial"/>
          <w:sz w:val="24"/>
          <w:szCs w:val="24"/>
        </w:rPr>
        <w:t>ouncil policies and procedure relating to human resources, recruitment, finance as well as</w:t>
      </w:r>
      <w:r>
        <w:rPr>
          <w:rFonts w:ascii="Arial" w:hAnsi="Arial" w:cs="Arial"/>
          <w:sz w:val="24"/>
          <w:szCs w:val="24"/>
        </w:rPr>
        <w:t xml:space="preserve"> </w:t>
      </w:r>
      <w:r w:rsidRPr="005B4902">
        <w:rPr>
          <w:rFonts w:ascii="Arial" w:hAnsi="Arial" w:cs="Arial"/>
          <w:sz w:val="24"/>
          <w:szCs w:val="24"/>
        </w:rPr>
        <w:t>statutory complaints, performance and disciplinary and competency matters</w:t>
      </w:r>
      <w:r w:rsidR="00B12E80" w:rsidRPr="00B12E80">
        <w:rPr>
          <w:rFonts w:ascii="Arial" w:eastAsia="Times New Roman" w:hAnsi="Arial" w:cs="Arial"/>
          <w:sz w:val="24"/>
          <w:szCs w:val="24"/>
        </w:rPr>
        <w:t>.</w:t>
      </w:r>
    </w:p>
    <w:p w14:paraId="3132760B" w14:textId="6AEB6705" w:rsidR="00B12E80" w:rsidRPr="005B4902" w:rsidRDefault="005B4902" w:rsidP="00B12E80">
      <w:pPr>
        <w:numPr>
          <w:ilvl w:val="0"/>
          <w:numId w:val="3"/>
        </w:numPr>
        <w:spacing w:after="0" w:line="240" w:lineRule="auto"/>
        <w:ind w:left="993" w:hanging="567"/>
        <w:jc w:val="both"/>
        <w:rPr>
          <w:rFonts w:ascii="Arial" w:eastAsia="Times New Roman" w:hAnsi="Arial" w:cs="Arial"/>
          <w:sz w:val="24"/>
          <w:szCs w:val="24"/>
        </w:rPr>
      </w:pPr>
      <w:r w:rsidRPr="005B4902">
        <w:rPr>
          <w:rFonts w:ascii="Arial" w:hAnsi="Arial" w:cs="Arial"/>
          <w:sz w:val="24"/>
          <w:szCs w:val="24"/>
        </w:rPr>
        <w:t xml:space="preserve">To work collaboratively with other professional leads within the </w:t>
      </w:r>
      <w:r w:rsidR="008969D0">
        <w:rPr>
          <w:rFonts w:ascii="Arial" w:hAnsi="Arial" w:cs="Arial"/>
          <w:sz w:val="24"/>
          <w:szCs w:val="24"/>
        </w:rPr>
        <w:t>Community Resource Team</w:t>
      </w:r>
      <w:r w:rsidR="00822DEA">
        <w:rPr>
          <w:rFonts w:ascii="Arial" w:hAnsi="Arial" w:cs="Arial"/>
          <w:sz w:val="24"/>
          <w:szCs w:val="24"/>
        </w:rPr>
        <w:t xml:space="preserve">, integrated networks and other agencies, </w:t>
      </w:r>
      <w:r w:rsidRPr="005B4902">
        <w:rPr>
          <w:rFonts w:ascii="Arial" w:hAnsi="Arial" w:cs="Arial"/>
          <w:sz w:val="24"/>
          <w:szCs w:val="24"/>
        </w:rPr>
        <w:t>promoting high quality knowledge, values and advice</w:t>
      </w:r>
      <w:r w:rsidR="00B12E80" w:rsidRPr="005B4902">
        <w:rPr>
          <w:rFonts w:ascii="Arial" w:eastAsia="Times New Roman" w:hAnsi="Arial" w:cs="Arial"/>
          <w:bCs/>
          <w:sz w:val="24"/>
          <w:szCs w:val="24"/>
        </w:rPr>
        <w:t>.</w:t>
      </w:r>
    </w:p>
    <w:p w14:paraId="77E761BA" w14:textId="072AF2A5" w:rsidR="005B4902" w:rsidRPr="005B4902" w:rsidRDefault="005B4902" w:rsidP="00863C55">
      <w:pPr>
        <w:numPr>
          <w:ilvl w:val="0"/>
          <w:numId w:val="3"/>
        </w:numPr>
        <w:tabs>
          <w:tab w:val="num" w:pos="426"/>
        </w:tabs>
        <w:autoSpaceDE w:val="0"/>
        <w:autoSpaceDN w:val="0"/>
        <w:adjustRightInd w:val="0"/>
        <w:spacing w:after="0" w:line="240" w:lineRule="auto"/>
        <w:ind w:left="993" w:hanging="567"/>
        <w:jc w:val="both"/>
        <w:rPr>
          <w:rFonts w:ascii="Arial" w:eastAsia="Times New Roman" w:hAnsi="Arial" w:cs="Arial"/>
          <w:bCs/>
          <w:sz w:val="24"/>
          <w:szCs w:val="24"/>
        </w:rPr>
      </w:pPr>
      <w:r w:rsidRPr="005B4902">
        <w:rPr>
          <w:rFonts w:ascii="Arial" w:hAnsi="Arial" w:cs="Arial"/>
          <w:sz w:val="24"/>
          <w:szCs w:val="24"/>
        </w:rPr>
        <w:t xml:space="preserve">To manage the resources of the </w:t>
      </w:r>
      <w:r w:rsidR="00090EFB">
        <w:rPr>
          <w:rFonts w:ascii="Arial" w:hAnsi="Arial" w:cs="Arial"/>
          <w:sz w:val="24"/>
          <w:szCs w:val="24"/>
        </w:rPr>
        <w:t>Community Occupational Therapy Team</w:t>
      </w:r>
      <w:r w:rsidRPr="005B4902">
        <w:rPr>
          <w:rFonts w:ascii="Arial" w:hAnsi="Arial" w:cs="Arial"/>
          <w:sz w:val="24"/>
          <w:szCs w:val="24"/>
        </w:rPr>
        <w:t xml:space="preserve">, Council and as delegated and required by the </w:t>
      </w:r>
      <w:r w:rsidR="00090EFB">
        <w:rPr>
          <w:rFonts w:ascii="Arial" w:hAnsi="Arial" w:cs="Arial"/>
          <w:sz w:val="24"/>
          <w:szCs w:val="24"/>
        </w:rPr>
        <w:t xml:space="preserve">Integrated Specialist Assessment </w:t>
      </w:r>
      <w:r w:rsidRPr="005B4902">
        <w:rPr>
          <w:rFonts w:ascii="Arial" w:hAnsi="Arial" w:cs="Arial"/>
          <w:sz w:val="24"/>
          <w:szCs w:val="24"/>
        </w:rPr>
        <w:t>Services Manager</w:t>
      </w:r>
      <w:r>
        <w:rPr>
          <w:rFonts w:ascii="Arial" w:hAnsi="Arial" w:cs="Arial"/>
          <w:sz w:val="24"/>
          <w:szCs w:val="24"/>
        </w:rPr>
        <w:t>.</w:t>
      </w:r>
    </w:p>
    <w:p w14:paraId="029D25B1" w14:textId="54F969EC" w:rsidR="005B4902" w:rsidRPr="005B4902" w:rsidRDefault="005B4902" w:rsidP="006C39B4">
      <w:pPr>
        <w:numPr>
          <w:ilvl w:val="0"/>
          <w:numId w:val="3"/>
        </w:numPr>
        <w:spacing w:after="0" w:line="240" w:lineRule="auto"/>
        <w:ind w:left="993" w:hanging="567"/>
        <w:jc w:val="both"/>
        <w:rPr>
          <w:rFonts w:ascii="Arial" w:hAnsi="Arial" w:cs="Arial"/>
          <w:sz w:val="24"/>
          <w:szCs w:val="24"/>
        </w:rPr>
      </w:pPr>
      <w:r w:rsidRPr="005B4902">
        <w:rPr>
          <w:rFonts w:ascii="Arial" w:hAnsi="Arial" w:cs="Arial"/>
          <w:sz w:val="24"/>
          <w:szCs w:val="24"/>
        </w:rPr>
        <w:t xml:space="preserve">To manage and lead the team to maintain up to date recording on the electronic files, and relevant documents as required by the </w:t>
      </w:r>
      <w:r>
        <w:rPr>
          <w:rFonts w:ascii="Arial" w:hAnsi="Arial" w:cs="Arial"/>
          <w:sz w:val="24"/>
          <w:szCs w:val="24"/>
        </w:rPr>
        <w:t>C</w:t>
      </w:r>
      <w:r w:rsidRPr="005B4902">
        <w:rPr>
          <w:rFonts w:ascii="Arial" w:hAnsi="Arial" w:cs="Arial"/>
          <w:sz w:val="24"/>
          <w:szCs w:val="24"/>
        </w:rPr>
        <w:t>ouncil and</w:t>
      </w:r>
      <w:r w:rsidR="00090EFB">
        <w:rPr>
          <w:rFonts w:ascii="Arial" w:hAnsi="Arial" w:cs="Arial"/>
          <w:sz w:val="24"/>
          <w:szCs w:val="24"/>
        </w:rPr>
        <w:t xml:space="preserve"> </w:t>
      </w:r>
      <w:r w:rsidRPr="005B4902">
        <w:rPr>
          <w:rFonts w:ascii="Arial" w:hAnsi="Arial" w:cs="Arial"/>
          <w:sz w:val="24"/>
          <w:szCs w:val="24"/>
        </w:rPr>
        <w:t>to deliver high standards of practice, including the closure of cases</w:t>
      </w:r>
      <w:r>
        <w:rPr>
          <w:rFonts w:ascii="Arial" w:hAnsi="Arial" w:cs="Arial"/>
          <w:sz w:val="24"/>
          <w:szCs w:val="24"/>
        </w:rPr>
        <w:t>.</w:t>
      </w:r>
    </w:p>
    <w:p w14:paraId="61BBBA5C" w14:textId="26C639CE" w:rsidR="00B12E80" w:rsidRPr="00090EFB" w:rsidRDefault="005B4902" w:rsidP="00B12E80">
      <w:pPr>
        <w:numPr>
          <w:ilvl w:val="0"/>
          <w:numId w:val="3"/>
        </w:numPr>
        <w:tabs>
          <w:tab w:val="left" w:pos="426"/>
        </w:tabs>
        <w:autoSpaceDE w:val="0"/>
        <w:autoSpaceDN w:val="0"/>
        <w:adjustRightInd w:val="0"/>
        <w:spacing w:after="0" w:line="240" w:lineRule="auto"/>
        <w:ind w:left="993" w:hanging="567"/>
        <w:jc w:val="both"/>
        <w:rPr>
          <w:rFonts w:ascii="Arial" w:eastAsia="Times New Roman" w:hAnsi="Arial" w:cs="Arial"/>
          <w:bCs/>
          <w:sz w:val="24"/>
          <w:szCs w:val="24"/>
        </w:rPr>
      </w:pPr>
      <w:r w:rsidRPr="005B4902">
        <w:rPr>
          <w:rFonts w:ascii="Arial" w:hAnsi="Arial" w:cs="Arial"/>
          <w:sz w:val="24"/>
          <w:szCs w:val="24"/>
        </w:rPr>
        <w:t xml:space="preserve">To ensure own performance meets the agreed </w:t>
      </w:r>
      <w:r w:rsidR="006C39B4">
        <w:rPr>
          <w:rFonts w:ascii="Arial" w:hAnsi="Arial" w:cs="Arial"/>
          <w:sz w:val="24"/>
          <w:szCs w:val="24"/>
        </w:rPr>
        <w:t>C</w:t>
      </w:r>
      <w:r w:rsidRPr="005B4902">
        <w:rPr>
          <w:rFonts w:ascii="Arial" w:hAnsi="Arial" w:cs="Arial"/>
          <w:sz w:val="24"/>
          <w:szCs w:val="24"/>
        </w:rPr>
        <w:t xml:space="preserve">ode of </w:t>
      </w:r>
      <w:r w:rsidR="006C39B4">
        <w:rPr>
          <w:rFonts w:ascii="Arial" w:hAnsi="Arial" w:cs="Arial"/>
          <w:sz w:val="24"/>
          <w:szCs w:val="24"/>
        </w:rPr>
        <w:t>P</w:t>
      </w:r>
      <w:r w:rsidRPr="005B4902">
        <w:rPr>
          <w:rFonts w:ascii="Arial" w:hAnsi="Arial" w:cs="Arial"/>
          <w:sz w:val="24"/>
          <w:szCs w:val="24"/>
        </w:rPr>
        <w:t xml:space="preserve">rofessional </w:t>
      </w:r>
      <w:r w:rsidR="006C39B4">
        <w:rPr>
          <w:rFonts w:ascii="Arial" w:hAnsi="Arial" w:cs="Arial"/>
          <w:sz w:val="24"/>
          <w:szCs w:val="24"/>
        </w:rPr>
        <w:t>P</w:t>
      </w:r>
      <w:r w:rsidRPr="005B4902">
        <w:rPr>
          <w:rFonts w:ascii="Arial" w:hAnsi="Arial" w:cs="Arial"/>
          <w:sz w:val="24"/>
          <w:szCs w:val="24"/>
        </w:rPr>
        <w:t xml:space="preserve">ractice for </w:t>
      </w:r>
      <w:r w:rsidR="00090EFB">
        <w:rPr>
          <w:rFonts w:ascii="Arial" w:hAnsi="Arial" w:cs="Arial"/>
          <w:sz w:val="24"/>
          <w:szCs w:val="24"/>
        </w:rPr>
        <w:t>Occupational Therapy.</w:t>
      </w:r>
    </w:p>
    <w:p w14:paraId="58B0B267" w14:textId="3E0E5DF8" w:rsidR="00090EFB" w:rsidRPr="005B4902" w:rsidRDefault="00090EFB" w:rsidP="00B12E80">
      <w:pPr>
        <w:numPr>
          <w:ilvl w:val="0"/>
          <w:numId w:val="3"/>
        </w:numPr>
        <w:tabs>
          <w:tab w:val="left" w:pos="426"/>
        </w:tabs>
        <w:autoSpaceDE w:val="0"/>
        <w:autoSpaceDN w:val="0"/>
        <w:adjustRightInd w:val="0"/>
        <w:spacing w:after="0" w:line="240" w:lineRule="auto"/>
        <w:ind w:left="993" w:hanging="567"/>
        <w:jc w:val="both"/>
        <w:rPr>
          <w:rFonts w:ascii="Arial" w:eastAsia="Times New Roman" w:hAnsi="Arial" w:cs="Arial"/>
          <w:bCs/>
          <w:sz w:val="24"/>
          <w:szCs w:val="24"/>
        </w:rPr>
      </w:pPr>
      <w:r>
        <w:rPr>
          <w:rFonts w:ascii="Arial" w:hAnsi="Arial" w:cs="Arial"/>
          <w:sz w:val="24"/>
          <w:szCs w:val="24"/>
        </w:rPr>
        <w:t>To attend regular operational group meetings with equipment providers.</w:t>
      </w:r>
    </w:p>
    <w:p w14:paraId="79E94B10" w14:textId="2BC8D037" w:rsidR="005B4902" w:rsidRPr="005B4902" w:rsidRDefault="005B4902" w:rsidP="00B12E80">
      <w:pPr>
        <w:numPr>
          <w:ilvl w:val="0"/>
          <w:numId w:val="3"/>
        </w:numPr>
        <w:tabs>
          <w:tab w:val="num" w:pos="426"/>
        </w:tabs>
        <w:spacing w:after="0" w:line="240" w:lineRule="auto"/>
        <w:ind w:left="993" w:hanging="567"/>
        <w:jc w:val="both"/>
        <w:rPr>
          <w:rFonts w:ascii="Arial" w:eastAsia="Times New Roman" w:hAnsi="Arial" w:cs="Arial"/>
          <w:sz w:val="24"/>
          <w:szCs w:val="24"/>
        </w:rPr>
      </w:pPr>
      <w:r w:rsidRPr="005B4902">
        <w:rPr>
          <w:rFonts w:ascii="Arial" w:hAnsi="Arial" w:cs="Arial"/>
          <w:sz w:val="24"/>
          <w:szCs w:val="24"/>
        </w:rPr>
        <w:t>To manage and promote the safeguarding of individuals wi</w:t>
      </w:r>
      <w:r>
        <w:rPr>
          <w:rFonts w:ascii="Arial" w:hAnsi="Arial" w:cs="Arial"/>
          <w:sz w:val="24"/>
          <w:szCs w:val="24"/>
        </w:rPr>
        <w:t>t</w:t>
      </w:r>
      <w:r w:rsidRPr="005B4902">
        <w:rPr>
          <w:rFonts w:ascii="Arial" w:hAnsi="Arial" w:cs="Arial"/>
          <w:sz w:val="24"/>
          <w:szCs w:val="24"/>
        </w:rPr>
        <w:t xml:space="preserve">hin the </w:t>
      </w:r>
      <w:r w:rsidR="00090EFB">
        <w:rPr>
          <w:rFonts w:ascii="Arial" w:hAnsi="Arial" w:cs="Arial"/>
          <w:sz w:val="24"/>
          <w:szCs w:val="24"/>
        </w:rPr>
        <w:t>Community Occupational Therapy Team</w:t>
      </w:r>
      <w:r w:rsidRPr="005B4902">
        <w:rPr>
          <w:rFonts w:ascii="Arial" w:hAnsi="Arial" w:cs="Arial"/>
          <w:sz w:val="24"/>
          <w:szCs w:val="24"/>
        </w:rPr>
        <w:t xml:space="preserve"> and to lead on the ma</w:t>
      </w:r>
      <w:r>
        <w:rPr>
          <w:rFonts w:ascii="Arial" w:hAnsi="Arial" w:cs="Arial"/>
          <w:sz w:val="24"/>
          <w:szCs w:val="24"/>
        </w:rPr>
        <w:t>na</w:t>
      </w:r>
      <w:r w:rsidRPr="005B4902">
        <w:rPr>
          <w:rFonts w:ascii="Arial" w:hAnsi="Arial" w:cs="Arial"/>
          <w:sz w:val="24"/>
          <w:szCs w:val="24"/>
        </w:rPr>
        <w:t>gement of adults at risk, and safeguarding concerns</w:t>
      </w:r>
      <w:r>
        <w:rPr>
          <w:rFonts w:ascii="Arial" w:hAnsi="Arial" w:cs="Arial"/>
          <w:sz w:val="24"/>
          <w:szCs w:val="24"/>
        </w:rPr>
        <w:t>.</w:t>
      </w:r>
      <w:r w:rsidRPr="005B4902">
        <w:rPr>
          <w:rFonts w:ascii="Arial" w:eastAsia="Times New Roman" w:hAnsi="Arial" w:cs="Arial"/>
          <w:sz w:val="24"/>
          <w:szCs w:val="24"/>
        </w:rPr>
        <w:t xml:space="preserve"> </w:t>
      </w:r>
    </w:p>
    <w:p w14:paraId="05F1AE62" w14:textId="1E7791BB" w:rsidR="00B12E80" w:rsidRPr="005B4902" w:rsidRDefault="005B4902" w:rsidP="005B4902">
      <w:pPr>
        <w:numPr>
          <w:ilvl w:val="0"/>
          <w:numId w:val="3"/>
        </w:numPr>
        <w:spacing w:after="0" w:line="240" w:lineRule="auto"/>
        <w:ind w:left="993" w:hanging="567"/>
        <w:jc w:val="both"/>
        <w:rPr>
          <w:rFonts w:ascii="Arial" w:eastAsia="Times New Roman" w:hAnsi="Arial" w:cs="Arial"/>
          <w:sz w:val="24"/>
          <w:szCs w:val="24"/>
        </w:rPr>
      </w:pPr>
      <w:r w:rsidRPr="005B4902">
        <w:rPr>
          <w:rFonts w:ascii="Arial" w:hAnsi="Arial" w:cs="Arial"/>
          <w:sz w:val="24"/>
          <w:szCs w:val="24"/>
        </w:rPr>
        <w:t>To build links with the wider</w:t>
      </w:r>
      <w:r w:rsidR="00090EFB">
        <w:rPr>
          <w:rFonts w:ascii="Arial" w:hAnsi="Arial" w:cs="Arial"/>
          <w:sz w:val="24"/>
          <w:szCs w:val="24"/>
        </w:rPr>
        <w:t xml:space="preserve"> Community Resource </w:t>
      </w:r>
      <w:proofErr w:type="gramStart"/>
      <w:r w:rsidR="00090EFB">
        <w:rPr>
          <w:rFonts w:ascii="Arial" w:hAnsi="Arial" w:cs="Arial"/>
          <w:sz w:val="24"/>
          <w:szCs w:val="24"/>
        </w:rPr>
        <w:t xml:space="preserve">Teams </w:t>
      </w:r>
      <w:r w:rsidR="00822DEA">
        <w:rPr>
          <w:rFonts w:ascii="Arial" w:hAnsi="Arial" w:cs="Arial"/>
          <w:sz w:val="24"/>
          <w:szCs w:val="24"/>
        </w:rPr>
        <w:t>,</w:t>
      </w:r>
      <w:proofErr w:type="gramEnd"/>
      <w:r w:rsidR="00090EFB">
        <w:rPr>
          <w:rFonts w:ascii="Arial" w:hAnsi="Arial" w:cs="Arial"/>
          <w:sz w:val="24"/>
          <w:szCs w:val="24"/>
        </w:rPr>
        <w:t xml:space="preserve"> </w:t>
      </w:r>
      <w:r w:rsidRPr="005B4902">
        <w:rPr>
          <w:rFonts w:ascii="Arial" w:hAnsi="Arial" w:cs="Arial"/>
          <w:sz w:val="24"/>
          <w:szCs w:val="24"/>
        </w:rPr>
        <w:t xml:space="preserve"> Community Cluster networks</w:t>
      </w:r>
      <w:r w:rsidR="00822DEA">
        <w:rPr>
          <w:rFonts w:ascii="Arial" w:hAnsi="Arial" w:cs="Arial"/>
          <w:sz w:val="24"/>
          <w:szCs w:val="24"/>
        </w:rPr>
        <w:t xml:space="preserve"> and partner agencies (</w:t>
      </w:r>
      <w:r w:rsidR="00F90B90">
        <w:rPr>
          <w:rFonts w:ascii="Arial" w:hAnsi="Arial" w:cs="Arial"/>
          <w:sz w:val="24"/>
          <w:szCs w:val="24"/>
        </w:rPr>
        <w:t>e.g.</w:t>
      </w:r>
      <w:r w:rsidR="00822DEA">
        <w:rPr>
          <w:rFonts w:ascii="Arial" w:hAnsi="Arial" w:cs="Arial"/>
          <w:sz w:val="24"/>
          <w:szCs w:val="24"/>
        </w:rPr>
        <w:t xml:space="preserve"> Housing Associations/Care &amp; Repair)</w:t>
      </w:r>
      <w:r w:rsidRPr="005B4902">
        <w:rPr>
          <w:rFonts w:ascii="Arial" w:hAnsi="Arial" w:cs="Arial"/>
          <w:sz w:val="24"/>
          <w:szCs w:val="24"/>
        </w:rPr>
        <w:t xml:space="preserve"> – working collaboratively with</w:t>
      </w:r>
      <w:r w:rsidR="00090EFB">
        <w:rPr>
          <w:rFonts w:ascii="Arial" w:hAnsi="Arial" w:cs="Arial"/>
          <w:sz w:val="24"/>
          <w:szCs w:val="24"/>
        </w:rPr>
        <w:t xml:space="preserve"> Community Resource Teams and</w:t>
      </w:r>
      <w:r w:rsidRPr="005B4902">
        <w:rPr>
          <w:rFonts w:ascii="Arial" w:hAnsi="Arial" w:cs="Arial"/>
          <w:sz w:val="24"/>
          <w:szCs w:val="24"/>
        </w:rPr>
        <w:t xml:space="preserve"> </w:t>
      </w:r>
      <w:r>
        <w:rPr>
          <w:rFonts w:ascii="Arial" w:hAnsi="Arial" w:cs="Arial"/>
          <w:sz w:val="24"/>
          <w:szCs w:val="24"/>
        </w:rPr>
        <w:t>C</w:t>
      </w:r>
      <w:r w:rsidRPr="005B4902">
        <w:rPr>
          <w:rFonts w:ascii="Arial" w:hAnsi="Arial" w:cs="Arial"/>
          <w:sz w:val="24"/>
          <w:szCs w:val="24"/>
        </w:rPr>
        <w:t xml:space="preserve">luster </w:t>
      </w:r>
      <w:r>
        <w:rPr>
          <w:rFonts w:ascii="Arial" w:hAnsi="Arial" w:cs="Arial"/>
          <w:sz w:val="24"/>
          <w:szCs w:val="24"/>
        </w:rPr>
        <w:t>N</w:t>
      </w:r>
      <w:r w:rsidRPr="005B4902">
        <w:rPr>
          <w:rFonts w:ascii="Arial" w:hAnsi="Arial" w:cs="Arial"/>
          <w:sz w:val="24"/>
          <w:szCs w:val="24"/>
        </w:rPr>
        <w:t>etwork management team to develop positive working relationships</w:t>
      </w:r>
      <w:r w:rsidR="00B12E80" w:rsidRPr="005B4902">
        <w:rPr>
          <w:rFonts w:ascii="Arial" w:eastAsia="Times New Roman" w:hAnsi="Arial" w:cs="Arial"/>
          <w:sz w:val="24"/>
          <w:szCs w:val="24"/>
        </w:rPr>
        <w:t>.</w:t>
      </w:r>
    </w:p>
    <w:p w14:paraId="71C0C558" w14:textId="20122B0F" w:rsidR="005B4902" w:rsidRPr="005B4902" w:rsidRDefault="005B4902" w:rsidP="00C6268C">
      <w:pPr>
        <w:pStyle w:val="ListParagraph"/>
        <w:numPr>
          <w:ilvl w:val="0"/>
          <w:numId w:val="3"/>
        </w:numPr>
        <w:autoSpaceDE w:val="0"/>
        <w:autoSpaceDN w:val="0"/>
        <w:adjustRightInd w:val="0"/>
        <w:spacing w:after="0" w:line="240" w:lineRule="auto"/>
        <w:ind w:left="993" w:hanging="567"/>
        <w:jc w:val="both"/>
        <w:rPr>
          <w:rFonts w:ascii="Arial" w:eastAsia="Times New Roman" w:hAnsi="Arial" w:cs="Arial"/>
          <w:b/>
          <w:bCs/>
          <w:sz w:val="24"/>
          <w:szCs w:val="24"/>
          <w:lang w:eastAsia="en-GB"/>
        </w:rPr>
      </w:pPr>
      <w:r w:rsidRPr="005B4902">
        <w:rPr>
          <w:rFonts w:ascii="Arial" w:hAnsi="Arial" w:cs="Arial"/>
          <w:sz w:val="24"/>
          <w:szCs w:val="24"/>
        </w:rPr>
        <w:lastRenderedPageBreak/>
        <w:t>To triage inter</w:t>
      </w:r>
      <w:r>
        <w:rPr>
          <w:rFonts w:ascii="Arial" w:hAnsi="Arial" w:cs="Arial"/>
          <w:sz w:val="24"/>
          <w:szCs w:val="24"/>
        </w:rPr>
        <w:t>n</w:t>
      </w:r>
      <w:r w:rsidRPr="005B4902">
        <w:rPr>
          <w:rFonts w:ascii="Arial" w:hAnsi="Arial" w:cs="Arial"/>
          <w:sz w:val="24"/>
          <w:szCs w:val="24"/>
        </w:rPr>
        <w:t>al</w:t>
      </w:r>
      <w:r w:rsidR="00090EFB">
        <w:rPr>
          <w:rFonts w:ascii="Arial" w:hAnsi="Arial" w:cs="Arial"/>
          <w:sz w:val="24"/>
          <w:szCs w:val="24"/>
        </w:rPr>
        <w:t xml:space="preserve"> and external</w:t>
      </w:r>
      <w:r w:rsidRPr="005B4902">
        <w:rPr>
          <w:rFonts w:ascii="Arial" w:hAnsi="Arial" w:cs="Arial"/>
          <w:sz w:val="24"/>
          <w:szCs w:val="24"/>
        </w:rPr>
        <w:t xml:space="preserve"> referrals fo</w:t>
      </w:r>
      <w:r w:rsidR="00090EFB">
        <w:rPr>
          <w:rFonts w:ascii="Arial" w:hAnsi="Arial" w:cs="Arial"/>
          <w:sz w:val="24"/>
          <w:szCs w:val="24"/>
        </w:rPr>
        <w:t>r the Community Occupational Therapy Team</w:t>
      </w:r>
      <w:r w:rsidR="00822DEA">
        <w:rPr>
          <w:rFonts w:ascii="Arial" w:hAnsi="Arial" w:cs="Arial"/>
          <w:sz w:val="24"/>
          <w:szCs w:val="24"/>
        </w:rPr>
        <w:t xml:space="preserve"> and to cover COT duty queries daily</w:t>
      </w:r>
      <w:r w:rsidR="00BC3DCD">
        <w:rPr>
          <w:rFonts w:ascii="Arial" w:hAnsi="Arial" w:cs="Arial"/>
          <w:sz w:val="24"/>
          <w:szCs w:val="24"/>
        </w:rPr>
        <w:t xml:space="preserve">, </w:t>
      </w:r>
      <w:proofErr w:type="gramStart"/>
      <w:r w:rsidR="00BC3DCD">
        <w:rPr>
          <w:rFonts w:ascii="Arial" w:hAnsi="Arial" w:cs="Arial"/>
          <w:sz w:val="24"/>
          <w:szCs w:val="24"/>
        </w:rPr>
        <w:t>i</w:t>
      </w:r>
      <w:r w:rsidR="00360153" w:rsidRPr="00BC3DCD">
        <w:rPr>
          <w:rFonts w:ascii="Arial" w:hAnsi="Arial" w:cs="Arial"/>
          <w:sz w:val="24"/>
          <w:szCs w:val="24"/>
        </w:rPr>
        <w:t xml:space="preserve">ncluding </w:t>
      </w:r>
      <w:r w:rsidR="00BC3DCD">
        <w:rPr>
          <w:rFonts w:ascii="Arial" w:hAnsi="Arial" w:cs="Arial"/>
          <w:sz w:val="24"/>
          <w:szCs w:val="24"/>
        </w:rPr>
        <w:t xml:space="preserve"> work</w:t>
      </w:r>
      <w:proofErr w:type="gramEnd"/>
      <w:r w:rsidR="00BC3DCD">
        <w:rPr>
          <w:rFonts w:ascii="Arial" w:hAnsi="Arial" w:cs="Arial"/>
          <w:sz w:val="24"/>
          <w:szCs w:val="24"/>
        </w:rPr>
        <w:t xml:space="preserve"> relating to children.</w:t>
      </w:r>
    </w:p>
    <w:p w14:paraId="0B5FBE07" w14:textId="06568E23" w:rsidR="005B4902" w:rsidRPr="005B4902" w:rsidRDefault="005B4902" w:rsidP="00C6268C">
      <w:pPr>
        <w:pStyle w:val="ListParagraph"/>
        <w:numPr>
          <w:ilvl w:val="0"/>
          <w:numId w:val="3"/>
        </w:numPr>
        <w:autoSpaceDE w:val="0"/>
        <w:autoSpaceDN w:val="0"/>
        <w:adjustRightInd w:val="0"/>
        <w:spacing w:after="0" w:line="240" w:lineRule="auto"/>
        <w:ind w:left="993" w:hanging="567"/>
        <w:jc w:val="both"/>
        <w:rPr>
          <w:rFonts w:ascii="Arial" w:eastAsia="Times New Roman" w:hAnsi="Arial" w:cs="Arial"/>
          <w:b/>
          <w:bCs/>
          <w:sz w:val="24"/>
          <w:szCs w:val="24"/>
          <w:lang w:eastAsia="en-GB"/>
        </w:rPr>
      </w:pPr>
      <w:r w:rsidRPr="005B4902">
        <w:rPr>
          <w:rFonts w:ascii="Arial" w:hAnsi="Arial" w:cs="Arial"/>
          <w:sz w:val="24"/>
          <w:szCs w:val="24"/>
        </w:rPr>
        <w:t xml:space="preserve">To ensure appropriate risk assessments are in place- completed and promoted – inclusive of individuals, staff members, premises and </w:t>
      </w:r>
      <w:r w:rsidR="00822DEA">
        <w:rPr>
          <w:rFonts w:ascii="Arial" w:hAnsi="Arial" w:cs="Arial"/>
          <w:sz w:val="24"/>
          <w:szCs w:val="24"/>
        </w:rPr>
        <w:t>contagious diseases (i.e. covid)</w:t>
      </w:r>
      <w:r w:rsidR="00613E19">
        <w:rPr>
          <w:rFonts w:ascii="Arial" w:hAnsi="Arial" w:cs="Arial"/>
          <w:sz w:val="24"/>
          <w:szCs w:val="24"/>
        </w:rPr>
        <w:t xml:space="preserve"> w</w:t>
      </w:r>
      <w:r w:rsidRPr="005B4902">
        <w:rPr>
          <w:rFonts w:ascii="Arial" w:hAnsi="Arial" w:cs="Arial"/>
          <w:sz w:val="24"/>
          <w:szCs w:val="24"/>
        </w:rPr>
        <w:t xml:space="preserve">ithin Health </w:t>
      </w:r>
      <w:r w:rsidR="00C6268C">
        <w:rPr>
          <w:rFonts w:ascii="Arial" w:hAnsi="Arial" w:cs="Arial"/>
          <w:sz w:val="24"/>
          <w:szCs w:val="24"/>
        </w:rPr>
        <w:t>a</w:t>
      </w:r>
      <w:r w:rsidRPr="005B4902">
        <w:rPr>
          <w:rFonts w:ascii="Arial" w:hAnsi="Arial" w:cs="Arial"/>
          <w:sz w:val="24"/>
          <w:szCs w:val="24"/>
        </w:rPr>
        <w:t xml:space="preserve">nd </w:t>
      </w:r>
      <w:r w:rsidR="00C6268C">
        <w:rPr>
          <w:rFonts w:ascii="Arial" w:hAnsi="Arial" w:cs="Arial"/>
          <w:sz w:val="24"/>
          <w:szCs w:val="24"/>
        </w:rPr>
        <w:t>S</w:t>
      </w:r>
      <w:r w:rsidRPr="005B4902">
        <w:rPr>
          <w:rFonts w:ascii="Arial" w:hAnsi="Arial" w:cs="Arial"/>
          <w:sz w:val="24"/>
          <w:szCs w:val="24"/>
        </w:rPr>
        <w:t>afety at work and within regional partnership working.</w:t>
      </w:r>
    </w:p>
    <w:p w14:paraId="7309CC29" w14:textId="6542DE73" w:rsidR="005B4902" w:rsidRPr="00822DEA" w:rsidRDefault="005B4902" w:rsidP="00C6268C">
      <w:pPr>
        <w:pStyle w:val="ListParagraph"/>
        <w:numPr>
          <w:ilvl w:val="0"/>
          <w:numId w:val="3"/>
        </w:numPr>
        <w:autoSpaceDE w:val="0"/>
        <w:autoSpaceDN w:val="0"/>
        <w:adjustRightInd w:val="0"/>
        <w:spacing w:after="0" w:line="240" w:lineRule="auto"/>
        <w:ind w:left="993" w:hanging="567"/>
        <w:jc w:val="both"/>
        <w:rPr>
          <w:rFonts w:ascii="Arial" w:eastAsia="Times New Roman" w:hAnsi="Arial" w:cs="Arial"/>
          <w:b/>
          <w:bCs/>
          <w:sz w:val="24"/>
          <w:szCs w:val="24"/>
          <w:lang w:eastAsia="en-GB"/>
        </w:rPr>
      </w:pPr>
      <w:r w:rsidRPr="00822DEA">
        <w:rPr>
          <w:rFonts w:ascii="Arial" w:hAnsi="Arial" w:cs="Arial"/>
          <w:sz w:val="24"/>
          <w:szCs w:val="24"/>
        </w:rPr>
        <w:t>To support the development and implement</w:t>
      </w:r>
      <w:r w:rsidR="00C6268C" w:rsidRPr="00822DEA">
        <w:rPr>
          <w:rFonts w:ascii="Arial" w:hAnsi="Arial" w:cs="Arial"/>
          <w:sz w:val="24"/>
          <w:szCs w:val="24"/>
        </w:rPr>
        <w:t>ation</w:t>
      </w:r>
      <w:r w:rsidRPr="00822DEA">
        <w:rPr>
          <w:rFonts w:ascii="Arial" w:hAnsi="Arial" w:cs="Arial"/>
          <w:sz w:val="24"/>
          <w:szCs w:val="24"/>
        </w:rPr>
        <w:t xml:space="preserve"> of strategic plans and changes within the whole of Adult Services and within the Regional Partnership Health Board.</w:t>
      </w:r>
    </w:p>
    <w:p w14:paraId="054C59EC" w14:textId="5AC7A073" w:rsidR="0049103F" w:rsidRPr="00360153" w:rsidRDefault="0049103F" w:rsidP="005B4902">
      <w:pPr>
        <w:pStyle w:val="ListParagraph"/>
        <w:numPr>
          <w:ilvl w:val="0"/>
          <w:numId w:val="3"/>
        </w:numPr>
        <w:autoSpaceDE w:val="0"/>
        <w:autoSpaceDN w:val="0"/>
        <w:adjustRightInd w:val="0"/>
        <w:spacing w:after="0" w:line="240" w:lineRule="auto"/>
        <w:ind w:left="993" w:hanging="567"/>
        <w:rPr>
          <w:rFonts w:ascii="Arial" w:eastAsia="Times New Roman" w:hAnsi="Arial" w:cs="Arial"/>
          <w:b/>
          <w:bCs/>
          <w:sz w:val="24"/>
          <w:szCs w:val="24"/>
          <w:lang w:eastAsia="en-GB"/>
        </w:rPr>
      </w:pPr>
      <w:r w:rsidRPr="0034373C">
        <w:rPr>
          <w:rFonts w:ascii="Arial" w:eastAsia="Times New Roman" w:hAnsi="Arial" w:cs="Arial"/>
          <w:sz w:val="24"/>
          <w:szCs w:val="24"/>
        </w:rPr>
        <w:t xml:space="preserve">To adhere to the </w:t>
      </w:r>
      <w:proofErr w:type="gramStart"/>
      <w:r w:rsidRPr="0034373C">
        <w:rPr>
          <w:rFonts w:ascii="Arial" w:eastAsia="Times New Roman" w:hAnsi="Arial" w:cs="Arial"/>
          <w:sz w:val="24"/>
          <w:szCs w:val="24"/>
        </w:rPr>
        <w:t>All Wales</w:t>
      </w:r>
      <w:proofErr w:type="gramEnd"/>
      <w:r w:rsidRPr="0034373C">
        <w:rPr>
          <w:rFonts w:ascii="Arial" w:eastAsia="Times New Roman" w:hAnsi="Arial" w:cs="Arial"/>
          <w:sz w:val="24"/>
          <w:szCs w:val="24"/>
        </w:rPr>
        <w:t xml:space="preserve"> </w:t>
      </w:r>
      <w:r w:rsidR="00C6268C">
        <w:rPr>
          <w:rFonts w:ascii="Arial" w:eastAsia="Times New Roman" w:hAnsi="Arial" w:cs="Arial"/>
          <w:sz w:val="24"/>
          <w:szCs w:val="24"/>
        </w:rPr>
        <w:t>S</w:t>
      </w:r>
      <w:r w:rsidRPr="0034373C">
        <w:rPr>
          <w:rFonts w:ascii="Arial" w:eastAsia="Times New Roman" w:hAnsi="Arial" w:cs="Arial"/>
          <w:sz w:val="24"/>
          <w:szCs w:val="24"/>
        </w:rPr>
        <w:t>afeguarding procedures.</w:t>
      </w:r>
    </w:p>
    <w:p w14:paraId="406416B3" w14:textId="77777777" w:rsidR="00360153" w:rsidRPr="0034373C" w:rsidRDefault="00360153" w:rsidP="00B6532E">
      <w:pPr>
        <w:pStyle w:val="ListParagraph"/>
        <w:autoSpaceDE w:val="0"/>
        <w:autoSpaceDN w:val="0"/>
        <w:adjustRightInd w:val="0"/>
        <w:spacing w:after="0" w:line="240" w:lineRule="auto"/>
        <w:ind w:left="993"/>
        <w:rPr>
          <w:rFonts w:ascii="Arial" w:eastAsia="Times New Roman" w:hAnsi="Arial" w:cs="Arial"/>
          <w:b/>
          <w:bCs/>
          <w:sz w:val="24"/>
          <w:szCs w:val="24"/>
          <w:lang w:eastAsia="en-GB"/>
        </w:rPr>
      </w:pPr>
    </w:p>
    <w:p w14:paraId="59EA34E2" w14:textId="77777777" w:rsidR="005B4902" w:rsidRPr="005B4902" w:rsidRDefault="005B4902" w:rsidP="00B12E80">
      <w:pPr>
        <w:autoSpaceDE w:val="0"/>
        <w:autoSpaceDN w:val="0"/>
        <w:adjustRightInd w:val="0"/>
        <w:spacing w:after="0" w:line="240" w:lineRule="auto"/>
        <w:rPr>
          <w:rFonts w:ascii="Arial" w:eastAsia="Times New Roman" w:hAnsi="Arial" w:cs="Arial"/>
          <w:b/>
          <w:bCs/>
          <w:sz w:val="24"/>
          <w:szCs w:val="24"/>
          <w:lang w:eastAsia="en-GB"/>
        </w:rPr>
      </w:pPr>
    </w:p>
    <w:p w14:paraId="08FBA2D6"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GENERAL DUTIES</w:t>
      </w:r>
    </w:p>
    <w:p w14:paraId="38A2B253"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p>
    <w:p w14:paraId="549FF809"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Health and Safety</w:t>
      </w:r>
    </w:p>
    <w:p w14:paraId="17FB61F7" w14:textId="77777777" w:rsidR="00B12E80" w:rsidRPr="00B12E80" w:rsidRDefault="00B12E80" w:rsidP="00B12E80">
      <w:pPr>
        <w:spacing w:after="0" w:line="240" w:lineRule="auto"/>
        <w:rPr>
          <w:rFonts w:ascii="Arial" w:eastAsia="Times New Roman" w:hAnsi="Arial" w:cs="Arial"/>
          <w:sz w:val="24"/>
          <w:szCs w:val="24"/>
        </w:rPr>
      </w:pPr>
      <w:r w:rsidRPr="00B12E80">
        <w:rPr>
          <w:rFonts w:ascii="Arial" w:eastAsia="Times New Roman" w:hAnsi="Arial" w:cs="Arial"/>
          <w:sz w:val="24"/>
          <w:szCs w:val="24"/>
        </w:rPr>
        <w:t xml:space="preserve">To fulfil the general and specific roles and responsibilities detailed in the </w:t>
      </w:r>
      <w:hyperlink r:id="rId8" w:history="1">
        <w:r w:rsidRPr="00B12E80">
          <w:rPr>
            <w:rFonts w:ascii="Arial" w:eastAsia="Times New Roman" w:hAnsi="Arial" w:cs="Arial"/>
            <w:color w:val="0000FF"/>
            <w:sz w:val="24"/>
            <w:szCs w:val="24"/>
            <w:u w:val="single"/>
          </w:rPr>
          <w:t>Health and Safety Policy</w:t>
        </w:r>
      </w:hyperlink>
    </w:p>
    <w:p w14:paraId="21E9FB67" w14:textId="77777777" w:rsidR="00B12E80" w:rsidRPr="00B12E80" w:rsidRDefault="00B12E80" w:rsidP="00B12E80">
      <w:pPr>
        <w:autoSpaceDE w:val="0"/>
        <w:autoSpaceDN w:val="0"/>
        <w:adjustRightInd w:val="0"/>
        <w:spacing w:after="0" w:line="240" w:lineRule="auto"/>
        <w:rPr>
          <w:rFonts w:ascii="Arial" w:eastAsia="Times New Roman" w:hAnsi="Arial" w:cs="Arial"/>
          <w:b/>
          <w:sz w:val="24"/>
          <w:szCs w:val="24"/>
          <w:lang w:eastAsia="en-GB"/>
        </w:rPr>
      </w:pPr>
    </w:p>
    <w:p w14:paraId="285E5A83" w14:textId="77777777" w:rsidR="00B12E80" w:rsidRPr="00B12E80" w:rsidRDefault="00B12E80" w:rsidP="00B12E80">
      <w:pPr>
        <w:autoSpaceDE w:val="0"/>
        <w:autoSpaceDN w:val="0"/>
        <w:adjustRightInd w:val="0"/>
        <w:spacing w:after="0" w:line="240" w:lineRule="auto"/>
        <w:rPr>
          <w:rFonts w:ascii="Arial" w:eastAsia="Times New Roman" w:hAnsi="Arial" w:cs="Arial"/>
          <w:b/>
          <w:sz w:val="24"/>
          <w:szCs w:val="24"/>
          <w:lang w:eastAsia="en-GB"/>
        </w:rPr>
      </w:pPr>
      <w:r w:rsidRPr="00B12E80">
        <w:rPr>
          <w:rFonts w:ascii="Arial" w:eastAsia="Times New Roman" w:hAnsi="Arial" w:cs="Arial"/>
          <w:b/>
          <w:sz w:val="24"/>
          <w:szCs w:val="24"/>
          <w:lang w:eastAsia="en-GB"/>
        </w:rPr>
        <w:t>Equal Opportunities</w:t>
      </w:r>
    </w:p>
    <w:p w14:paraId="46C320FE"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r w:rsidRPr="00B12E80">
        <w:rPr>
          <w:rFonts w:ascii="Arial" w:eastAsia="Times New Roman" w:hAnsi="Arial" w:cs="Arial"/>
          <w:sz w:val="24"/>
          <w:szCs w:val="24"/>
          <w:lang w:eastAsia="en-GB"/>
        </w:rPr>
        <w:t>To ensure that all activities are operated in accordance with Equal Opportunities legislation and best practice.</w:t>
      </w:r>
    </w:p>
    <w:p w14:paraId="46D57C1A"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p>
    <w:p w14:paraId="0706C465" w14:textId="77777777" w:rsidR="00B12E80" w:rsidRPr="00B12E80" w:rsidRDefault="00B12E80" w:rsidP="00B12E80">
      <w:pPr>
        <w:spacing w:after="0" w:line="240" w:lineRule="auto"/>
        <w:rPr>
          <w:rFonts w:ascii="Arial" w:eastAsia="Times New Roman" w:hAnsi="Arial" w:cs="Arial"/>
          <w:b/>
          <w:bCs/>
          <w:sz w:val="24"/>
          <w:szCs w:val="24"/>
        </w:rPr>
      </w:pPr>
      <w:r w:rsidRPr="00B12E80">
        <w:rPr>
          <w:rFonts w:ascii="Arial" w:eastAsia="Times New Roman" w:hAnsi="Arial" w:cs="Arial"/>
          <w:b/>
          <w:bCs/>
          <w:sz w:val="24"/>
          <w:szCs w:val="24"/>
        </w:rPr>
        <w:t>Safeguarding</w:t>
      </w:r>
    </w:p>
    <w:p w14:paraId="29A90D17" w14:textId="77777777" w:rsidR="00B12E80" w:rsidRPr="00B12E80" w:rsidRDefault="00B12E80" w:rsidP="00B12E80">
      <w:pPr>
        <w:spacing w:after="0" w:line="240" w:lineRule="auto"/>
        <w:rPr>
          <w:rFonts w:ascii="Arial" w:eastAsia="Times New Roman" w:hAnsi="Arial" w:cs="Arial"/>
          <w:sz w:val="24"/>
          <w:szCs w:val="24"/>
        </w:rPr>
      </w:pPr>
      <w:r w:rsidRPr="00B12E80">
        <w:rPr>
          <w:rFonts w:ascii="Arial" w:eastAsia="Times New Roman" w:hAnsi="Arial" w:cs="Arial"/>
          <w:sz w:val="24"/>
          <w:szCs w:val="24"/>
        </w:rPr>
        <w:t>Protecting children, young people or adults at risk is a core responsibility of all employees. Any concerns should be reported to the Adult Safeguarding Team or Children’s IAA Service within MASH.</w:t>
      </w:r>
    </w:p>
    <w:p w14:paraId="55680040"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p>
    <w:p w14:paraId="11DE6960"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Review and Right to Vary</w:t>
      </w:r>
    </w:p>
    <w:p w14:paraId="1C7D3E5A"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r w:rsidRPr="00B12E80">
        <w:rPr>
          <w:rFonts w:ascii="Arial" w:eastAsia="Times New Roman" w:hAnsi="Arial" w:cs="Arial"/>
          <w:sz w:val="24"/>
          <w:szCs w:val="24"/>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BCDB833" w14:textId="77777777" w:rsidR="00B12E80" w:rsidRPr="00B12E80" w:rsidRDefault="00B12E80" w:rsidP="00B12E80">
      <w:pPr>
        <w:autoSpaceDE w:val="0"/>
        <w:autoSpaceDN w:val="0"/>
        <w:adjustRightInd w:val="0"/>
        <w:spacing w:after="0" w:line="240" w:lineRule="auto"/>
        <w:jc w:val="both"/>
        <w:rPr>
          <w:rFonts w:ascii="Arial" w:eastAsia="Times New Roman" w:hAnsi="Arial" w:cs="Arial"/>
          <w:sz w:val="2"/>
          <w:szCs w:val="2"/>
          <w:lang w:eastAsia="en-GB"/>
        </w:rPr>
      </w:pPr>
    </w:p>
    <w:p w14:paraId="6E202429"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p>
    <w:p w14:paraId="62183C78"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 xml:space="preserve">Criminal Records Check </w:t>
      </w:r>
    </w:p>
    <w:p w14:paraId="56D49FEF" w14:textId="77777777" w:rsidR="00B12E80" w:rsidRPr="00B12E80" w:rsidRDefault="00B12E80" w:rsidP="00B12E80">
      <w:pPr>
        <w:autoSpaceDE w:val="0"/>
        <w:autoSpaceDN w:val="0"/>
        <w:adjustRightInd w:val="0"/>
        <w:spacing w:after="0" w:line="240" w:lineRule="auto"/>
        <w:rPr>
          <w:rFonts w:ascii="Arial" w:eastAsia="Times New Roman" w:hAnsi="Arial" w:cs="Times New Roman"/>
          <w:b/>
          <w:kern w:val="32"/>
          <w:sz w:val="32"/>
          <w:szCs w:val="32"/>
          <w:lang w:eastAsia="en-GB"/>
        </w:rPr>
      </w:pPr>
      <w:r w:rsidRPr="00B12E80">
        <w:rPr>
          <w:rFonts w:ascii="Arial" w:eastAsia="Times New Roman" w:hAnsi="Arial" w:cs="Arial"/>
          <w:sz w:val="24"/>
          <w:szCs w:val="24"/>
          <w:lang w:eastAsia="en-GB"/>
        </w:rPr>
        <w:t>This post requires a criminal records check through the Disclosure &amp; Barring Service (DBS).</w:t>
      </w:r>
      <w:r w:rsidRPr="00B12E80">
        <w:rPr>
          <w:rFonts w:ascii="Tahoma" w:eastAsia="Times New Roman" w:hAnsi="Tahoma" w:cs="Times New Roman"/>
          <w:sz w:val="24"/>
          <w:szCs w:val="32"/>
        </w:rPr>
        <w:br w:type="page"/>
      </w:r>
    </w:p>
    <w:p w14:paraId="36087395" w14:textId="77777777" w:rsidR="00B12E80" w:rsidRPr="00B12E80" w:rsidRDefault="00B12E80" w:rsidP="00B12E80">
      <w:pPr>
        <w:keepNext/>
        <w:spacing w:before="240" w:after="120" w:line="240" w:lineRule="auto"/>
        <w:jc w:val="center"/>
        <w:outlineLvl w:val="0"/>
        <w:rPr>
          <w:rFonts w:ascii="Arial" w:eastAsia="Times New Roman" w:hAnsi="Arial" w:cs="Times New Roman"/>
          <w:b/>
          <w:kern w:val="32"/>
          <w:sz w:val="28"/>
          <w:szCs w:val="20"/>
          <w:lang w:eastAsia="en-GB"/>
        </w:rPr>
      </w:pPr>
      <w:r w:rsidRPr="00B12E80">
        <w:rPr>
          <w:rFonts w:ascii="Arial" w:eastAsia="Times New Roman" w:hAnsi="Arial" w:cs="Times New Roman"/>
          <w:b/>
          <w:kern w:val="32"/>
          <w:sz w:val="32"/>
          <w:szCs w:val="32"/>
          <w:lang w:eastAsia="en-GB"/>
        </w:rPr>
        <w:lastRenderedPageBreak/>
        <w:t>Person Specification</w:t>
      </w:r>
    </w:p>
    <w:p w14:paraId="7D46FA36" w14:textId="2DFF9479" w:rsidR="00E345DE" w:rsidRPr="00E345DE" w:rsidRDefault="00B6532E" w:rsidP="00B12E80">
      <w:pPr>
        <w:spacing w:after="0" w:line="240" w:lineRule="auto"/>
        <w:jc w:val="center"/>
        <w:rPr>
          <w:rFonts w:ascii="Arial" w:hAnsi="Arial" w:cs="Arial"/>
          <w:b/>
          <w:sz w:val="28"/>
          <w:szCs w:val="28"/>
        </w:rPr>
      </w:pPr>
      <w:r>
        <w:rPr>
          <w:rFonts w:ascii="Arial" w:hAnsi="Arial" w:cs="Arial"/>
          <w:b/>
          <w:sz w:val="28"/>
          <w:szCs w:val="28"/>
        </w:rPr>
        <w:t>Community Occupational Therapy</w:t>
      </w:r>
      <w:r w:rsidR="00E345DE" w:rsidRPr="00E345DE">
        <w:rPr>
          <w:rFonts w:ascii="Arial" w:hAnsi="Arial" w:cs="Arial"/>
          <w:b/>
          <w:sz w:val="28"/>
          <w:szCs w:val="28"/>
        </w:rPr>
        <w:t xml:space="preserve"> Team Manager</w:t>
      </w:r>
      <w:r w:rsidR="00B465AE">
        <w:rPr>
          <w:rFonts w:ascii="Arial" w:hAnsi="Arial" w:cs="Arial"/>
          <w:b/>
          <w:sz w:val="28"/>
          <w:szCs w:val="28"/>
        </w:rPr>
        <w:t xml:space="preserve"> </w:t>
      </w:r>
    </w:p>
    <w:p w14:paraId="26F9D6B7" w14:textId="6F7EFDC4" w:rsidR="00B12E80" w:rsidRPr="00B12E80" w:rsidRDefault="00B12E80" w:rsidP="00B12E80">
      <w:pPr>
        <w:spacing w:after="0" w:line="240" w:lineRule="auto"/>
        <w:jc w:val="center"/>
        <w:rPr>
          <w:rFonts w:ascii="Arial" w:eastAsia="Times New Roman" w:hAnsi="Arial" w:cs="Arial"/>
          <w:sz w:val="24"/>
          <w:szCs w:val="24"/>
        </w:rPr>
      </w:pPr>
      <w:r w:rsidRPr="00B12E80">
        <w:rPr>
          <w:rFonts w:ascii="Arial" w:eastAsia="Times New Roman" w:hAnsi="Arial" w:cs="Arial"/>
          <w:sz w:val="24"/>
          <w:szCs w:val="24"/>
        </w:rPr>
        <w:t>The following attributes represent the range of skills, abilities and experiences etc. relevant to this position.  Applicants are expected to meet the attributes that have been identified as essential</w:t>
      </w:r>
      <w:r w:rsidR="001D6BAE">
        <w:rPr>
          <w:rFonts w:ascii="Arial" w:eastAsia="Times New Roman" w:hAnsi="Arial" w:cs="Arial"/>
          <w:sz w:val="24"/>
          <w:szCs w:val="24"/>
        </w:rPr>
        <w:t xml:space="preserve"> (Yes)</w:t>
      </w:r>
      <w:r w:rsidRPr="00B12E80">
        <w:rPr>
          <w:rFonts w:ascii="Arial" w:eastAsia="Times New Roman" w:hAnsi="Arial" w:cs="Arial"/>
          <w:sz w:val="24"/>
          <w:szCs w:val="24"/>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B12E80" w:rsidRPr="00B12E80" w14:paraId="1B4EFF47" w14:textId="77777777" w:rsidTr="0074501A">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59AEEFF0"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2737B2A4"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1ECCF900"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38792A0D"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Method of Evaluation/ Testing</w:t>
            </w:r>
          </w:p>
        </w:tc>
      </w:tr>
      <w:tr w:rsidR="00B12E80" w:rsidRPr="00B12E80" w14:paraId="046D02FC" w14:textId="77777777" w:rsidTr="0074501A">
        <w:trPr>
          <w:cantSplit/>
          <w:trHeight w:val="1117"/>
        </w:trPr>
        <w:tc>
          <w:tcPr>
            <w:tcW w:w="1970" w:type="dxa"/>
            <w:tcBorders>
              <w:top w:val="double" w:sz="4" w:space="0" w:color="auto"/>
              <w:bottom w:val="nil"/>
            </w:tcBorders>
          </w:tcPr>
          <w:p w14:paraId="40A4165E" w14:textId="77777777" w:rsidR="00B12E80" w:rsidRPr="00B12E80" w:rsidRDefault="00B12E80" w:rsidP="00B12E80">
            <w:pPr>
              <w:rPr>
                <w:rFonts w:ascii="Arial" w:hAnsi="Arial" w:cs="Arial"/>
                <w:b/>
                <w:sz w:val="24"/>
                <w:szCs w:val="24"/>
              </w:rPr>
            </w:pPr>
            <w:r w:rsidRPr="00B12E80">
              <w:rPr>
                <w:rFonts w:ascii="Arial" w:hAnsi="Arial" w:cs="Arial"/>
                <w:b/>
                <w:sz w:val="24"/>
                <w:szCs w:val="24"/>
              </w:rPr>
              <w:t>Qualifications, Education &amp; Training</w:t>
            </w:r>
          </w:p>
          <w:p w14:paraId="71FAEA3D" w14:textId="77777777" w:rsidR="00B12E80" w:rsidRPr="00B12E80" w:rsidRDefault="00B12E80" w:rsidP="00B12E80">
            <w:pPr>
              <w:rPr>
                <w:rFonts w:ascii="Arial" w:hAnsi="Arial" w:cs="Arial"/>
                <w:b/>
                <w:sz w:val="24"/>
                <w:szCs w:val="24"/>
              </w:rPr>
            </w:pPr>
          </w:p>
          <w:p w14:paraId="41F91B0C" w14:textId="77777777" w:rsidR="00B12E80" w:rsidRPr="00B12E80" w:rsidRDefault="00B12E80" w:rsidP="00B12E80">
            <w:pPr>
              <w:rPr>
                <w:rFonts w:ascii="Arial" w:hAnsi="Arial" w:cs="Arial"/>
                <w:sz w:val="24"/>
                <w:szCs w:val="24"/>
              </w:rPr>
            </w:pPr>
          </w:p>
        </w:tc>
        <w:tc>
          <w:tcPr>
            <w:tcW w:w="4111" w:type="dxa"/>
            <w:tcBorders>
              <w:top w:val="double" w:sz="4" w:space="0" w:color="auto"/>
              <w:bottom w:val="nil"/>
            </w:tcBorders>
          </w:tcPr>
          <w:p w14:paraId="0C8F82FD" w14:textId="4D5B861A" w:rsidR="00B12E80" w:rsidRPr="00B12E80" w:rsidRDefault="00B12E80" w:rsidP="00B12E80">
            <w:pPr>
              <w:numPr>
                <w:ilvl w:val="0"/>
                <w:numId w:val="2"/>
              </w:numPr>
              <w:contextualSpacing/>
              <w:rPr>
                <w:rFonts w:ascii="Arial" w:hAnsi="Arial" w:cs="Arial"/>
                <w:sz w:val="24"/>
                <w:szCs w:val="24"/>
              </w:rPr>
            </w:pPr>
            <w:r w:rsidRPr="00B12E80">
              <w:rPr>
                <w:rFonts w:ascii="Arial" w:hAnsi="Arial" w:cs="Arial"/>
                <w:sz w:val="24"/>
                <w:szCs w:val="24"/>
              </w:rPr>
              <w:t xml:space="preserve">A recognised professional qualification in </w:t>
            </w:r>
            <w:r w:rsidR="00B6532E">
              <w:rPr>
                <w:rFonts w:ascii="Arial" w:hAnsi="Arial" w:cs="Arial"/>
                <w:sz w:val="24"/>
                <w:szCs w:val="24"/>
              </w:rPr>
              <w:t xml:space="preserve">Occupational Therapy </w:t>
            </w:r>
            <w:r w:rsidRPr="00B12E80">
              <w:rPr>
                <w:rFonts w:ascii="Arial" w:hAnsi="Arial" w:cs="Arial"/>
                <w:sz w:val="24"/>
                <w:szCs w:val="24"/>
              </w:rPr>
              <w:t xml:space="preserve">and registration for professional practice with </w:t>
            </w:r>
            <w:r w:rsidR="00F90B90" w:rsidRPr="00F90B90">
              <w:rPr>
                <w:rFonts w:ascii="Arial" w:hAnsi="Arial" w:cs="Arial"/>
                <w:sz w:val="24"/>
                <w:szCs w:val="24"/>
              </w:rPr>
              <w:t>the Health Care and Professions Council</w:t>
            </w:r>
            <w:r w:rsidR="00F90B90">
              <w:rPr>
                <w:rFonts w:ascii="Arial" w:hAnsi="Arial" w:cs="Arial"/>
                <w:sz w:val="24"/>
                <w:szCs w:val="24"/>
              </w:rPr>
              <w:t xml:space="preserve"> (HCPC).</w:t>
            </w:r>
            <w:r w:rsidRPr="00B12E80">
              <w:rPr>
                <w:rFonts w:ascii="Arial" w:hAnsi="Arial" w:cs="Arial"/>
                <w:sz w:val="24"/>
                <w:szCs w:val="24"/>
              </w:rPr>
              <w:t xml:space="preserve"> </w:t>
            </w:r>
          </w:p>
        </w:tc>
        <w:tc>
          <w:tcPr>
            <w:tcW w:w="1701" w:type="dxa"/>
            <w:tcBorders>
              <w:top w:val="double" w:sz="4" w:space="0" w:color="auto"/>
              <w:bottom w:val="nil"/>
            </w:tcBorders>
          </w:tcPr>
          <w:p w14:paraId="78A0DF66"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tc>
        <w:tc>
          <w:tcPr>
            <w:tcW w:w="2551" w:type="dxa"/>
            <w:tcBorders>
              <w:top w:val="double" w:sz="4" w:space="0" w:color="auto"/>
              <w:bottom w:val="nil"/>
            </w:tcBorders>
          </w:tcPr>
          <w:p w14:paraId="4EA754CC" w14:textId="77777777" w:rsidR="00B12E80" w:rsidRPr="00B12E80" w:rsidRDefault="00B12E80" w:rsidP="00B12E80">
            <w:pPr>
              <w:rPr>
                <w:rFonts w:ascii="Arial" w:hAnsi="Arial" w:cs="Arial"/>
                <w:sz w:val="24"/>
                <w:szCs w:val="24"/>
              </w:rPr>
            </w:pPr>
            <w:r w:rsidRPr="00B12E80">
              <w:rPr>
                <w:rFonts w:ascii="Arial" w:hAnsi="Arial" w:cs="Arial"/>
                <w:sz w:val="24"/>
                <w:szCs w:val="24"/>
              </w:rPr>
              <w:t xml:space="preserve">Production of original Qualification Certificates and application form. </w:t>
            </w:r>
          </w:p>
        </w:tc>
      </w:tr>
      <w:tr w:rsidR="00B12E80" w:rsidRPr="00B12E80" w14:paraId="3637B3D7" w14:textId="77777777" w:rsidTr="0074501A">
        <w:trPr>
          <w:cantSplit/>
          <w:trHeight w:val="1117"/>
        </w:trPr>
        <w:tc>
          <w:tcPr>
            <w:tcW w:w="1970" w:type="dxa"/>
            <w:tcBorders>
              <w:top w:val="nil"/>
              <w:bottom w:val="nil"/>
            </w:tcBorders>
          </w:tcPr>
          <w:p w14:paraId="65182E19" w14:textId="77777777" w:rsidR="00B12E80" w:rsidRPr="00B12E80" w:rsidRDefault="00B12E80" w:rsidP="00B12E80">
            <w:pPr>
              <w:rPr>
                <w:rFonts w:ascii="Arial" w:hAnsi="Arial" w:cs="Arial"/>
                <w:b/>
                <w:sz w:val="24"/>
                <w:szCs w:val="24"/>
              </w:rPr>
            </w:pPr>
          </w:p>
        </w:tc>
        <w:tc>
          <w:tcPr>
            <w:tcW w:w="4111" w:type="dxa"/>
            <w:tcBorders>
              <w:top w:val="nil"/>
              <w:bottom w:val="nil"/>
            </w:tcBorders>
          </w:tcPr>
          <w:p w14:paraId="6BAD69E5" w14:textId="77777777" w:rsidR="00B12E80" w:rsidRDefault="00B12E80" w:rsidP="00E345DE">
            <w:pPr>
              <w:numPr>
                <w:ilvl w:val="0"/>
                <w:numId w:val="2"/>
              </w:numPr>
              <w:contextualSpacing/>
              <w:rPr>
                <w:rFonts w:ascii="Arial" w:hAnsi="Arial" w:cs="Arial"/>
                <w:sz w:val="24"/>
                <w:szCs w:val="24"/>
              </w:rPr>
            </w:pPr>
            <w:r w:rsidRPr="00B12E80">
              <w:rPr>
                <w:rFonts w:ascii="Arial" w:hAnsi="Arial" w:cs="Arial"/>
                <w:sz w:val="24"/>
                <w:szCs w:val="24"/>
              </w:rPr>
              <w:t xml:space="preserve">Evidence of </w:t>
            </w:r>
            <w:r w:rsidR="00E345DE">
              <w:rPr>
                <w:rFonts w:ascii="Arial" w:hAnsi="Arial" w:cs="Arial"/>
                <w:sz w:val="24"/>
                <w:szCs w:val="24"/>
              </w:rPr>
              <w:t>Continuing Professional Deve</w:t>
            </w:r>
            <w:r w:rsidRPr="00B12E80">
              <w:rPr>
                <w:rFonts w:ascii="Arial" w:hAnsi="Arial" w:cs="Arial"/>
                <w:sz w:val="24"/>
                <w:szCs w:val="24"/>
              </w:rPr>
              <w:t>lopment</w:t>
            </w:r>
            <w:r w:rsidR="00E345DE">
              <w:rPr>
                <w:rFonts w:ascii="Arial" w:hAnsi="Arial" w:cs="Arial"/>
                <w:sz w:val="24"/>
                <w:szCs w:val="24"/>
              </w:rPr>
              <w:t>.</w:t>
            </w:r>
          </w:p>
          <w:p w14:paraId="76C456D9" w14:textId="796BEFA3" w:rsidR="0049103F" w:rsidRPr="00E345DE" w:rsidRDefault="0049103F" w:rsidP="00E345DE">
            <w:pPr>
              <w:numPr>
                <w:ilvl w:val="0"/>
                <w:numId w:val="2"/>
              </w:numPr>
              <w:contextualSpacing/>
              <w:rPr>
                <w:rFonts w:ascii="Arial" w:hAnsi="Arial" w:cs="Arial"/>
                <w:sz w:val="24"/>
                <w:szCs w:val="24"/>
              </w:rPr>
            </w:pPr>
            <w:r w:rsidRPr="00B465AE">
              <w:rPr>
                <w:rFonts w:ascii="Arial" w:hAnsi="Arial" w:cs="Arial"/>
                <w:sz w:val="24"/>
                <w:szCs w:val="24"/>
              </w:rPr>
              <w:t xml:space="preserve">Relevant management qualification, preferably recognised by </w:t>
            </w:r>
            <w:r w:rsidR="00B6532E">
              <w:rPr>
                <w:rFonts w:ascii="Arial" w:hAnsi="Arial" w:cs="Arial"/>
                <w:sz w:val="24"/>
                <w:szCs w:val="24"/>
              </w:rPr>
              <w:t xml:space="preserve">the College of Occupational Therapy </w:t>
            </w:r>
            <w:r w:rsidRPr="00B465AE">
              <w:rPr>
                <w:rFonts w:ascii="Arial" w:hAnsi="Arial" w:cs="Arial"/>
                <w:sz w:val="24"/>
                <w:szCs w:val="24"/>
              </w:rPr>
              <w:t>or evidence of competence</w:t>
            </w:r>
            <w:r w:rsidR="00F90B90">
              <w:rPr>
                <w:rFonts w:ascii="Arial" w:hAnsi="Arial" w:cs="Arial"/>
                <w:sz w:val="24"/>
                <w:szCs w:val="24"/>
              </w:rPr>
              <w:t>.</w:t>
            </w:r>
          </w:p>
        </w:tc>
        <w:tc>
          <w:tcPr>
            <w:tcW w:w="1701" w:type="dxa"/>
            <w:tcBorders>
              <w:top w:val="nil"/>
              <w:bottom w:val="nil"/>
            </w:tcBorders>
          </w:tcPr>
          <w:p w14:paraId="6544A8F5" w14:textId="77777777" w:rsidR="00E345DE" w:rsidRDefault="00E345DE" w:rsidP="00B12E80">
            <w:pPr>
              <w:jc w:val="center"/>
              <w:rPr>
                <w:rFonts w:ascii="Arial" w:hAnsi="Arial" w:cs="Arial"/>
                <w:sz w:val="24"/>
                <w:szCs w:val="24"/>
              </w:rPr>
            </w:pPr>
          </w:p>
          <w:p w14:paraId="1612AF06" w14:textId="77777777" w:rsidR="00E345DE" w:rsidRDefault="00E345DE" w:rsidP="00B12E80">
            <w:pPr>
              <w:jc w:val="center"/>
              <w:rPr>
                <w:rFonts w:ascii="Arial" w:hAnsi="Arial" w:cs="Arial"/>
                <w:sz w:val="24"/>
                <w:szCs w:val="24"/>
              </w:rPr>
            </w:pPr>
          </w:p>
          <w:p w14:paraId="65D141DC"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tc>
        <w:tc>
          <w:tcPr>
            <w:tcW w:w="2551" w:type="dxa"/>
            <w:tcBorders>
              <w:top w:val="nil"/>
              <w:bottom w:val="nil"/>
            </w:tcBorders>
          </w:tcPr>
          <w:p w14:paraId="27D8761B" w14:textId="77777777" w:rsidR="00B12E80" w:rsidRPr="00B12E80" w:rsidRDefault="00B12E80" w:rsidP="00B12E80">
            <w:pPr>
              <w:rPr>
                <w:rFonts w:ascii="Arial" w:hAnsi="Arial" w:cs="Arial"/>
                <w:sz w:val="24"/>
                <w:szCs w:val="24"/>
              </w:rPr>
            </w:pPr>
          </w:p>
        </w:tc>
      </w:tr>
      <w:tr w:rsidR="00B12E80" w:rsidRPr="00B12E80" w14:paraId="1E5B3839" w14:textId="77777777" w:rsidTr="0074501A">
        <w:trPr>
          <w:cantSplit/>
          <w:trHeight w:val="439"/>
        </w:trPr>
        <w:tc>
          <w:tcPr>
            <w:tcW w:w="1970" w:type="dxa"/>
            <w:tcBorders>
              <w:top w:val="single" w:sz="4" w:space="0" w:color="auto"/>
              <w:left w:val="single" w:sz="4" w:space="0" w:color="auto"/>
              <w:bottom w:val="nil"/>
              <w:right w:val="single" w:sz="4" w:space="0" w:color="auto"/>
            </w:tcBorders>
          </w:tcPr>
          <w:p w14:paraId="11FB0444" w14:textId="77777777" w:rsidR="00B12E80" w:rsidRPr="00B12E80" w:rsidRDefault="00B12E80" w:rsidP="00B12E80">
            <w:pPr>
              <w:rPr>
                <w:rFonts w:ascii="Arial" w:hAnsi="Arial" w:cs="Arial"/>
                <w:b/>
                <w:sz w:val="24"/>
                <w:szCs w:val="24"/>
              </w:rPr>
            </w:pPr>
            <w:r w:rsidRPr="00B12E80">
              <w:rPr>
                <w:rFonts w:ascii="Arial" w:hAnsi="Arial" w:cs="Arial"/>
                <w:b/>
                <w:sz w:val="24"/>
                <w:szCs w:val="24"/>
              </w:rPr>
              <w:t>Knowledge &amp; Experience</w:t>
            </w:r>
          </w:p>
        </w:tc>
        <w:tc>
          <w:tcPr>
            <w:tcW w:w="4111" w:type="dxa"/>
            <w:tcBorders>
              <w:top w:val="single" w:sz="4" w:space="0" w:color="auto"/>
              <w:left w:val="single" w:sz="4" w:space="0" w:color="auto"/>
              <w:bottom w:val="nil"/>
              <w:right w:val="single" w:sz="4" w:space="0" w:color="auto"/>
            </w:tcBorders>
          </w:tcPr>
          <w:p w14:paraId="65DF7147" w14:textId="77777777" w:rsidR="00E345DE" w:rsidRPr="00E345DE" w:rsidRDefault="00B12E80" w:rsidP="00E345DE">
            <w:pPr>
              <w:numPr>
                <w:ilvl w:val="0"/>
                <w:numId w:val="5"/>
              </w:numPr>
              <w:rPr>
                <w:rFonts w:ascii="Arial" w:hAnsi="Arial" w:cs="Arial"/>
                <w:sz w:val="24"/>
                <w:szCs w:val="24"/>
              </w:rPr>
            </w:pPr>
            <w:r w:rsidRPr="00E345DE">
              <w:rPr>
                <w:rFonts w:ascii="Arial" w:hAnsi="Arial" w:cs="Arial"/>
                <w:sz w:val="24"/>
                <w:szCs w:val="24"/>
              </w:rPr>
              <w:t xml:space="preserve">Substantial </w:t>
            </w:r>
            <w:r w:rsidR="00E345DE" w:rsidRPr="00E345DE">
              <w:rPr>
                <w:rFonts w:ascii="Arial" w:hAnsi="Arial" w:cs="Arial"/>
                <w:sz w:val="24"/>
                <w:szCs w:val="24"/>
              </w:rPr>
              <w:t>post</w:t>
            </w:r>
            <w:r w:rsidR="00E345DE">
              <w:rPr>
                <w:rFonts w:ascii="Arial" w:hAnsi="Arial" w:cs="Arial"/>
                <w:sz w:val="24"/>
                <w:szCs w:val="24"/>
              </w:rPr>
              <w:t>-</w:t>
            </w:r>
            <w:r w:rsidR="00E345DE" w:rsidRPr="00E345DE">
              <w:rPr>
                <w:rFonts w:ascii="Arial" w:hAnsi="Arial" w:cs="Arial"/>
                <w:sz w:val="24"/>
                <w:szCs w:val="24"/>
              </w:rPr>
              <w:t>qualifying experience in a relevant field</w:t>
            </w:r>
            <w:r w:rsidR="00E345DE">
              <w:rPr>
                <w:rFonts w:ascii="Arial" w:hAnsi="Arial" w:cs="Arial"/>
                <w:sz w:val="24"/>
                <w:szCs w:val="24"/>
              </w:rPr>
              <w:t>.</w:t>
            </w:r>
          </w:p>
          <w:p w14:paraId="4809A30F" w14:textId="4E3245A0" w:rsidR="00B12E80" w:rsidRPr="00E345DE" w:rsidRDefault="00E345DE" w:rsidP="00E345DE">
            <w:pPr>
              <w:pStyle w:val="CommentText"/>
              <w:numPr>
                <w:ilvl w:val="0"/>
                <w:numId w:val="5"/>
              </w:numPr>
              <w:rPr>
                <w:rFonts w:ascii="Arial" w:hAnsi="Arial" w:cs="Arial"/>
                <w:sz w:val="24"/>
                <w:szCs w:val="24"/>
              </w:rPr>
            </w:pPr>
            <w:r w:rsidRPr="00E345DE">
              <w:rPr>
                <w:rFonts w:ascii="Arial" w:hAnsi="Arial" w:cs="Arial"/>
                <w:sz w:val="24"/>
                <w:szCs w:val="24"/>
              </w:rPr>
              <w:t xml:space="preserve">Knowledge &amp; experience </w:t>
            </w:r>
            <w:r w:rsidR="00B6532E">
              <w:rPr>
                <w:rFonts w:ascii="Arial" w:hAnsi="Arial" w:cs="Arial"/>
                <w:sz w:val="24"/>
                <w:szCs w:val="24"/>
              </w:rPr>
              <w:t xml:space="preserve">Occupational Therapy in </w:t>
            </w:r>
            <w:r w:rsidRPr="00E345DE">
              <w:rPr>
                <w:rFonts w:ascii="Arial" w:hAnsi="Arial" w:cs="Arial"/>
                <w:sz w:val="24"/>
                <w:szCs w:val="24"/>
              </w:rPr>
              <w:t>integrated and/or multidisciplinary health and social care settings</w:t>
            </w:r>
            <w:r w:rsidR="00B12E80" w:rsidRPr="00E345DE">
              <w:rPr>
                <w:rFonts w:ascii="Arial" w:hAnsi="Arial" w:cs="Arial"/>
                <w:sz w:val="24"/>
                <w:szCs w:val="24"/>
              </w:rPr>
              <w:t>.</w:t>
            </w:r>
          </w:p>
        </w:tc>
        <w:tc>
          <w:tcPr>
            <w:tcW w:w="1701" w:type="dxa"/>
            <w:tcBorders>
              <w:top w:val="single" w:sz="4" w:space="0" w:color="auto"/>
              <w:left w:val="single" w:sz="4" w:space="0" w:color="auto"/>
              <w:bottom w:val="nil"/>
              <w:right w:val="single" w:sz="4" w:space="0" w:color="auto"/>
            </w:tcBorders>
          </w:tcPr>
          <w:p w14:paraId="34C1505D"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p w14:paraId="7734D86C" w14:textId="77777777" w:rsidR="00B12E80" w:rsidRPr="00B12E80" w:rsidRDefault="00B12E80" w:rsidP="00B12E80">
            <w:pPr>
              <w:jc w:val="center"/>
              <w:rPr>
                <w:rFonts w:ascii="Arial" w:hAnsi="Arial" w:cs="Arial"/>
                <w:sz w:val="24"/>
                <w:szCs w:val="24"/>
              </w:rPr>
            </w:pPr>
          </w:p>
          <w:p w14:paraId="415FA2DE" w14:textId="77777777" w:rsidR="00B12E80" w:rsidRPr="00B12E80" w:rsidRDefault="00B12E80" w:rsidP="00B12E80">
            <w:pPr>
              <w:jc w:val="center"/>
              <w:rPr>
                <w:rFonts w:ascii="Arial" w:hAnsi="Arial" w:cs="Arial"/>
                <w:sz w:val="24"/>
                <w:szCs w:val="24"/>
              </w:rPr>
            </w:pPr>
          </w:p>
        </w:tc>
        <w:tc>
          <w:tcPr>
            <w:tcW w:w="2551" w:type="dxa"/>
            <w:tcBorders>
              <w:top w:val="single" w:sz="4" w:space="0" w:color="auto"/>
              <w:left w:val="single" w:sz="4" w:space="0" w:color="auto"/>
              <w:bottom w:val="nil"/>
              <w:right w:val="single" w:sz="4" w:space="0" w:color="auto"/>
            </w:tcBorders>
          </w:tcPr>
          <w:p w14:paraId="0CF7ED67" w14:textId="77777777" w:rsidR="00B12E80" w:rsidRPr="00B12E80" w:rsidRDefault="00B12E80" w:rsidP="00B12E80">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B12E80" w:rsidRPr="00B12E80" w14:paraId="76E1C597" w14:textId="77777777" w:rsidTr="0074501A">
        <w:trPr>
          <w:cantSplit/>
          <w:trHeight w:val="439"/>
        </w:trPr>
        <w:tc>
          <w:tcPr>
            <w:tcW w:w="1970" w:type="dxa"/>
            <w:tcBorders>
              <w:top w:val="nil"/>
              <w:left w:val="single" w:sz="4" w:space="0" w:color="auto"/>
              <w:bottom w:val="nil"/>
              <w:right w:val="single" w:sz="4" w:space="0" w:color="auto"/>
            </w:tcBorders>
          </w:tcPr>
          <w:p w14:paraId="2C88B834"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140F6009" w14:textId="6260C54A" w:rsidR="00B12E80" w:rsidRPr="00E345DE" w:rsidRDefault="00E345DE" w:rsidP="00B12E80">
            <w:pPr>
              <w:numPr>
                <w:ilvl w:val="0"/>
                <w:numId w:val="1"/>
              </w:numPr>
              <w:ind w:left="357"/>
              <w:rPr>
                <w:rFonts w:ascii="Arial" w:hAnsi="Arial" w:cs="Arial"/>
                <w:sz w:val="24"/>
                <w:szCs w:val="24"/>
              </w:rPr>
            </w:pPr>
            <w:r w:rsidRPr="00E345DE">
              <w:rPr>
                <w:rFonts w:ascii="Arial" w:hAnsi="Arial" w:cs="Arial"/>
                <w:sz w:val="24"/>
                <w:szCs w:val="24"/>
              </w:rPr>
              <w:t xml:space="preserve">Knowledge of current </w:t>
            </w:r>
            <w:r w:rsidR="00C6268C">
              <w:rPr>
                <w:rFonts w:ascii="Arial" w:hAnsi="Arial" w:cs="Arial"/>
                <w:sz w:val="24"/>
                <w:szCs w:val="24"/>
              </w:rPr>
              <w:t>p</w:t>
            </w:r>
            <w:r w:rsidRPr="00E345DE">
              <w:rPr>
                <w:rFonts w:ascii="Arial" w:hAnsi="Arial" w:cs="Arial"/>
                <w:sz w:val="24"/>
                <w:szCs w:val="24"/>
              </w:rPr>
              <w:t xml:space="preserve">olicy, </w:t>
            </w:r>
            <w:r w:rsidR="00C6268C">
              <w:rPr>
                <w:rFonts w:ascii="Arial" w:hAnsi="Arial" w:cs="Arial"/>
                <w:sz w:val="24"/>
                <w:szCs w:val="24"/>
              </w:rPr>
              <w:t>s</w:t>
            </w:r>
            <w:r w:rsidRPr="00E345DE">
              <w:rPr>
                <w:rFonts w:ascii="Arial" w:hAnsi="Arial" w:cs="Arial"/>
                <w:sz w:val="24"/>
                <w:szCs w:val="24"/>
              </w:rPr>
              <w:t xml:space="preserve">tatutory </w:t>
            </w:r>
            <w:r w:rsidR="00C6268C">
              <w:rPr>
                <w:rFonts w:ascii="Arial" w:hAnsi="Arial" w:cs="Arial"/>
                <w:sz w:val="24"/>
                <w:szCs w:val="24"/>
              </w:rPr>
              <w:t>g</w:t>
            </w:r>
            <w:r w:rsidRPr="00E345DE">
              <w:rPr>
                <w:rFonts w:ascii="Arial" w:hAnsi="Arial" w:cs="Arial"/>
                <w:sz w:val="24"/>
                <w:szCs w:val="24"/>
              </w:rPr>
              <w:t xml:space="preserve">uidance and the Law as it is applied and affects people in the delivery of </w:t>
            </w:r>
            <w:r w:rsidR="00C6268C">
              <w:rPr>
                <w:rFonts w:ascii="Arial" w:hAnsi="Arial" w:cs="Arial"/>
                <w:sz w:val="24"/>
                <w:szCs w:val="24"/>
              </w:rPr>
              <w:t>s</w:t>
            </w:r>
            <w:r w:rsidRPr="00E345DE">
              <w:rPr>
                <w:rFonts w:ascii="Arial" w:hAnsi="Arial" w:cs="Arial"/>
                <w:sz w:val="24"/>
                <w:szCs w:val="24"/>
              </w:rPr>
              <w:t xml:space="preserve">ocial </w:t>
            </w:r>
            <w:r w:rsidR="00C6268C">
              <w:rPr>
                <w:rFonts w:ascii="Arial" w:hAnsi="Arial" w:cs="Arial"/>
                <w:sz w:val="24"/>
                <w:szCs w:val="24"/>
              </w:rPr>
              <w:t>c</w:t>
            </w:r>
            <w:r w:rsidRPr="00E345DE">
              <w:rPr>
                <w:rFonts w:ascii="Arial" w:hAnsi="Arial" w:cs="Arial"/>
                <w:sz w:val="24"/>
                <w:szCs w:val="24"/>
              </w:rPr>
              <w:t xml:space="preserve">are </w:t>
            </w:r>
            <w:r w:rsidR="00C6268C">
              <w:rPr>
                <w:rFonts w:ascii="Arial" w:hAnsi="Arial" w:cs="Arial"/>
                <w:sz w:val="24"/>
                <w:szCs w:val="24"/>
              </w:rPr>
              <w:t>s</w:t>
            </w:r>
            <w:r w:rsidRPr="00E345DE">
              <w:rPr>
                <w:rFonts w:ascii="Arial" w:hAnsi="Arial" w:cs="Arial"/>
                <w:sz w:val="24"/>
                <w:szCs w:val="24"/>
              </w:rPr>
              <w:t>ervices</w:t>
            </w:r>
            <w:r w:rsidR="00B12E80" w:rsidRPr="00E345DE">
              <w:rPr>
                <w:rFonts w:ascii="Arial" w:hAnsi="Arial" w:cs="Arial"/>
                <w:sz w:val="24"/>
                <w:szCs w:val="24"/>
              </w:rPr>
              <w:t>.</w:t>
            </w:r>
          </w:p>
        </w:tc>
        <w:tc>
          <w:tcPr>
            <w:tcW w:w="1701" w:type="dxa"/>
            <w:tcBorders>
              <w:top w:val="nil"/>
              <w:left w:val="single" w:sz="4" w:space="0" w:color="auto"/>
              <w:bottom w:val="nil"/>
              <w:right w:val="single" w:sz="4" w:space="0" w:color="auto"/>
            </w:tcBorders>
          </w:tcPr>
          <w:p w14:paraId="2CE3F524"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nil"/>
              <w:right w:val="single" w:sz="4" w:space="0" w:color="auto"/>
            </w:tcBorders>
          </w:tcPr>
          <w:p w14:paraId="40401E93"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2C0D3177" w14:textId="77777777" w:rsidTr="0074501A">
        <w:trPr>
          <w:cantSplit/>
          <w:trHeight w:val="439"/>
        </w:trPr>
        <w:tc>
          <w:tcPr>
            <w:tcW w:w="1970" w:type="dxa"/>
            <w:tcBorders>
              <w:top w:val="nil"/>
              <w:left w:val="single" w:sz="4" w:space="0" w:color="auto"/>
              <w:bottom w:val="nil"/>
              <w:right w:val="single" w:sz="4" w:space="0" w:color="auto"/>
            </w:tcBorders>
          </w:tcPr>
          <w:p w14:paraId="4E662A0A"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4067A8F6" w14:textId="77777777" w:rsidR="00B12E80" w:rsidRPr="00E345DE" w:rsidRDefault="00E345DE" w:rsidP="00B12E80">
            <w:pPr>
              <w:numPr>
                <w:ilvl w:val="0"/>
                <w:numId w:val="1"/>
              </w:numPr>
              <w:ind w:left="357"/>
              <w:rPr>
                <w:rFonts w:ascii="Arial" w:hAnsi="Arial" w:cs="Arial"/>
                <w:sz w:val="24"/>
                <w:szCs w:val="24"/>
              </w:rPr>
            </w:pPr>
            <w:r w:rsidRPr="00E345DE">
              <w:rPr>
                <w:rFonts w:ascii="Arial" w:hAnsi="Arial" w:cs="Arial"/>
                <w:sz w:val="24"/>
                <w:szCs w:val="24"/>
              </w:rPr>
              <w:t>Knowledge of governance and regulation and record-keeping requirements</w:t>
            </w:r>
            <w:r w:rsidR="00B12E80" w:rsidRPr="00E345DE">
              <w:rPr>
                <w:rFonts w:ascii="Arial" w:hAnsi="Arial" w:cs="Arial"/>
                <w:sz w:val="24"/>
                <w:szCs w:val="24"/>
              </w:rPr>
              <w:t>.</w:t>
            </w:r>
          </w:p>
        </w:tc>
        <w:tc>
          <w:tcPr>
            <w:tcW w:w="1701" w:type="dxa"/>
            <w:tcBorders>
              <w:top w:val="nil"/>
              <w:left w:val="single" w:sz="4" w:space="0" w:color="auto"/>
              <w:bottom w:val="nil"/>
              <w:right w:val="single" w:sz="4" w:space="0" w:color="auto"/>
            </w:tcBorders>
          </w:tcPr>
          <w:p w14:paraId="63C9AB59"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nil"/>
              <w:right w:val="single" w:sz="4" w:space="0" w:color="auto"/>
            </w:tcBorders>
          </w:tcPr>
          <w:p w14:paraId="4ABF6832"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2FC43722" w14:textId="77777777" w:rsidTr="0074501A">
        <w:trPr>
          <w:cantSplit/>
          <w:trHeight w:val="439"/>
        </w:trPr>
        <w:tc>
          <w:tcPr>
            <w:tcW w:w="1970" w:type="dxa"/>
            <w:tcBorders>
              <w:top w:val="nil"/>
              <w:left w:val="single" w:sz="4" w:space="0" w:color="auto"/>
              <w:bottom w:val="nil"/>
              <w:right w:val="single" w:sz="4" w:space="0" w:color="auto"/>
            </w:tcBorders>
          </w:tcPr>
          <w:p w14:paraId="112F59E8"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6098CB2F" w14:textId="77777777" w:rsidR="00B12E80" w:rsidRPr="00E345DE" w:rsidRDefault="00E345DE" w:rsidP="00B12E80">
            <w:pPr>
              <w:numPr>
                <w:ilvl w:val="0"/>
                <w:numId w:val="1"/>
              </w:numPr>
              <w:ind w:left="357"/>
              <w:rPr>
                <w:rFonts w:ascii="Arial" w:hAnsi="Arial" w:cs="Arial"/>
                <w:sz w:val="24"/>
                <w:szCs w:val="24"/>
              </w:rPr>
            </w:pPr>
            <w:r w:rsidRPr="00E345DE">
              <w:rPr>
                <w:rFonts w:ascii="Arial" w:hAnsi="Arial" w:cs="Arial"/>
                <w:sz w:val="24"/>
                <w:szCs w:val="24"/>
              </w:rPr>
              <w:t>Knowledge &amp; experience of the management of resources</w:t>
            </w:r>
            <w:r w:rsidR="00B12E80" w:rsidRPr="00E345DE">
              <w:rPr>
                <w:rFonts w:ascii="Arial" w:hAnsi="Arial" w:cs="Arial"/>
                <w:sz w:val="24"/>
                <w:szCs w:val="24"/>
              </w:rPr>
              <w:t>.</w:t>
            </w:r>
          </w:p>
        </w:tc>
        <w:tc>
          <w:tcPr>
            <w:tcW w:w="1701" w:type="dxa"/>
            <w:tcBorders>
              <w:top w:val="nil"/>
              <w:left w:val="single" w:sz="4" w:space="0" w:color="auto"/>
              <w:bottom w:val="nil"/>
              <w:right w:val="single" w:sz="4" w:space="0" w:color="auto"/>
            </w:tcBorders>
          </w:tcPr>
          <w:p w14:paraId="60B7A2DD"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nil"/>
              <w:right w:val="single" w:sz="4" w:space="0" w:color="auto"/>
            </w:tcBorders>
          </w:tcPr>
          <w:p w14:paraId="7FEFDB7D"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4F5E17EB" w14:textId="77777777" w:rsidTr="0074501A">
        <w:trPr>
          <w:cantSplit/>
          <w:trHeight w:val="439"/>
        </w:trPr>
        <w:tc>
          <w:tcPr>
            <w:tcW w:w="1970" w:type="dxa"/>
            <w:tcBorders>
              <w:top w:val="nil"/>
              <w:left w:val="single" w:sz="4" w:space="0" w:color="auto"/>
              <w:bottom w:val="nil"/>
              <w:right w:val="single" w:sz="4" w:space="0" w:color="auto"/>
            </w:tcBorders>
          </w:tcPr>
          <w:p w14:paraId="1583DC69"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7EAB5F70" w14:textId="1F6B255C" w:rsidR="00B12E80" w:rsidRPr="00E345DE" w:rsidRDefault="00E345DE" w:rsidP="00B12E80">
            <w:pPr>
              <w:numPr>
                <w:ilvl w:val="0"/>
                <w:numId w:val="1"/>
              </w:numPr>
              <w:ind w:left="357"/>
              <w:rPr>
                <w:rFonts w:ascii="Arial" w:hAnsi="Arial" w:cs="Arial"/>
                <w:sz w:val="24"/>
                <w:szCs w:val="24"/>
              </w:rPr>
            </w:pPr>
            <w:r w:rsidRPr="00E345DE">
              <w:rPr>
                <w:rFonts w:ascii="Arial" w:hAnsi="Arial" w:cs="Arial"/>
                <w:sz w:val="24"/>
                <w:szCs w:val="24"/>
              </w:rPr>
              <w:t xml:space="preserve">Knowledge of procedures </w:t>
            </w:r>
            <w:r w:rsidR="00C6268C">
              <w:rPr>
                <w:rFonts w:ascii="Arial" w:hAnsi="Arial" w:cs="Arial"/>
                <w:sz w:val="24"/>
                <w:szCs w:val="24"/>
              </w:rPr>
              <w:t>and</w:t>
            </w:r>
            <w:r w:rsidRPr="00E345DE">
              <w:rPr>
                <w:rFonts w:ascii="Arial" w:hAnsi="Arial" w:cs="Arial"/>
                <w:sz w:val="24"/>
                <w:szCs w:val="24"/>
              </w:rPr>
              <w:t xml:space="preserve"> regulations relating to the management of social services.</w:t>
            </w:r>
          </w:p>
        </w:tc>
        <w:tc>
          <w:tcPr>
            <w:tcW w:w="1701" w:type="dxa"/>
            <w:tcBorders>
              <w:top w:val="nil"/>
              <w:left w:val="single" w:sz="4" w:space="0" w:color="auto"/>
              <w:bottom w:val="nil"/>
              <w:right w:val="single" w:sz="4" w:space="0" w:color="auto"/>
            </w:tcBorders>
          </w:tcPr>
          <w:p w14:paraId="0F794DD7"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nil"/>
              <w:right w:val="single" w:sz="4" w:space="0" w:color="auto"/>
            </w:tcBorders>
          </w:tcPr>
          <w:p w14:paraId="3BABF837"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441EE27B" w14:textId="77777777" w:rsidTr="0074501A">
        <w:trPr>
          <w:cantSplit/>
          <w:trHeight w:val="439"/>
        </w:trPr>
        <w:tc>
          <w:tcPr>
            <w:tcW w:w="1970" w:type="dxa"/>
            <w:tcBorders>
              <w:top w:val="nil"/>
              <w:left w:val="single" w:sz="4" w:space="0" w:color="auto"/>
              <w:bottom w:val="single" w:sz="4" w:space="0" w:color="auto"/>
              <w:right w:val="single" w:sz="4" w:space="0" w:color="auto"/>
            </w:tcBorders>
          </w:tcPr>
          <w:p w14:paraId="67C86637"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single" w:sz="4" w:space="0" w:color="auto"/>
              <w:right w:val="single" w:sz="4" w:space="0" w:color="auto"/>
            </w:tcBorders>
          </w:tcPr>
          <w:p w14:paraId="0E062FA3" w14:textId="51616AC9" w:rsidR="00E345DE" w:rsidRDefault="00E345DE" w:rsidP="00E345DE">
            <w:pPr>
              <w:numPr>
                <w:ilvl w:val="0"/>
                <w:numId w:val="1"/>
              </w:numPr>
              <w:ind w:left="311" w:hanging="311"/>
              <w:rPr>
                <w:rFonts w:ascii="Arial" w:hAnsi="Arial" w:cs="Arial"/>
                <w:sz w:val="24"/>
                <w:szCs w:val="24"/>
              </w:rPr>
            </w:pPr>
            <w:r w:rsidRPr="00E345DE">
              <w:rPr>
                <w:rFonts w:ascii="Arial" w:hAnsi="Arial" w:cs="Arial"/>
                <w:sz w:val="24"/>
                <w:szCs w:val="24"/>
              </w:rPr>
              <w:t xml:space="preserve">Understanding of </w:t>
            </w:r>
            <w:r w:rsidR="00C6268C">
              <w:rPr>
                <w:rFonts w:ascii="Arial" w:hAnsi="Arial" w:cs="Arial"/>
                <w:sz w:val="24"/>
                <w:szCs w:val="24"/>
              </w:rPr>
              <w:t>p</w:t>
            </w:r>
            <w:r w:rsidRPr="00E345DE">
              <w:rPr>
                <w:rFonts w:ascii="Arial" w:hAnsi="Arial" w:cs="Arial"/>
                <w:sz w:val="24"/>
                <w:szCs w:val="24"/>
              </w:rPr>
              <w:t xml:space="preserve">erformance </w:t>
            </w:r>
            <w:r w:rsidR="00C6268C">
              <w:rPr>
                <w:rFonts w:ascii="Arial" w:hAnsi="Arial" w:cs="Arial"/>
                <w:sz w:val="24"/>
                <w:szCs w:val="24"/>
              </w:rPr>
              <w:t>m</w:t>
            </w:r>
            <w:r w:rsidRPr="00E345DE">
              <w:rPr>
                <w:rFonts w:ascii="Arial" w:hAnsi="Arial" w:cs="Arial"/>
                <w:sz w:val="24"/>
                <w:szCs w:val="24"/>
              </w:rPr>
              <w:t>anagement.</w:t>
            </w:r>
          </w:p>
          <w:p w14:paraId="1CF3D229" w14:textId="452F2F5D" w:rsidR="0049103F" w:rsidRPr="00B465AE" w:rsidRDefault="0049103F" w:rsidP="00E345DE">
            <w:pPr>
              <w:numPr>
                <w:ilvl w:val="0"/>
                <w:numId w:val="1"/>
              </w:numPr>
              <w:ind w:left="311" w:hanging="311"/>
              <w:rPr>
                <w:rFonts w:ascii="Arial" w:hAnsi="Arial" w:cs="Arial"/>
                <w:sz w:val="24"/>
                <w:szCs w:val="24"/>
              </w:rPr>
            </w:pPr>
            <w:r w:rsidRPr="00B465AE">
              <w:rPr>
                <w:rFonts w:ascii="Arial" w:hAnsi="Arial" w:cs="Arial"/>
                <w:sz w:val="24"/>
                <w:szCs w:val="24"/>
              </w:rPr>
              <w:t>Knowledge and understanding of the application of strength</w:t>
            </w:r>
            <w:r w:rsidR="00C6268C">
              <w:rPr>
                <w:rFonts w:ascii="Arial" w:hAnsi="Arial" w:cs="Arial"/>
                <w:sz w:val="24"/>
                <w:szCs w:val="24"/>
              </w:rPr>
              <w:t>s-</w:t>
            </w:r>
            <w:r w:rsidRPr="00B465AE">
              <w:rPr>
                <w:rFonts w:ascii="Arial" w:hAnsi="Arial" w:cs="Arial"/>
                <w:sz w:val="24"/>
                <w:szCs w:val="24"/>
              </w:rPr>
              <w:t xml:space="preserve"> based, outcome focused social care practice</w:t>
            </w:r>
            <w:r w:rsidR="00C05D67" w:rsidRPr="00B465AE">
              <w:rPr>
                <w:rFonts w:ascii="Arial" w:hAnsi="Arial" w:cs="Arial"/>
                <w:sz w:val="24"/>
                <w:szCs w:val="24"/>
              </w:rPr>
              <w:t>.</w:t>
            </w:r>
          </w:p>
          <w:p w14:paraId="1E5E4A06" w14:textId="77777777" w:rsidR="00B12E80" w:rsidRPr="00B12E80" w:rsidRDefault="00B12E80" w:rsidP="00E345DE">
            <w:pPr>
              <w:rPr>
                <w:rFonts w:ascii="Arial" w:hAnsi="Arial" w:cs="Arial"/>
                <w:sz w:val="24"/>
                <w:szCs w:val="24"/>
              </w:rPr>
            </w:pPr>
          </w:p>
        </w:tc>
        <w:tc>
          <w:tcPr>
            <w:tcW w:w="1701" w:type="dxa"/>
            <w:tcBorders>
              <w:top w:val="nil"/>
              <w:left w:val="single" w:sz="4" w:space="0" w:color="auto"/>
              <w:bottom w:val="single" w:sz="4" w:space="0" w:color="auto"/>
              <w:right w:val="single" w:sz="4" w:space="0" w:color="auto"/>
            </w:tcBorders>
          </w:tcPr>
          <w:p w14:paraId="224A7870"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single" w:sz="4" w:space="0" w:color="auto"/>
              <w:right w:val="single" w:sz="4" w:space="0" w:color="auto"/>
            </w:tcBorders>
          </w:tcPr>
          <w:p w14:paraId="1DFB1344" w14:textId="77777777" w:rsidR="00B12E80" w:rsidRPr="00B12E80" w:rsidRDefault="00B12E80" w:rsidP="00B12E80">
            <w:pPr>
              <w:tabs>
                <w:tab w:val="left" w:pos="388"/>
                <w:tab w:val="left" w:pos="530"/>
              </w:tabs>
              <w:spacing w:after="120"/>
              <w:rPr>
                <w:rFonts w:ascii="Arial" w:hAnsi="Arial" w:cs="Arial"/>
                <w:sz w:val="24"/>
                <w:szCs w:val="24"/>
              </w:rPr>
            </w:pPr>
          </w:p>
        </w:tc>
      </w:tr>
    </w:tbl>
    <w:p w14:paraId="6FE36D29" w14:textId="77777777" w:rsidR="00B12E80" w:rsidRPr="00B12E80" w:rsidRDefault="00B12E80" w:rsidP="00B12E80">
      <w:pPr>
        <w:spacing w:after="0" w:line="240" w:lineRule="auto"/>
        <w:rPr>
          <w:rFonts w:ascii="Tahoma" w:eastAsia="Times New Roman" w:hAnsi="Tahoma" w:cs="Times New Roman"/>
          <w:sz w:val="24"/>
          <w:szCs w:val="24"/>
        </w:rPr>
      </w:pPr>
      <w:r w:rsidRPr="00B12E80">
        <w:rPr>
          <w:rFonts w:ascii="Tahoma" w:eastAsia="Times New Roman" w:hAnsi="Tahoma" w:cs="Times New Roman"/>
          <w:sz w:val="24"/>
          <w:szCs w:val="24"/>
        </w:rPr>
        <w:br w:type="page"/>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B12E80" w:rsidRPr="00B12E80" w14:paraId="18782813" w14:textId="77777777" w:rsidTr="0074501A">
        <w:trPr>
          <w:cantSplit/>
          <w:trHeight w:val="940"/>
          <w:tblHeader/>
        </w:trPr>
        <w:tc>
          <w:tcPr>
            <w:tcW w:w="1970" w:type="dxa"/>
            <w:tcBorders>
              <w:top w:val="single" w:sz="4" w:space="0" w:color="auto"/>
              <w:left w:val="single" w:sz="4" w:space="0" w:color="auto"/>
              <w:bottom w:val="nil"/>
              <w:right w:val="single" w:sz="4" w:space="0" w:color="auto"/>
            </w:tcBorders>
          </w:tcPr>
          <w:p w14:paraId="7C945104" w14:textId="77777777" w:rsidR="00B12E80" w:rsidRDefault="00F90B90" w:rsidP="00B12E80">
            <w:pPr>
              <w:rPr>
                <w:rFonts w:ascii="Arial" w:hAnsi="Arial" w:cs="Arial"/>
                <w:b/>
                <w:sz w:val="24"/>
                <w:szCs w:val="24"/>
              </w:rPr>
            </w:pPr>
            <w:r w:rsidRPr="00B12E80">
              <w:rPr>
                <w:rFonts w:ascii="Arial" w:hAnsi="Arial" w:cs="Arial"/>
                <w:b/>
                <w:sz w:val="24"/>
                <w:szCs w:val="24"/>
              </w:rPr>
              <w:lastRenderedPageBreak/>
              <w:t>Knowledge &amp; Experience</w:t>
            </w:r>
          </w:p>
          <w:p w14:paraId="02DFADFE" w14:textId="32B748A6" w:rsidR="00F90B90" w:rsidRPr="00B12E80" w:rsidRDefault="00F90B90" w:rsidP="00B12E80">
            <w:pPr>
              <w:rPr>
                <w:rFonts w:ascii="Arial" w:hAnsi="Arial" w:cs="Arial"/>
                <w:b/>
                <w:sz w:val="24"/>
                <w:szCs w:val="24"/>
              </w:rPr>
            </w:pPr>
            <w:r>
              <w:rPr>
                <w:rFonts w:ascii="Arial" w:hAnsi="Arial" w:cs="Arial"/>
                <w:b/>
                <w:sz w:val="24"/>
                <w:szCs w:val="24"/>
              </w:rPr>
              <w:t>(continued)</w:t>
            </w:r>
          </w:p>
        </w:tc>
        <w:tc>
          <w:tcPr>
            <w:tcW w:w="4111" w:type="dxa"/>
            <w:tcBorders>
              <w:top w:val="single" w:sz="4" w:space="0" w:color="auto"/>
              <w:left w:val="single" w:sz="4" w:space="0" w:color="auto"/>
              <w:bottom w:val="nil"/>
              <w:right w:val="single" w:sz="4" w:space="0" w:color="auto"/>
            </w:tcBorders>
          </w:tcPr>
          <w:p w14:paraId="4B277214" w14:textId="77777777" w:rsidR="00B12E80" w:rsidRPr="00B465AE" w:rsidRDefault="00E345DE" w:rsidP="00B12E80">
            <w:pPr>
              <w:numPr>
                <w:ilvl w:val="0"/>
                <w:numId w:val="1"/>
              </w:numPr>
              <w:ind w:left="357"/>
              <w:rPr>
                <w:rFonts w:ascii="Arial" w:eastAsia="Arial" w:hAnsi="Arial"/>
                <w:color w:val="000000"/>
                <w:sz w:val="24"/>
                <w:szCs w:val="24"/>
              </w:rPr>
            </w:pPr>
            <w:r w:rsidRPr="00E345DE">
              <w:rPr>
                <w:rFonts w:ascii="Arial" w:hAnsi="Arial" w:cs="Arial"/>
                <w:sz w:val="24"/>
                <w:szCs w:val="24"/>
              </w:rPr>
              <w:t>Understanding of the equality of public bodies</w:t>
            </w:r>
            <w:r w:rsidR="00B12E80" w:rsidRPr="00E345DE">
              <w:rPr>
                <w:rFonts w:ascii="Arial" w:hAnsi="Arial" w:cs="Arial"/>
                <w:sz w:val="24"/>
                <w:szCs w:val="24"/>
              </w:rPr>
              <w:t>.</w:t>
            </w:r>
          </w:p>
          <w:p w14:paraId="57DC1810" w14:textId="1FB62A82" w:rsidR="00B465AE" w:rsidRPr="00B465AE" w:rsidRDefault="00B465AE" w:rsidP="00B12E80">
            <w:pPr>
              <w:numPr>
                <w:ilvl w:val="0"/>
                <w:numId w:val="1"/>
              </w:numPr>
              <w:ind w:left="357"/>
              <w:rPr>
                <w:rFonts w:ascii="Arial" w:eastAsia="Arial" w:hAnsi="Arial"/>
                <w:color w:val="000000"/>
                <w:sz w:val="24"/>
                <w:szCs w:val="24"/>
              </w:rPr>
            </w:pPr>
            <w:r>
              <w:rPr>
                <w:rFonts w:ascii="Arial" w:hAnsi="Arial" w:cs="Arial"/>
                <w:sz w:val="24"/>
                <w:szCs w:val="24"/>
              </w:rPr>
              <w:t xml:space="preserve">Experience of practice </w:t>
            </w:r>
            <w:r w:rsidR="00C6268C">
              <w:rPr>
                <w:rFonts w:ascii="Arial" w:hAnsi="Arial" w:cs="Arial"/>
                <w:sz w:val="24"/>
                <w:szCs w:val="24"/>
              </w:rPr>
              <w:t>educating/</w:t>
            </w:r>
            <w:r>
              <w:rPr>
                <w:rFonts w:ascii="Arial" w:hAnsi="Arial" w:cs="Arial"/>
                <w:sz w:val="24"/>
                <w:szCs w:val="24"/>
              </w:rPr>
              <w:t xml:space="preserve"> supervising/mentoring and / or managing staff.</w:t>
            </w:r>
          </w:p>
          <w:p w14:paraId="5A22928F" w14:textId="1932238C" w:rsidR="00B465AE" w:rsidRPr="00E345DE" w:rsidRDefault="00B465AE" w:rsidP="00B12E80">
            <w:pPr>
              <w:numPr>
                <w:ilvl w:val="0"/>
                <w:numId w:val="1"/>
              </w:numPr>
              <w:ind w:left="357"/>
              <w:rPr>
                <w:rFonts w:ascii="Arial" w:eastAsia="Arial" w:hAnsi="Arial"/>
                <w:color w:val="000000"/>
                <w:sz w:val="24"/>
                <w:szCs w:val="24"/>
              </w:rPr>
            </w:pPr>
            <w:r>
              <w:rPr>
                <w:rFonts w:ascii="Arial" w:hAnsi="Arial" w:cs="Arial"/>
                <w:sz w:val="24"/>
                <w:szCs w:val="24"/>
              </w:rPr>
              <w:t>Experience of working in partnership with statutory / voluntary organisations to promote the independence of individuals.</w:t>
            </w:r>
          </w:p>
        </w:tc>
        <w:tc>
          <w:tcPr>
            <w:tcW w:w="1701" w:type="dxa"/>
            <w:tcBorders>
              <w:top w:val="single" w:sz="4" w:space="0" w:color="auto"/>
              <w:left w:val="single" w:sz="4" w:space="0" w:color="auto"/>
              <w:bottom w:val="nil"/>
              <w:right w:val="single" w:sz="4" w:space="0" w:color="auto"/>
            </w:tcBorders>
          </w:tcPr>
          <w:p w14:paraId="7B65C318" w14:textId="77777777" w:rsidR="00B12E80" w:rsidRDefault="00B12E80" w:rsidP="00B12E80">
            <w:pPr>
              <w:jc w:val="center"/>
              <w:rPr>
                <w:rFonts w:ascii="Arial" w:hAnsi="Arial" w:cs="Arial"/>
                <w:sz w:val="24"/>
                <w:szCs w:val="24"/>
              </w:rPr>
            </w:pPr>
          </w:p>
          <w:p w14:paraId="648B262C" w14:textId="77777777" w:rsidR="00B465AE" w:rsidRDefault="00B465AE" w:rsidP="00B12E80">
            <w:pPr>
              <w:jc w:val="center"/>
              <w:rPr>
                <w:rFonts w:ascii="Arial" w:hAnsi="Arial" w:cs="Arial"/>
                <w:sz w:val="24"/>
                <w:szCs w:val="24"/>
              </w:rPr>
            </w:pPr>
          </w:p>
          <w:p w14:paraId="5F05BD23" w14:textId="77777777" w:rsidR="00B465AE" w:rsidRDefault="00B465AE" w:rsidP="00B12E80">
            <w:pPr>
              <w:jc w:val="center"/>
              <w:rPr>
                <w:rFonts w:ascii="Arial" w:hAnsi="Arial" w:cs="Arial"/>
                <w:sz w:val="24"/>
                <w:szCs w:val="24"/>
              </w:rPr>
            </w:pPr>
          </w:p>
          <w:p w14:paraId="492D4797" w14:textId="77777777" w:rsidR="00B465AE" w:rsidRDefault="00B465AE" w:rsidP="00B12E80">
            <w:pPr>
              <w:jc w:val="center"/>
              <w:rPr>
                <w:rFonts w:ascii="Arial" w:hAnsi="Arial" w:cs="Arial"/>
                <w:sz w:val="24"/>
                <w:szCs w:val="24"/>
              </w:rPr>
            </w:pPr>
            <w:r>
              <w:rPr>
                <w:rFonts w:ascii="Arial" w:hAnsi="Arial" w:cs="Arial"/>
                <w:sz w:val="24"/>
                <w:szCs w:val="24"/>
              </w:rPr>
              <w:t>Yes</w:t>
            </w:r>
          </w:p>
          <w:p w14:paraId="14B17FC3" w14:textId="77777777" w:rsidR="00B465AE" w:rsidRDefault="00B465AE" w:rsidP="00B12E80">
            <w:pPr>
              <w:jc w:val="center"/>
              <w:rPr>
                <w:rFonts w:ascii="Arial" w:hAnsi="Arial" w:cs="Arial"/>
                <w:sz w:val="24"/>
                <w:szCs w:val="24"/>
              </w:rPr>
            </w:pPr>
          </w:p>
          <w:p w14:paraId="7B5D5502" w14:textId="150F8CE8" w:rsidR="00B465AE" w:rsidRPr="00B12E80" w:rsidRDefault="00B465AE" w:rsidP="00B12E80">
            <w:pPr>
              <w:jc w:val="center"/>
              <w:rPr>
                <w:rFonts w:ascii="Arial" w:hAnsi="Arial" w:cs="Arial"/>
                <w:sz w:val="24"/>
                <w:szCs w:val="24"/>
              </w:rPr>
            </w:pPr>
            <w:r>
              <w:rPr>
                <w:rFonts w:ascii="Arial" w:hAnsi="Arial" w:cs="Arial"/>
                <w:sz w:val="24"/>
                <w:szCs w:val="24"/>
              </w:rPr>
              <w:t>Yes</w:t>
            </w:r>
          </w:p>
        </w:tc>
        <w:tc>
          <w:tcPr>
            <w:tcW w:w="2551" w:type="dxa"/>
            <w:tcBorders>
              <w:top w:val="single" w:sz="4" w:space="0" w:color="auto"/>
              <w:left w:val="single" w:sz="4" w:space="0" w:color="auto"/>
              <w:bottom w:val="nil"/>
              <w:right w:val="single" w:sz="4" w:space="0" w:color="auto"/>
            </w:tcBorders>
          </w:tcPr>
          <w:p w14:paraId="4693357F" w14:textId="77777777" w:rsidR="00B12E80" w:rsidRPr="00B12E80" w:rsidRDefault="00B12E80" w:rsidP="00B12E80">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B465AE" w:rsidRPr="00B12E80" w14:paraId="1E018E74" w14:textId="77777777" w:rsidTr="00673D52">
        <w:trPr>
          <w:cantSplit/>
          <w:trHeight w:val="705"/>
        </w:trPr>
        <w:tc>
          <w:tcPr>
            <w:tcW w:w="1970" w:type="dxa"/>
            <w:tcBorders>
              <w:top w:val="nil"/>
              <w:left w:val="single" w:sz="4" w:space="0" w:color="auto"/>
              <w:bottom w:val="nil"/>
              <w:right w:val="single" w:sz="4" w:space="0" w:color="auto"/>
            </w:tcBorders>
          </w:tcPr>
          <w:p w14:paraId="4B639873" w14:textId="77777777" w:rsidR="00B465AE" w:rsidRPr="00B12E80" w:rsidRDefault="00B465AE" w:rsidP="00B12E80">
            <w:pPr>
              <w:rPr>
                <w:rFonts w:ascii="Arial" w:hAnsi="Arial" w:cs="Arial"/>
                <w:b/>
                <w:sz w:val="24"/>
                <w:szCs w:val="24"/>
              </w:rPr>
            </w:pPr>
          </w:p>
        </w:tc>
        <w:tc>
          <w:tcPr>
            <w:tcW w:w="4111" w:type="dxa"/>
            <w:tcBorders>
              <w:top w:val="nil"/>
              <w:left w:val="single" w:sz="4" w:space="0" w:color="auto"/>
              <w:bottom w:val="single" w:sz="4" w:space="0" w:color="auto"/>
              <w:right w:val="single" w:sz="4" w:space="0" w:color="auto"/>
            </w:tcBorders>
          </w:tcPr>
          <w:p w14:paraId="54643D32" w14:textId="77777777" w:rsidR="00B465AE" w:rsidRDefault="00B465AE" w:rsidP="00E345DE">
            <w:pPr>
              <w:numPr>
                <w:ilvl w:val="0"/>
                <w:numId w:val="1"/>
              </w:numPr>
              <w:ind w:left="357"/>
              <w:rPr>
                <w:rFonts w:ascii="Arial" w:hAnsi="Arial" w:cs="Arial"/>
                <w:sz w:val="24"/>
                <w:szCs w:val="24"/>
              </w:rPr>
            </w:pPr>
            <w:r w:rsidRPr="00E345DE">
              <w:rPr>
                <w:rFonts w:ascii="Arial" w:hAnsi="Arial" w:cs="Arial"/>
                <w:sz w:val="24"/>
                <w:szCs w:val="24"/>
              </w:rPr>
              <w:t>An understanding of the principles of citizen directed support.</w:t>
            </w:r>
          </w:p>
          <w:p w14:paraId="248C9888" w14:textId="77777777" w:rsidR="00B465AE" w:rsidRPr="00B465AE" w:rsidRDefault="00B465AE" w:rsidP="0049103F">
            <w:pPr>
              <w:numPr>
                <w:ilvl w:val="0"/>
                <w:numId w:val="1"/>
              </w:numPr>
              <w:ind w:left="357"/>
              <w:rPr>
                <w:rFonts w:ascii="Arial" w:hAnsi="Arial" w:cs="Arial"/>
                <w:sz w:val="24"/>
                <w:szCs w:val="24"/>
              </w:rPr>
            </w:pPr>
            <w:r w:rsidRPr="00B465AE">
              <w:rPr>
                <w:rFonts w:ascii="Arial" w:hAnsi="Arial"/>
                <w:sz w:val="24"/>
                <w:szCs w:val="24"/>
              </w:rPr>
              <w:t xml:space="preserve">Knowledge and experience of working with wide ranging, complex needs. </w:t>
            </w:r>
          </w:p>
          <w:p w14:paraId="46DC473F" w14:textId="69D85096" w:rsidR="00B465AE" w:rsidRPr="00E345DE" w:rsidRDefault="00B465AE" w:rsidP="00C05D67">
            <w:pPr>
              <w:rPr>
                <w:rFonts w:ascii="Arial" w:hAnsi="Arial" w:cs="Arial"/>
                <w:sz w:val="24"/>
                <w:szCs w:val="24"/>
              </w:rPr>
            </w:pPr>
          </w:p>
        </w:tc>
        <w:tc>
          <w:tcPr>
            <w:tcW w:w="1701" w:type="dxa"/>
            <w:tcBorders>
              <w:top w:val="nil"/>
              <w:left w:val="single" w:sz="4" w:space="0" w:color="auto"/>
              <w:bottom w:val="single" w:sz="4" w:space="0" w:color="auto"/>
              <w:right w:val="single" w:sz="4" w:space="0" w:color="auto"/>
            </w:tcBorders>
          </w:tcPr>
          <w:p w14:paraId="0BA62311" w14:textId="77777777" w:rsidR="00B465AE" w:rsidRPr="00B12E80" w:rsidRDefault="00B465AE" w:rsidP="00B12E80">
            <w:pPr>
              <w:jc w:val="center"/>
              <w:rPr>
                <w:rFonts w:ascii="Arial" w:hAnsi="Arial" w:cs="Arial"/>
                <w:sz w:val="24"/>
                <w:szCs w:val="24"/>
              </w:rPr>
            </w:pPr>
          </w:p>
        </w:tc>
        <w:tc>
          <w:tcPr>
            <w:tcW w:w="2551" w:type="dxa"/>
            <w:tcBorders>
              <w:top w:val="nil"/>
              <w:left w:val="single" w:sz="4" w:space="0" w:color="auto"/>
              <w:bottom w:val="single" w:sz="4" w:space="0" w:color="auto"/>
              <w:right w:val="single" w:sz="4" w:space="0" w:color="auto"/>
            </w:tcBorders>
          </w:tcPr>
          <w:p w14:paraId="7F9BFB38" w14:textId="77777777" w:rsidR="00B465AE" w:rsidRPr="00B12E80" w:rsidRDefault="00B465AE" w:rsidP="00B12E80">
            <w:pPr>
              <w:tabs>
                <w:tab w:val="left" w:pos="388"/>
                <w:tab w:val="left" w:pos="530"/>
              </w:tabs>
              <w:spacing w:after="120"/>
              <w:rPr>
                <w:rFonts w:ascii="Arial" w:hAnsi="Arial" w:cs="Arial"/>
                <w:sz w:val="24"/>
                <w:szCs w:val="24"/>
              </w:rPr>
            </w:pPr>
          </w:p>
        </w:tc>
      </w:tr>
      <w:tr w:rsidR="00B465AE" w:rsidRPr="00B12E80" w14:paraId="6DCB6F58" w14:textId="77777777" w:rsidTr="001F3FEF">
        <w:trPr>
          <w:cantSplit/>
          <w:trHeight w:val="42"/>
        </w:trPr>
        <w:tc>
          <w:tcPr>
            <w:tcW w:w="1970" w:type="dxa"/>
            <w:tcBorders>
              <w:top w:val="single" w:sz="4" w:space="0" w:color="auto"/>
              <w:left w:val="single" w:sz="4" w:space="0" w:color="auto"/>
              <w:bottom w:val="nil"/>
              <w:right w:val="single" w:sz="4" w:space="0" w:color="auto"/>
            </w:tcBorders>
          </w:tcPr>
          <w:p w14:paraId="3CC2BC67" w14:textId="05B77BF8" w:rsidR="00B465AE" w:rsidRPr="00B12E80" w:rsidRDefault="00B465AE" w:rsidP="00B12E80">
            <w:pPr>
              <w:rPr>
                <w:rFonts w:ascii="Arial" w:hAnsi="Arial" w:cs="Arial"/>
                <w:b/>
                <w:sz w:val="24"/>
                <w:szCs w:val="24"/>
              </w:rPr>
            </w:pPr>
            <w:r w:rsidRPr="00B12E80">
              <w:rPr>
                <w:rFonts w:ascii="Arial" w:hAnsi="Arial" w:cs="Arial"/>
                <w:b/>
                <w:sz w:val="24"/>
                <w:szCs w:val="24"/>
              </w:rPr>
              <w:t>Skills &amp; Personal Qualities</w:t>
            </w:r>
          </w:p>
        </w:tc>
        <w:tc>
          <w:tcPr>
            <w:tcW w:w="4111" w:type="dxa"/>
            <w:tcBorders>
              <w:top w:val="single" w:sz="4" w:space="0" w:color="auto"/>
              <w:left w:val="single" w:sz="4" w:space="0" w:color="auto"/>
              <w:bottom w:val="nil"/>
              <w:right w:val="single" w:sz="4" w:space="0" w:color="auto"/>
            </w:tcBorders>
          </w:tcPr>
          <w:p w14:paraId="15C2811B" w14:textId="40C46C6D" w:rsidR="00B465AE" w:rsidRPr="0043227D" w:rsidRDefault="00B465AE" w:rsidP="0043227D">
            <w:pPr>
              <w:pStyle w:val="ListParagraph"/>
              <w:numPr>
                <w:ilvl w:val="0"/>
                <w:numId w:val="9"/>
              </w:numPr>
              <w:ind w:left="330" w:hanging="330"/>
              <w:rPr>
                <w:rFonts w:ascii="Arial" w:hAnsi="Arial" w:cs="Arial"/>
                <w:sz w:val="24"/>
                <w:szCs w:val="24"/>
              </w:rPr>
            </w:pPr>
            <w:r w:rsidRPr="0043227D">
              <w:rPr>
                <w:rFonts w:ascii="Arial" w:hAnsi="Arial" w:cs="Arial"/>
                <w:sz w:val="24"/>
                <w:szCs w:val="24"/>
              </w:rPr>
              <w:t>An ability to achieve the highest professional practice skills, through the ability to motivate, encourage, mentor and develop all team members.</w:t>
            </w:r>
          </w:p>
        </w:tc>
        <w:tc>
          <w:tcPr>
            <w:tcW w:w="1701" w:type="dxa"/>
            <w:tcBorders>
              <w:top w:val="single" w:sz="4" w:space="0" w:color="auto"/>
              <w:left w:val="single" w:sz="4" w:space="0" w:color="auto"/>
              <w:bottom w:val="nil"/>
              <w:right w:val="single" w:sz="4" w:space="0" w:color="auto"/>
            </w:tcBorders>
          </w:tcPr>
          <w:p w14:paraId="61DF996F" w14:textId="4A807554" w:rsidR="00B465AE" w:rsidRPr="00B12E80" w:rsidRDefault="00B465AE" w:rsidP="00B12E80">
            <w:pPr>
              <w:jc w:val="center"/>
              <w:rPr>
                <w:rFonts w:ascii="Arial" w:hAnsi="Arial" w:cs="Arial"/>
                <w:sz w:val="24"/>
                <w:szCs w:val="24"/>
              </w:rPr>
            </w:pPr>
            <w:r w:rsidRPr="00B12E80">
              <w:rPr>
                <w:rFonts w:ascii="Arial" w:hAnsi="Arial" w:cs="Arial"/>
                <w:sz w:val="24"/>
                <w:szCs w:val="24"/>
              </w:rPr>
              <w:t>Yes</w:t>
            </w:r>
          </w:p>
        </w:tc>
        <w:tc>
          <w:tcPr>
            <w:tcW w:w="2551" w:type="dxa"/>
            <w:tcBorders>
              <w:top w:val="single" w:sz="4" w:space="0" w:color="auto"/>
              <w:left w:val="single" w:sz="4" w:space="0" w:color="auto"/>
              <w:bottom w:val="nil"/>
              <w:right w:val="single" w:sz="4" w:space="0" w:color="auto"/>
            </w:tcBorders>
          </w:tcPr>
          <w:p w14:paraId="5A0E331B" w14:textId="3D21E84A" w:rsidR="00B465AE" w:rsidRPr="00B12E80" w:rsidRDefault="00B465AE" w:rsidP="00B12E80">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B465AE" w:rsidRPr="00B12E80" w14:paraId="1A477BB9" w14:textId="77777777" w:rsidTr="001F3FEF">
        <w:trPr>
          <w:cantSplit/>
          <w:trHeight w:val="940"/>
        </w:trPr>
        <w:tc>
          <w:tcPr>
            <w:tcW w:w="1970" w:type="dxa"/>
            <w:tcBorders>
              <w:top w:val="nil"/>
              <w:left w:val="single" w:sz="4" w:space="0" w:color="auto"/>
              <w:bottom w:val="nil"/>
              <w:right w:val="single" w:sz="4" w:space="0" w:color="auto"/>
            </w:tcBorders>
          </w:tcPr>
          <w:p w14:paraId="307B6952" w14:textId="6B1B8766" w:rsidR="00B465AE" w:rsidRPr="00B12E80" w:rsidRDefault="00B465AE"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5718C0C9" w14:textId="77777777" w:rsidR="00B465AE" w:rsidRDefault="00B465AE" w:rsidP="00F90B90">
            <w:pPr>
              <w:numPr>
                <w:ilvl w:val="0"/>
                <w:numId w:val="1"/>
              </w:numPr>
              <w:ind w:left="357"/>
              <w:rPr>
                <w:rFonts w:ascii="Arial" w:hAnsi="Arial" w:cs="Arial"/>
                <w:sz w:val="24"/>
                <w:szCs w:val="24"/>
              </w:rPr>
            </w:pPr>
            <w:r w:rsidRPr="00B12E80">
              <w:rPr>
                <w:rFonts w:ascii="Arial" w:hAnsi="Arial" w:cs="Arial"/>
                <w:sz w:val="24"/>
                <w:szCs w:val="24"/>
              </w:rPr>
              <w:t xml:space="preserve">Effective </w:t>
            </w:r>
            <w:r>
              <w:rPr>
                <w:rFonts w:ascii="Arial" w:hAnsi="Arial" w:cs="Arial"/>
                <w:sz w:val="24"/>
                <w:szCs w:val="24"/>
              </w:rPr>
              <w:t>interpersonal and people skills.</w:t>
            </w:r>
          </w:p>
          <w:p w14:paraId="09844D6D" w14:textId="2182C406" w:rsidR="00F90B90" w:rsidRPr="00B12E80" w:rsidRDefault="00F90B90" w:rsidP="00F90B90">
            <w:pPr>
              <w:numPr>
                <w:ilvl w:val="0"/>
                <w:numId w:val="1"/>
              </w:numPr>
              <w:ind w:left="357"/>
              <w:rPr>
                <w:rFonts w:ascii="Arial" w:hAnsi="Arial" w:cs="Arial"/>
                <w:sz w:val="24"/>
                <w:szCs w:val="24"/>
              </w:rPr>
            </w:pPr>
            <w:r w:rsidRPr="00B12E80">
              <w:rPr>
                <w:rFonts w:ascii="Arial" w:hAnsi="Arial" w:cs="Arial"/>
                <w:sz w:val="24"/>
                <w:szCs w:val="24"/>
              </w:rPr>
              <w:t>Ability to prioritise and willingness to take responsibility for workload management and performance in a busy environment of changing priorities</w:t>
            </w:r>
          </w:p>
        </w:tc>
        <w:tc>
          <w:tcPr>
            <w:tcW w:w="1701" w:type="dxa"/>
            <w:tcBorders>
              <w:top w:val="nil"/>
              <w:left w:val="single" w:sz="4" w:space="0" w:color="auto"/>
              <w:bottom w:val="nil"/>
              <w:right w:val="single" w:sz="4" w:space="0" w:color="auto"/>
            </w:tcBorders>
          </w:tcPr>
          <w:p w14:paraId="6AAA1B55" w14:textId="77777777" w:rsidR="00B465AE" w:rsidRDefault="00B465AE" w:rsidP="00B12E80">
            <w:pPr>
              <w:jc w:val="center"/>
              <w:rPr>
                <w:rFonts w:ascii="Arial" w:hAnsi="Arial" w:cs="Arial"/>
                <w:sz w:val="24"/>
                <w:szCs w:val="24"/>
              </w:rPr>
            </w:pPr>
            <w:r>
              <w:rPr>
                <w:rFonts w:ascii="Arial" w:hAnsi="Arial" w:cs="Arial"/>
                <w:sz w:val="24"/>
                <w:szCs w:val="24"/>
              </w:rPr>
              <w:t>Yes</w:t>
            </w:r>
          </w:p>
          <w:p w14:paraId="3E12E907" w14:textId="77777777" w:rsidR="00F90B90" w:rsidRDefault="00F90B90" w:rsidP="00B12E80">
            <w:pPr>
              <w:jc w:val="center"/>
              <w:rPr>
                <w:rFonts w:ascii="Arial" w:hAnsi="Arial" w:cs="Arial"/>
                <w:sz w:val="24"/>
                <w:szCs w:val="24"/>
              </w:rPr>
            </w:pPr>
          </w:p>
          <w:p w14:paraId="339B11E2" w14:textId="6C4CC8D9" w:rsidR="00F90B90" w:rsidRPr="00B12E80" w:rsidRDefault="00F90B90" w:rsidP="00B12E80">
            <w:pPr>
              <w:jc w:val="center"/>
              <w:rPr>
                <w:rFonts w:ascii="Arial" w:hAnsi="Arial" w:cs="Arial"/>
                <w:sz w:val="24"/>
                <w:szCs w:val="24"/>
              </w:rPr>
            </w:pPr>
            <w:r>
              <w:rPr>
                <w:rFonts w:ascii="Arial" w:hAnsi="Arial" w:cs="Arial"/>
                <w:sz w:val="24"/>
                <w:szCs w:val="24"/>
              </w:rPr>
              <w:t>Yes</w:t>
            </w:r>
          </w:p>
        </w:tc>
        <w:tc>
          <w:tcPr>
            <w:tcW w:w="2551" w:type="dxa"/>
            <w:tcBorders>
              <w:top w:val="nil"/>
              <w:left w:val="single" w:sz="4" w:space="0" w:color="auto"/>
              <w:bottom w:val="nil"/>
              <w:right w:val="single" w:sz="4" w:space="0" w:color="auto"/>
            </w:tcBorders>
          </w:tcPr>
          <w:p w14:paraId="5F09E949" w14:textId="518B9A92" w:rsidR="00B465AE" w:rsidRPr="00B12E80" w:rsidRDefault="00B465AE" w:rsidP="00B12E80">
            <w:pPr>
              <w:tabs>
                <w:tab w:val="left" w:pos="388"/>
                <w:tab w:val="left" w:pos="530"/>
              </w:tabs>
              <w:spacing w:after="120"/>
              <w:rPr>
                <w:rFonts w:ascii="Arial" w:hAnsi="Arial" w:cs="Arial"/>
                <w:sz w:val="24"/>
                <w:szCs w:val="24"/>
              </w:rPr>
            </w:pPr>
          </w:p>
        </w:tc>
      </w:tr>
      <w:tr w:rsidR="00B465AE" w:rsidRPr="00B12E80" w14:paraId="5DB6BCBD" w14:textId="77777777" w:rsidTr="001F3FEF">
        <w:trPr>
          <w:cantSplit/>
          <w:trHeight w:val="578"/>
        </w:trPr>
        <w:tc>
          <w:tcPr>
            <w:tcW w:w="1970" w:type="dxa"/>
            <w:tcBorders>
              <w:top w:val="nil"/>
              <w:left w:val="single" w:sz="4" w:space="0" w:color="auto"/>
              <w:bottom w:val="single" w:sz="4" w:space="0" w:color="auto"/>
              <w:right w:val="single" w:sz="4" w:space="0" w:color="auto"/>
            </w:tcBorders>
          </w:tcPr>
          <w:p w14:paraId="436238C1" w14:textId="77777777" w:rsidR="00B465AE" w:rsidRPr="00B12E80" w:rsidRDefault="00B465AE" w:rsidP="00B12E80">
            <w:pPr>
              <w:rPr>
                <w:rFonts w:ascii="Arial" w:hAnsi="Arial" w:cs="Arial"/>
                <w:b/>
                <w:sz w:val="24"/>
                <w:szCs w:val="24"/>
              </w:rPr>
            </w:pPr>
          </w:p>
        </w:tc>
        <w:tc>
          <w:tcPr>
            <w:tcW w:w="4111" w:type="dxa"/>
            <w:tcBorders>
              <w:top w:val="nil"/>
              <w:left w:val="single" w:sz="4" w:space="0" w:color="auto"/>
              <w:bottom w:val="single" w:sz="4" w:space="0" w:color="auto"/>
              <w:right w:val="single" w:sz="4" w:space="0" w:color="auto"/>
            </w:tcBorders>
          </w:tcPr>
          <w:p w14:paraId="1D4E330C" w14:textId="14CF614F" w:rsidR="00B465AE" w:rsidRPr="00C05D67" w:rsidRDefault="00F90B90" w:rsidP="00B12E80">
            <w:pPr>
              <w:numPr>
                <w:ilvl w:val="0"/>
                <w:numId w:val="1"/>
              </w:numPr>
              <w:ind w:left="357"/>
              <w:rPr>
                <w:rFonts w:ascii="Arial" w:hAnsi="Arial" w:cs="Arial"/>
                <w:iCs/>
                <w:sz w:val="24"/>
                <w:szCs w:val="24"/>
              </w:rPr>
            </w:pPr>
            <w:r w:rsidRPr="00E345DE">
              <w:rPr>
                <w:rFonts w:ascii="Arial" w:hAnsi="Arial" w:cs="Arial"/>
                <w:iCs/>
                <w:sz w:val="24"/>
                <w:szCs w:val="24"/>
              </w:rPr>
              <w:t xml:space="preserve">To work to the </w:t>
            </w:r>
            <w:r>
              <w:rPr>
                <w:rFonts w:ascii="Arial" w:hAnsi="Arial" w:cs="Arial"/>
                <w:sz w:val="24"/>
                <w:szCs w:val="24"/>
              </w:rPr>
              <w:t>C</w:t>
            </w:r>
            <w:r w:rsidRPr="00E345DE">
              <w:rPr>
                <w:rFonts w:ascii="Arial" w:hAnsi="Arial" w:cs="Arial"/>
                <w:sz w:val="24"/>
                <w:szCs w:val="24"/>
              </w:rPr>
              <w:t xml:space="preserve">ode of </w:t>
            </w:r>
            <w:r>
              <w:rPr>
                <w:rFonts w:ascii="Arial" w:hAnsi="Arial" w:cs="Arial"/>
                <w:sz w:val="24"/>
                <w:szCs w:val="24"/>
              </w:rPr>
              <w:t>Professional P</w:t>
            </w:r>
            <w:r w:rsidRPr="00E345DE">
              <w:rPr>
                <w:rFonts w:ascii="Arial" w:hAnsi="Arial" w:cs="Arial"/>
                <w:sz w:val="24"/>
                <w:szCs w:val="24"/>
              </w:rPr>
              <w:t>ractice</w:t>
            </w:r>
            <w:r w:rsidRPr="00E345DE" w:rsidDel="00A434A6">
              <w:rPr>
                <w:rFonts w:ascii="Arial" w:hAnsi="Arial" w:cs="Arial"/>
                <w:sz w:val="24"/>
                <w:szCs w:val="24"/>
              </w:rPr>
              <w:t xml:space="preserve"> </w:t>
            </w:r>
            <w:r w:rsidRPr="00E345DE">
              <w:rPr>
                <w:rFonts w:ascii="Arial" w:hAnsi="Arial" w:cs="Arial"/>
                <w:sz w:val="24"/>
                <w:szCs w:val="24"/>
              </w:rPr>
              <w:t>fo</w:t>
            </w:r>
            <w:r>
              <w:rPr>
                <w:rFonts w:ascii="Arial" w:hAnsi="Arial" w:cs="Arial"/>
                <w:sz w:val="24"/>
                <w:szCs w:val="24"/>
              </w:rPr>
              <w:t>r</w:t>
            </w:r>
            <w:r w:rsidRPr="00E345DE">
              <w:rPr>
                <w:rFonts w:ascii="Arial" w:hAnsi="Arial" w:cs="Arial"/>
                <w:sz w:val="24"/>
                <w:szCs w:val="24"/>
              </w:rPr>
              <w:t xml:space="preserve"> </w:t>
            </w:r>
            <w:r>
              <w:rPr>
                <w:rFonts w:ascii="Arial" w:hAnsi="Arial" w:cs="Arial"/>
                <w:iCs/>
                <w:sz w:val="24"/>
                <w:szCs w:val="24"/>
              </w:rPr>
              <w:t>Occupational Therapists</w:t>
            </w:r>
            <w:r w:rsidR="00B465AE" w:rsidRPr="00B12E80">
              <w:rPr>
                <w:rFonts w:ascii="Arial" w:hAnsi="Arial" w:cs="Arial"/>
                <w:i/>
                <w:iCs/>
                <w:sz w:val="24"/>
                <w:szCs w:val="24"/>
              </w:rPr>
              <w:t>.</w:t>
            </w:r>
          </w:p>
          <w:p w14:paraId="66737B57" w14:textId="77777777" w:rsidR="00B465AE" w:rsidRDefault="00F90B90" w:rsidP="00F90B90">
            <w:pPr>
              <w:numPr>
                <w:ilvl w:val="0"/>
                <w:numId w:val="1"/>
              </w:numPr>
              <w:ind w:left="357"/>
              <w:rPr>
                <w:rFonts w:ascii="Arial" w:hAnsi="Arial" w:cs="Arial"/>
                <w:sz w:val="24"/>
                <w:szCs w:val="24"/>
              </w:rPr>
            </w:pPr>
            <w:r w:rsidRPr="00B12E80">
              <w:rPr>
                <w:rFonts w:ascii="Arial" w:hAnsi="Arial" w:cs="Arial"/>
                <w:sz w:val="24"/>
                <w:szCs w:val="24"/>
              </w:rPr>
              <w:t xml:space="preserve">Willingness and ability to make sound professional judgements including high-risk issues </w:t>
            </w:r>
            <w:r>
              <w:rPr>
                <w:rFonts w:ascii="Arial" w:hAnsi="Arial" w:cs="Arial"/>
                <w:sz w:val="24"/>
                <w:szCs w:val="24"/>
              </w:rPr>
              <w:t>individuals,</w:t>
            </w:r>
            <w:r w:rsidRPr="00B12E80">
              <w:rPr>
                <w:rFonts w:ascii="Arial" w:hAnsi="Arial" w:cs="Arial"/>
                <w:sz w:val="24"/>
                <w:szCs w:val="24"/>
              </w:rPr>
              <w:t xml:space="preserve"> their families and carers</w:t>
            </w:r>
            <w:r>
              <w:rPr>
                <w:rFonts w:ascii="Arial" w:hAnsi="Arial" w:cs="Arial"/>
                <w:sz w:val="24"/>
                <w:szCs w:val="24"/>
              </w:rPr>
              <w:t>.</w:t>
            </w:r>
          </w:p>
          <w:p w14:paraId="507E9C09" w14:textId="77777777" w:rsidR="00F90B90" w:rsidRDefault="00F90B90" w:rsidP="00F90B90">
            <w:pPr>
              <w:numPr>
                <w:ilvl w:val="0"/>
                <w:numId w:val="1"/>
              </w:numPr>
              <w:ind w:left="357"/>
              <w:rPr>
                <w:rFonts w:ascii="Arial" w:hAnsi="Arial" w:cs="Arial"/>
                <w:sz w:val="24"/>
                <w:szCs w:val="24"/>
              </w:rPr>
            </w:pPr>
            <w:r w:rsidRPr="00B12E80">
              <w:rPr>
                <w:rFonts w:ascii="Arial" w:hAnsi="Arial" w:cs="Arial"/>
                <w:sz w:val="24"/>
                <w:szCs w:val="24"/>
              </w:rPr>
              <w:t>Ability to manage and resolve conflict in a positive way</w:t>
            </w:r>
            <w:r>
              <w:rPr>
                <w:rFonts w:ascii="Arial" w:hAnsi="Arial" w:cs="Arial"/>
                <w:sz w:val="24"/>
                <w:szCs w:val="24"/>
              </w:rPr>
              <w:t>.</w:t>
            </w:r>
          </w:p>
          <w:p w14:paraId="2A282812" w14:textId="2434ED0C" w:rsidR="00F90B90" w:rsidRPr="00B465AE" w:rsidRDefault="00F90B90" w:rsidP="00F90B90">
            <w:pPr>
              <w:numPr>
                <w:ilvl w:val="0"/>
                <w:numId w:val="1"/>
              </w:numPr>
              <w:ind w:left="357"/>
              <w:rPr>
                <w:rFonts w:ascii="Arial" w:hAnsi="Arial" w:cs="Arial"/>
                <w:sz w:val="24"/>
                <w:szCs w:val="24"/>
              </w:rPr>
            </w:pPr>
            <w:r w:rsidRPr="00B12E80">
              <w:rPr>
                <w:rFonts w:ascii="Arial" w:hAnsi="Arial" w:cs="Arial"/>
                <w:sz w:val="24"/>
                <w:szCs w:val="24"/>
              </w:rPr>
              <w:t>Ability to competently utilise ITC systems to record and evidence work, undertaking any necessary training.</w:t>
            </w:r>
          </w:p>
        </w:tc>
        <w:tc>
          <w:tcPr>
            <w:tcW w:w="1701" w:type="dxa"/>
            <w:tcBorders>
              <w:top w:val="nil"/>
              <w:left w:val="single" w:sz="4" w:space="0" w:color="auto"/>
              <w:bottom w:val="single" w:sz="4" w:space="0" w:color="auto"/>
              <w:right w:val="single" w:sz="4" w:space="0" w:color="auto"/>
            </w:tcBorders>
          </w:tcPr>
          <w:p w14:paraId="631EBD22" w14:textId="77777777" w:rsidR="00B465AE" w:rsidRDefault="00B465AE" w:rsidP="00B12E80">
            <w:pPr>
              <w:jc w:val="center"/>
              <w:rPr>
                <w:rFonts w:ascii="Arial" w:hAnsi="Arial" w:cs="Arial"/>
                <w:sz w:val="24"/>
                <w:szCs w:val="24"/>
              </w:rPr>
            </w:pPr>
            <w:r w:rsidRPr="00B12E80">
              <w:rPr>
                <w:rFonts w:ascii="Arial" w:hAnsi="Arial" w:cs="Arial"/>
                <w:sz w:val="24"/>
                <w:szCs w:val="24"/>
              </w:rPr>
              <w:t>Yes</w:t>
            </w:r>
          </w:p>
          <w:p w14:paraId="25DD117D" w14:textId="77777777" w:rsidR="00F90B90" w:rsidRDefault="00F90B90" w:rsidP="00B12E80">
            <w:pPr>
              <w:jc w:val="center"/>
              <w:rPr>
                <w:rFonts w:ascii="Arial" w:hAnsi="Arial" w:cs="Arial"/>
                <w:sz w:val="24"/>
                <w:szCs w:val="24"/>
              </w:rPr>
            </w:pPr>
          </w:p>
          <w:p w14:paraId="4018791C" w14:textId="77777777" w:rsidR="00F90B90" w:rsidRDefault="00F90B90" w:rsidP="00B12E80">
            <w:pPr>
              <w:jc w:val="center"/>
              <w:rPr>
                <w:rFonts w:ascii="Arial" w:hAnsi="Arial" w:cs="Arial"/>
                <w:sz w:val="24"/>
                <w:szCs w:val="24"/>
              </w:rPr>
            </w:pPr>
          </w:p>
          <w:p w14:paraId="238FC1E5" w14:textId="65D77FC7" w:rsidR="00F90B90" w:rsidRDefault="00F90B90" w:rsidP="00B12E80">
            <w:pPr>
              <w:jc w:val="center"/>
              <w:rPr>
                <w:rFonts w:ascii="Arial" w:hAnsi="Arial" w:cs="Arial"/>
                <w:sz w:val="24"/>
                <w:szCs w:val="24"/>
              </w:rPr>
            </w:pPr>
            <w:r>
              <w:rPr>
                <w:rFonts w:ascii="Arial" w:hAnsi="Arial" w:cs="Arial"/>
                <w:sz w:val="24"/>
                <w:szCs w:val="24"/>
              </w:rPr>
              <w:t>Yes</w:t>
            </w:r>
          </w:p>
          <w:p w14:paraId="2D4AA469" w14:textId="77777777" w:rsidR="00B465AE" w:rsidRDefault="00B465AE" w:rsidP="00B12E80">
            <w:pPr>
              <w:jc w:val="center"/>
              <w:rPr>
                <w:rFonts w:ascii="Arial" w:hAnsi="Arial" w:cs="Arial"/>
                <w:sz w:val="24"/>
                <w:szCs w:val="24"/>
              </w:rPr>
            </w:pPr>
          </w:p>
          <w:p w14:paraId="23920891" w14:textId="77777777" w:rsidR="00B465AE" w:rsidRDefault="00B465AE" w:rsidP="00B12E80">
            <w:pPr>
              <w:jc w:val="center"/>
              <w:rPr>
                <w:rFonts w:ascii="Arial" w:hAnsi="Arial" w:cs="Arial"/>
                <w:sz w:val="24"/>
                <w:szCs w:val="24"/>
              </w:rPr>
            </w:pPr>
          </w:p>
          <w:p w14:paraId="345F73E6" w14:textId="77777777" w:rsidR="00B465AE" w:rsidRDefault="00B465AE" w:rsidP="00B12E80">
            <w:pPr>
              <w:jc w:val="center"/>
              <w:rPr>
                <w:rFonts w:ascii="Arial" w:hAnsi="Arial" w:cs="Arial"/>
                <w:sz w:val="24"/>
                <w:szCs w:val="24"/>
              </w:rPr>
            </w:pPr>
          </w:p>
          <w:p w14:paraId="4CEE147F" w14:textId="77777777" w:rsidR="00B465AE" w:rsidRDefault="00B465AE" w:rsidP="00B12E80">
            <w:pPr>
              <w:jc w:val="center"/>
              <w:rPr>
                <w:rFonts w:ascii="Arial" w:hAnsi="Arial" w:cs="Arial"/>
                <w:sz w:val="24"/>
                <w:szCs w:val="24"/>
              </w:rPr>
            </w:pPr>
          </w:p>
          <w:p w14:paraId="64953316" w14:textId="53543949" w:rsidR="00B465AE" w:rsidRDefault="00F90B90" w:rsidP="00B12E80">
            <w:pPr>
              <w:jc w:val="center"/>
              <w:rPr>
                <w:rFonts w:ascii="Arial" w:hAnsi="Arial" w:cs="Arial"/>
                <w:sz w:val="24"/>
                <w:szCs w:val="24"/>
              </w:rPr>
            </w:pPr>
            <w:r>
              <w:rPr>
                <w:rFonts w:ascii="Arial" w:hAnsi="Arial" w:cs="Arial"/>
                <w:sz w:val="24"/>
                <w:szCs w:val="24"/>
              </w:rPr>
              <w:t>Yes</w:t>
            </w:r>
          </w:p>
          <w:p w14:paraId="569CFF13" w14:textId="5FF26B05" w:rsidR="00B465AE" w:rsidRDefault="00B465AE" w:rsidP="00B12E80">
            <w:pPr>
              <w:jc w:val="center"/>
              <w:rPr>
                <w:rFonts w:ascii="Arial" w:hAnsi="Arial" w:cs="Arial"/>
                <w:sz w:val="24"/>
                <w:szCs w:val="24"/>
              </w:rPr>
            </w:pPr>
          </w:p>
          <w:p w14:paraId="720086F7" w14:textId="0E25E8BC" w:rsidR="00B465AE" w:rsidRDefault="00F90B90" w:rsidP="00B12E80">
            <w:pPr>
              <w:jc w:val="center"/>
              <w:rPr>
                <w:rFonts w:ascii="Arial" w:hAnsi="Arial" w:cs="Arial"/>
                <w:sz w:val="24"/>
                <w:szCs w:val="24"/>
              </w:rPr>
            </w:pPr>
            <w:r>
              <w:rPr>
                <w:rFonts w:ascii="Arial" w:hAnsi="Arial" w:cs="Arial"/>
                <w:sz w:val="24"/>
                <w:szCs w:val="24"/>
              </w:rPr>
              <w:t>Yes</w:t>
            </w:r>
          </w:p>
          <w:p w14:paraId="05A15308" w14:textId="77777777" w:rsidR="00B465AE" w:rsidRDefault="00B465AE" w:rsidP="00B12E80">
            <w:pPr>
              <w:jc w:val="center"/>
              <w:rPr>
                <w:rFonts w:ascii="Arial" w:hAnsi="Arial" w:cs="Arial"/>
                <w:sz w:val="24"/>
                <w:szCs w:val="24"/>
              </w:rPr>
            </w:pPr>
          </w:p>
          <w:p w14:paraId="33B04F78" w14:textId="77777777" w:rsidR="00C6268C" w:rsidRDefault="00C6268C" w:rsidP="00B12E80">
            <w:pPr>
              <w:jc w:val="center"/>
              <w:rPr>
                <w:rFonts w:ascii="Arial" w:hAnsi="Arial" w:cs="Arial"/>
                <w:sz w:val="24"/>
                <w:szCs w:val="24"/>
              </w:rPr>
            </w:pPr>
          </w:p>
          <w:p w14:paraId="6195F9DA" w14:textId="29B5E47C" w:rsidR="00B465AE" w:rsidRPr="00B12E80" w:rsidRDefault="00B465AE" w:rsidP="00B12E80">
            <w:pPr>
              <w:jc w:val="center"/>
              <w:rPr>
                <w:rFonts w:ascii="Arial" w:hAnsi="Arial" w:cs="Arial"/>
                <w:sz w:val="24"/>
                <w:szCs w:val="24"/>
              </w:rPr>
            </w:pPr>
          </w:p>
        </w:tc>
        <w:tc>
          <w:tcPr>
            <w:tcW w:w="2551" w:type="dxa"/>
            <w:tcBorders>
              <w:top w:val="nil"/>
              <w:left w:val="single" w:sz="4" w:space="0" w:color="auto"/>
              <w:bottom w:val="single" w:sz="4" w:space="0" w:color="auto"/>
              <w:right w:val="single" w:sz="4" w:space="0" w:color="auto"/>
            </w:tcBorders>
          </w:tcPr>
          <w:p w14:paraId="519F0CB1" w14:textId="77777777" w:rsidR="00B465AE" w:rsidRPr="00B12E80" w:rsidRDefault="00B465AE" w:rsidP="00B12E80">
            <w:pPr>
              <w:tabs>
                <w:tab w:val="left" w:pos="388"/>
                <w:tab w:val="left" w:pos="530"/>
              </w:tabs>
              <w:spacing w:after="120"/>
              <w:rPr>
                <w:rFonts w:ascii="Arial" w:hAnsi="Arial" w:cs="Arial"/>
                <w:sz w:val="24"/>
                <w:szCs w:val="24"/>
              </w:rPr>
            </w:pPr>
          </w:p>
        </w:tc>
      </w:tr>
    </w:tbl>
    <w:p w14:paraId="19D80625" w14:textId="77777777" w:rsidR="00B12E80" w:rsidRPr="00B12E80" w:rsidRDefault="00B12E80" w:rsidP="00B12E80">
      <w:pPr>
        <w:spacing w:after="0" w:line="240" w:lineRule="auto"/>
        <w:rPr>
          <w:rFonts w:ascii="Tahoma" w:eastAsia="Times New Roman" w:hAnsi="Tahoma" w:cs="Times New Roman"/>
          <w:sz w:val="24"/>
          <w:szCs w:val="24"/>
        </w:rPr>
      </w:pPr>
      <w:r w:rsidRPr="00B12E80">
        <w:rPr>
          <w:rFonts w:ascii="Tahoma" w:eastAsia="Times New Roman" w:hAnsi="Tahoma" w:cs="Times New Roman"/>
          <w:sz w:val="24"/>
          <w:szCs w:val="24"/>
        </w:rPr>
        <w:br w:type="page"/>
      </w:r>
    </w:p>
    <w:tbl>
      <w:tblPr>
        <w:tblStyle w:val="TableGrid"/>
        <w:tblpPr w:leftFromText="180" w:rightFromText="180" w:vertAnchor="text" w:horzAnchor="margin" w:tblpX="-1008" w:tblpY="361"/>
        <w:tblW w:w="10380"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970"/>
        <w:gridCol w:w="4111"/>
        <w:gridCol w:w="1559"/>
        <w:gridCol w:w="2740"/>
      </w:tblGrid>
      <w:tr w:rsidR="00B12E80" w:rsidRPr="00B12E80" w14:paraId="15A2F927" w14:textId="77777777" w:rsidTr="00E345DE">
        <w:trPr>
          <w:cantSplit/>
          <w:trHeight w:val="840"/>
          <w:tblHeader/>
        </w:trPr>
        <w:tc>
          <w:tcPr>
            <w:tcW w:w="1970" w:type="dxa"/>
            <w:tcBorders>
              <w:top w:val="single" w:sz="4" w:space="0" w:color="auto"/>
              <w:left w:val="single" w:sz="4" w:space="0" w:color="auto"/>
              <w:bottom w:val="nil"/>
              <w:right w:val="single" w:sz="4" w:space="0" w:color="auto"/>
            </w:tcBorders>
          </w:tcPr>
          <w:p w14:paraId="38C438A4" w14:textId="77777777" w:rsidR="00F90B90" w:rsidRDefault="00E345DE" w:rsidP="00B12E80">
            <w:pPr>
              <w:rPr>
                <w:rFonts w:ascii="Arial" w:hAnsi="Arial" w:cs="Arial"/>
                <w:b/>
                <w:sz w:val="24"/>
                <w:szCs w:val="24"/>
              </w:rPr>
            </w:pPr>
            <w:r w:rsidRPr="00B12E80">
              <w:rPr>
                <w:rFonts w:ascii="Arial" w:hAnsi="Arial" w:cs="Arial"/>
                <w:b/>
                <w:sz w:val="24"/>
                <w:szCs w:val="24"/>
              </w:rPr>
              <w:lastRenderedPageBreak/>
              <w:t>Skills &amp; Personal Qualities</w:t>
            </w:r>
            <w:r>
              <w:rPr>
                <w:rFonts w:ascii="Arial" w:hAnsi="Arial" w:cs="Arial"/>
                <w:b/>
                <w:sz w:val="24"/>
                <w:szCs w:val="24"/>
              </w:rPr>
              <w:t xml:space="preserve"> </w:t>
            </w:r>
          </w:p>
          <w:p w14:paraId="0F707CE1" w14:textId="1E6F25F9" w:rsidR="00B12E80" w:rsidRPr="00B12E80" w:rsidRDefault="00E345DE" w:rsidP="00B12E80">
            <w:pPr>
              <w:rPr>
                <w:rFonts w:ascii="Arial" w:hAnsi="Arial" w:cs="Arial"/>
                <w:b/>
                <w:sz w:val="24"/>
                <w:szCs w:val="24"/>
              </w:rPr>
            </w:pPr>
            <w:r>
              <w:rPr>
                <w:rFonts w:ascii="Arial" w:hAnsi="Arial" w:cs="Arial"/>
                <w:b/>
                <w:sz w:val="24"/>
                <w:szCs w:val="24"/>
              </w:rPr>
              <w:t>(c</w:t>
            </w:r>
            <w:r w:rsidR="00F90B90">
              <w:rPr>
                <w:rFonts w:ascii="Arial" w:hAnsi="Arial" w:cs="Arial"/>
                <w:b/>
                <w:sz w:val="24"/>
                <w:szCs w:val="24"/>
              </w:rPr>
              <w:t>ontinued)</w:t>
            </w:r>
          </w:p>
        </w:tc>
        <w:tc>
          <w:tcPr>
            <w:tcW w:w="4111" w:type="dxa"/>
            <w:tcBorders>
              <w:top w:val="single" w:sz="4" w:space="0" w:color="auto"/>
              <w:left w:val="single" w:sz="4" w:space="0" w:color="auto"/>
              <w:bottom w:val="nil"/>
              <w:right w:val="single" w:sz="4" w:space="0" w:color="auto"/>
            </w:tcBorders>
          </w:tcPr>
          <w:p w14:paraId="6973897F" w14:textId="5EC5D4D0" w:rsidR="00B12E80" w:rsidRPr="00B12E80" w:rsidRDefault="00F90B90" w:rsidP="00B12E80">
            <w:pPr>
              <w:numPr>
                <w:ilvl w:val="0"/>
                <w:numId w:val="1"/>
              </w:numPr>
              <w:ind w:left="357"/>
              <w:rPr>
                <w:rFonts w:ascii="Arial" w:hAnsi="Arial" w:cs="Arial"/>
                <w:iCs/>
                <w:sz w:val="24"/>
                <w:szCs w:val="24"/>
              </w:rPr>
            </w:pPr>
            <w:r w:rsidRPr="00B12E80">
              <w:rPr>
                <w:rFonts w:ascii="Arial" w:hAnsi="Arial" w:cs="Arial"/>
                <w:sz w:val="24"/>
                <w:szCs w:val="24"/>
              </w:rPr>
              <w:t xml:space="preserve">Ability to </w:t>
            </w:r>
            <w:r>
              <w:rPr>
                <w:rFonts w:ascii="Arial" w:hAnsi="Arial" w:cs="Arial"/>
                <w:sz w:val="24"/>
                <w:szCs w:val="24"/>
              </w:rPr>
              <w:t>work in a professional manner</w:t>
            </w:r>
            <w:r w:rsidRPr="00B12E80">
              <w:rPr>
                <w:rFonts w:ascii="Arial" w:hAnsi="Arial" w:cs="Arial"/>
                <w:sz w:val="24"/>
                <w:szCs w:val="24"/>
              </w:rPr>
              <w:t xml:space="preserve">, representing the </w:t>
            </w:r>
            <w:r>
              <w:rPr>
                <w:rFonts w:ascii="Arial" w:hAnsi="Arial" w:cs="Arial"/>
                <w:sz w:val="24"/>
                <w:szCs w:val="24"/>
              </w:rPr>
              <w:t>D</w:t>
            </w:r>
            <w:r w:rsidRPr="00B12E80">
              <w:rPr>
                <w:rFonts w:ascii="Arial" w:hAnsi="Arial" w:cs="Arial"/>
                <w:sz w:val="24"/>
                <w:szCs w:val="24"/>
              </w:rPr>
              <w:t xml:space="preserve">irectorate </w:t>
            </w:r>
            <w:r>
              <w:rPr>
                <w:rFonts w:ascii="Arial" w:hAnsi="Arial" w:cs="Arial"/>
                <w:sz w:val="24"/>
                <w:szCs w:val="24"/>
              </w:rPr>
              <w:t xml:space="preserve">and Health Board </w:t>
            </w:r>
            <w:r w:rsidRPr="00B12E80">
              <w:rPr>
                <w:rFonts w:ascii="Arial" w:hAnsi="Arial" w:cs="Arial"/>
                <w:sz w:val="24"/>
                <w:szCs w:val="24"/>
              </w:rPr>
              <w:t>in a variety of internal and external meetings</w:t>
            </w:r>
            <w:r>
              <w:rPr>
                <w:rFonts w:ascii="Arial" w:hAnsi="Arial" w:cs="Arial"/>
                <w:sz w:val="24"/>
                <w:szCs w:val="24"/>
              </w:rPr>
              <w:t>.</w:t>
            </w:r>
          </w:p>
        </w:tc>
        <w:tc>
          <w:tcPr>
            <w:tcW w:w="1559" w:type="dxa"/>
            <w:tcBorders>
              <w:top w:val="single" w:sz="4" w:space="0" w:color="auto"/>
              <w:left w:val="single" w:sz="4" w:space="0" w:color="auto"/>
              <w:bottom w:val="nil"/>
              <w:right w:val="single" w:sz="4" w:space="0" w:color="auto"/>
            </w:tcBorders>
          </w:tcPr>
          <w:p w14:paraId="106EAB1A"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tc>
        <w:tc>
          <w:tcPr>
            <w:tcW w:w="2740" w:type="dxa"/>
            <w:tcBorders>
              <w:top w:val="single" w:sz="4" w:space="0" w:color="auto"/>
              <w:left w:val="single" w:sz="4" w:space="0" w:color="auto"/>
              <w:bottom w:val="nil"/>
              <w:right w:val="single" w:sz="4" w:space="0" w:color="auto"/>
            </w:tcBorders>
          </w:tcPr>
          <w:p w14:paraId="00A6AF62" w14:textId="77777777" w:rsidR="00B12E80" w:rsidRPr="00B12E80" w:rsidRDefault="00E345DE" w:rsidP="00B12E80">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B12E80" w:rsidRPr="00B12E80" w14:paraId="3A2CB3BF" w14:textId="77777777" w:rsidTr="00E345DE">
        <w:trPr>
          <w:cantSplit/>
          <w:trHeight w:val="428"/>
        </w:trPr>
        <w:tc>
          <w:tcPr>
            <w:tcW w:w="1970" w:type="dxa"/>
            <w:tcBorders>
              <w:top w:val="nil"/>
              <w:left w:val="single" w:sz="4" w:space="0" w:color="auto"/>
              <w:bottom w:val="nil"/>
              <w:right w:val="single" w:sz="4" w:space="0" w:color="auto"/>
            </w:tcBorders>
          </w:tcPr>
          <w:p w14:paraId="283D09A3"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48A78798" w14:textId="7EAE0B30" w:rsidR="00B12E80" w:rsidRPr="00B12E80" w:rsidRDefault="00F90B90" w:rsidP="00B12E80">
            <w:pPr>
              <w:numPr>
                <w:ilvl w:val="0"/>
                <w:numId w:val="1"/>
              </w:numPr>
              <w:ind w:left="357"/>
              <w:rPr>
                <w:rFonts w:ascii="Arial" w:hAnsi="Arial" w:cs="Arial"/>
                <w:sz w:val="24"/>
                <w:szCs w:val="24"/>
              </w:rPr>
            </w:pPr>
            <w:r w:rsidRPr="00B12E80">
              <w:rPr>
                <w:rFonts w:ascii="Arial" w:hAnsi="Arial" w:cs="Arial"/>
                <w:sz w:val="24"/>
                <w:szCs w:val="24"/>
              </w:rPr>
              <w:t>A demonstrable commitment to equalities and anti-discriminatory practice and ability to integrate equality policies into strategy and service delivery</w:t>
            </w:r>
            <w:r>
              <w:rPr>
                <w:rFonts w:ascii="Arial" w:hAnsi="Arial" w:cs="Arial"/>
                <w:sz w:val="24"/>
                <w:szCs w:val="24"/>
              </w:rPr>
              <w:t>.</w:t>
            </w:r>
          </w:p>
        </w:tc>
        <w:tc>
          <w:tcPr>
            <w:tcW w:w="1559" w:type="dxa"/>
            <w:tcBorders>
              <w:top w:val="nil"/>
              <w:left w:val="single" w:sz="4" w:space="0" w:color="auto"/>
              <w:bottom w:val="nil"/>
              <w:right w:val="single" w:sz="4" w:space="0" w:color="auto"/>
            </w:tcBorders>
          </w:tcPr>
          <w:p w14:paraId="5E09BE73" w14:textId="75F03475" w:rsidR="00B12E80" w:rsidRPr="00B12E80" w:rsidRDefault="00B12E80" w:rsidP="00B12E80">
            <w:pPr>
              <w:jc w:val="center"/>
              <w:rPr>
                <w:rFonts w:ascii="Arial" w:hAnsi="Arial" w:cs="Arial"/>
                <w:sz w:val="24"/>
                <w:szCs w:val="24"/>
              </w:rPr>
            </w:pPr>
          </w:p>
        </w:tc>
        <w:tc>
          <w:tcPr>
            <w:tcW w:w="2740" w:type="dxa"/>
            <w:tcBorders>
              <w:top w:val="nil"/>
              <w:left w:val="single" w:sz="4" w:space="0" w:color="auto"/>
              <w:bottom w:val="nil"/>
              <w:right w:val="single" w:sz="4" w:space="0" w:color="auto"/>
            </w:tcBorders>
          </w:tcPr>
          <w:p w14:paraId="36DC3D69"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3DEA3559" w14:textId="77777777" w:rsidTr="0074501A">
        <w:trPr>
          <w:cantSplit/>
          <w:trHeight w:val="840"/>
        </w:trPr>
        <w:tc>
          <w:tcPr>
            <w:tcW w:w="1970" w:type="dxa"/>
            <w:tcBorders>
              <w:top w:val="nil"/>
              <w:left w:val="single" w:sz="4" w:space="0" w:color="auto"/>
              <w:bottom w:val="nil"/>
              <w:right w:val="single" w:sz="4" w:space="0" w:color="auto"/>
            </w:tcBorders>
          </w:tcPr>
          <w:p w14:paraId="1444AB7C"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297380B3" w14:textId="77777777" w:rsidR="00B12E80" w:rsidRPr="00E345DE" w:rsidRDefault="00E345DE" w:rsidP="00B12E80">
            <w:pPr>
              <w:numPr>
                <w:ilvl w:val="0"/>
                <w:numId w:val="1"/>
              </w:numPr>
              <w:ind w:left="357"/>
              <w:rPr>
                <w:rFonts w:ascii="Arial" w:hAnsi="Arial" w:cs="Arial"/>
                <w:sz w:val="24"/>
                <w:szCs w:val="24"/>
              </w:rPr>
            </w:pPr>
            <w:r w:rsidRPr="00E345DE">
              <w:rPr>
                <w:rFonts w:ascii="Arial" w:hAnsi="Arial" w:cs="Arial"/>
                <w:sz w:val="24"/>
                <w:szCs w:val="24"/>
              </w:rPr>
              <w:t>You will be expected to have a motor vehicle available for use on official journeys.</w:t>
            </w:r>
          </w:p>
        </w:tc>
        <w:tc>
          <w:tcPr>
            <w:tcW w:w="1559" w:type="dxa"/>
            <w:tcBorders>
              <w:top w:val="nil"/>
              <w:left w:val="single" w:sz="4" w:space="0" w:color="auto"/>
              <w:bottom w:val="nil"/>
              <w:right w:val="single" w:sz="4" w:space="0" w:color="auto"/>
            </w:tcBorders>
          </w:tcPr>
          <w:p w14:paraId="4F1D25E6"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tc>
        <w:tc>
          <w:tcPr>
            <w:tcW w:w="2740" w:type="dxa"/>
            <w:tcBorders>
              <w:top w:val="nil"/>
              <w:left w:val="single" w:sz="4" w:space="0" w:color="auto"/>
              <w:bottom w:val="nil"/>
              <w:right w:val="single" w:sz="4" w:space="0" w:color="auto"/>
            </w:tcBorders>
          </w:tcPr>
          <w:p w14:paraId="2C43BE59"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107B8BC5" w14:textId="77777777" w:rsidTr="0074501A">
        <w:trPr>
          <w:cantSplit/>
          <w:trHeight w:val="840"/>
        </w:trPr>
        <w:tc>
          <w:tcPr>
            <w:tcW w:w="1970" w:type="dxa"/>
            <w:tcBorders>
              <w:top w:val="nil"/>
              <w:left w:val="single" w:sz="4" w:space="0" w:color="auto"/>
              <w:bottom w:val="single" w:sz="4" w:space="0" w:color="auto"/>
              <w:right w:val="single" w:sz="4" w:space="0" w:color="auto"/>
            </w:tcBorders>
          </w:tcPr>
          <w:p w14:paraId="5D0D6914"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single" w:sz="4" w:space="0" w:color="auto"/>
              <w:right w:val="single" w:sz="4" w:space="0" w:color="auto"/>
            </w:tcBorders>
          </w:tcPr>
          <w:p w14:paraId="6685049F" w14:textId="77777777" w:rsidR="00B12E80" w:rsidRPr="00B12E80" w:rsidRDefault="00B12E80" w:rsidP="00B12E80">
            <w:pPr>
              <w:numPr>
                <w:ilvl w:val="0"/>
                <w:numId w:val="1"/>
              </w:numPr>
              <w:ind w:left="357"/>
              <w:rPr>
                <w:rFonts w:ascii="Arial" w:hAnsi="Arial" w:cs="Arial"/>
                <w:sz w:val="24"/>
                <w:szCs w:val="24"/>
              </w:rPr>
            </w:pPr>
            <w:r w:rsidRPr="00B12E80">
              <w:rPr>
                <w:rFonts w:ascii="Arial" w:hAnsi="Arial" w:cs="Arial"/>
                <w:sz w:val="24"/>
                <w:szCs w:val="24"/>
              </w:rPr>
              <w:t>The ability to communicate through the medium of Welsh</w:t>
            </w:r>
          </w:p>
        </w:tc>
        <w:tc>
          <w:tcPr>
            <w:tcW w:w="1559" w:type="dxa"/>
            <w:tcBorders>
              <w:top w:val="nil"/>
              <w:left w:val="single" w:sz="4" w:space="0" w:color="auto"/>
              <w:bottom w:val="single" w:sz="4" w:space="0" w:color="auto"/>
              <w:right w:val="single" w:sz="4" w:space="0" w:color="auto"/>
            </w:tcBorders>
          </w:tcPr>
          <w:p w14:paraId="180F383B" w14:textId="77777777" w:rsidR="00B12E80" w:rsidRPr="00B12E80" w:rsidRDefault="00B12E80" w:rsidP="00B12E80">
            <w:pPr>
              <w:jc w:val="center"/>
              <w:rPr>
                <w:rFonts w:ascii="Arial" w:hAnsi="Arial" w:cs="Arial"/>
                <w:sz w:val="24"/>
                <w:szCs w:val="24"/>
              </w:rPr>
            </w:pPr>
          </w:p>
        </w:tc>
        <w:tc>
          <w:tcPr>
            <w:tcW w:w="2740" w:type="dxa"/>
            <w:tcBorders>
              <w:top w:val="nil"/>
              <w:left w:val="single" w:sz="4" w:space="0" w:color="auto"/>
              <w:bottom w:val="single" w:sz="4" w:space="0" w:color="auto"/>
              <w:right w:val="single" w:sz="4" w:space="0" w:color="auto"/>
            </w:tcBorders>
          </w:tcPr>
          <w:p w14:paraId="1AECFB90" w14:textId="77777777" w:rsidR="00B12E80" w:rsidRPr="00B12E80" w:rsidRDefault="00B12E80" w:rsidP="00B12E80">
            <w:pPr>
              <w:tabs>
                <w:tab w:val="left" w:pos="388"/>
                <w:tab w:val="left" w:pos="530"/>
              </w:tabs>
              <w:spacing w:after="120"/>
              <w:rPr>
                <w:rFonts w:ascii="Arial" w:hAnsi="Arial" w:cs="Arial"/>
                <w:sz w:val="24"/>
                <w:szCs w:val="24"/>
              </w:rPr>
            </w:pPr>
          </w:p>
        </w:tc>
      </w:tr>
    </w:tbl>
    <w:p w14:paraId="6EADD0D7" w14:textId="77777777" w:rsidR="00B12E80" w:rsidRPr="00B12E80" w:rsidRDefault="00B12E80" w:rsidP="00B12E80">
      <w:pPr>
        <w:spacing w:after="0" w:line="240" w:lineRule="auto"/>
        <w:rPr>
          <w:rFonts w:ascii="Arial" w:eastAsia="Times New Roman" w:hAnsi="Arial" w:cs="Arial"/>
          <w:sz w:val="24"/>
          <w:szCs w:val="24"/>
        </w:rPr>
      </w:pPr>
    </w:p>
    <w:p w14:paraId="1D31C4DD" w14:textId="77777777" w:rsidR="00D462F4" w:rsidRDefault="00D462F4" w:rsidP="00B12E80">
      <w:pPr>
        <w:tabs>
          <w:tab w:val="left" w:pos="851"/>
        </w:tabs>
      </w:pPr>
    </w:p>
    <w:sectPr w:rsidR="00D462F4" w:rsidSect="00CB64DB">
      <w:headerReference w:type="default" r:id="rId9"/>
      <w:footerReference w:type="even" r:id="rId10"/>
      <w:headerReference w:type="first" r:id="rId11"/>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F3BF7" w14:textId="77777777" w:rsidR="00350127" w:rsidRDefault="00E345DE">
      <w:pPr>
        <w:spacing w:after="0" w:line="240" w:lineRule="auto"/>
      </w:pPr>
      <w:r>
        <w:separator/>
      </w:r>
    </w:p>
  </w:endnote>
  <w:endnote w:type="continuationSeparator" w:id="0">
    <w:p w14:paraId="45267E5C" w14:textId="77777777" w:rsidR="00350127" w:rsidRDefault="00E3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505B" w14:textId="77777777" w:rsidR="000B5777" w:rsidRDefault="00CE1948"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AEB9B4" w14:textId="77777777" w:rsidR="000B5777" w:rsidRDefault="000B5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1666" w14:textId="77777777" w:rsidR="00350127" w:rsidRDefault="00E345DE">
      <w:pPr>
        <w:spacing w:after="0" w:line="240" w:lineRule="auto"/>
      </w:pPr>
      <w:r>
        <w:separator/>
      </w:r>
    </w:p>
  </w:footnote>
  <w:footnote w:type="continuationSeparator" w:id="0">
    <w:p w14:paraId="7050DDB4" w14:textId="77777777" w:rsidR="00350127" w:rsidRDefault="00E34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E1EB" w14:textId="77777777" w:rsidR="000B5777" w:rsidRDefault="00CE1948">
    <w:pPr>
      <w:pStyle w:val="Header"/>
    </w:pPr>
    <w:r>
      <w:rPr>
        <w:rFonts w:ascii="Arial" w:hAnsi="Arial" w:cs="Arial"/>
        <w:b/>
        <w:noProof/>
        <w:color w:val="000000"/>
        <w:lang w:eastAsia="en-GB"/>
      </w:rPr>
      <w:drawing>
        <wp:inline distT="0" distB="0" distL="0" distR="0" wp14:anchorId="7B57A158" wp14:editId="6BD5A959">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3605" w14:textId="77777777" w:rsidR="000B5777" w:rsidRDefault="00CE1948">
    <w:pPr>
      <w:pStyle w:val="Header"/>
    </w:pPr>
    <w:r>
      <w:rPr>
        <w:rFonts w:ascii="Arial" w:hAnsi="Arial" w:cs="Arial"/>
        <w:b/>
        <w:noProof/>
        <w:color w:val="000000"/>
        <w:lang w:eastAsia="en-GB"/>
      </w:rPr>
      <w:drawing>
        <wp:inline distT="0" distB="0" distL="0" distR="0" wp14:anchorId="7ECEA940" wp14:editId="593FE812">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16C84F1C" w14:textId="77777777" w:rsidR="000B5777" w:rsidRDefault="000B5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CEE7360"/>
    <w:multiLevelType w:val="hybridMultilevel"/>
    <w:tmpl w:val="DB3625C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31716A18"/>
    <w:multiLevelType w:val="hybridMultilevel"/>
    <w:tmpl w:val="D73A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25DC9"/>
    <w:multiLevelType w:val="hybridMultilevel"/>
    <w:tmpl w:val="A6020FCA"/>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start w:val="1"/>
      <w:numFmt w:val="bullet"/>
      <w:lvlText w:val="o"/>
      <w:lvlJc w:val="left"/>
      <w:pPr>
        <w:tabs>
          <w:tab w:val="num" w:pos="873"/>
        </w:tabs>
        <w:ind w:left="873" w:hanging="360"/>
      </w:pPr>
      <w:rPr>
        <w:rFonts w:ascii="Courier New" w:hAnsi="Courier New" w:cs="Courier New" w:hint="default"/>
      </w:rPr>
    </w:lvl>
    <w:lvl w:ilvl="2" w:tplc="08090005">
      <w:start w:val="1"/>
      <w:numFmt w:val="bullet"/>
      <w:lvlText w:val=""/>
      <w:lvlJc w:val="left"/>
      <w:pPr>
        <w:tabs>
          <w:tab w:val="num" w:pos="1593"/>
        </w:tabs>
        <w:ind w:left="1593" w:hanging="360"/>
      </w:pPr>
      <w:rPr>
        <w:rFonts w:ascii="Wingdings" w:hAnsi="Wingdings" w:hint="default"/>
      </w:rPr>
    </w:lvl>
    <w:lvl w:ilvl="3" w:tplc="08090001">
      <w:start w:val="1"/>
      <w:numFmt w:val="bullet"/>
      <w:lvlText w:val=""/>
      <w:lvlJc w:val="left"/>
      <w:pPr>
        <w:tabs>
          <w:tab w:val="num" w:pos="2313"/>
        </w:tabs>
        <w:ind w:left="2313" w:hanging="360"/>
      </w:pPr>
      <w:rPr>
        <w:rFonts w:ascii="Symbol" w:hAnsi="Symbol" w:hint="default"/>
      </w:rPr>
    </w:lvl>
    <w:lvl w:ilvl="4" w:tplc="08090003">
      <w:start w:val="1"/>
      <w:numFmt w:val="bullet"/>
      <w:lvlText w:val="o"/>
      <w:lvlJc w:val="left"/>
      <w:pPr>
        <w:tabs>
          <w:tab w:val="num" w:pos="3033"/>
        </w:tabs>
        <w:ind w:left="3033" w:hanging="360"/>
      </w:pPr>
      <w:rPr>
        <w:rFonts w:ascii="Courier New" w:hAnsi="Courier New" w:cs="Courier New" w:hint="default"/>
      </w:rPr>
    </w:lvl>
    <w:lvl w:ilvl="5" w:tplc="08090005">
      <w:start w:val="1"/>
      <w:numFmt w:val="bullet"/>
      <w:lvlText w:val=""/>
      <w:lvlJc w:val="left"/>
      <w:pPr>
        <w:tabs>
          <w:tab w:val="num" w:pos="3753"/>
        </w:tabs>
        <w:ind w:left="3753" w:hanging="360"/>
      </w:pPr>
      <w:rPr>
        <w:rFonts w:ascii="Wingdings" w:hAnsi="Wingdings" w:hint="default"/>
      </w:rPr>
    </w:lvl>
    <w:lvl w:ilvl="6" w:tplc="08090001">
      <w:start w:val="1"/>
      <w:numFmt w:val="bullet"/>
      <w:lvlText w:val=""/>
      <w:lvlJc w:val="left"/>
      <w:pPr>
        <w:tabs>
          <w:tab w:val="num" w:pos="4473"/>
        </w:tabs>
        <w:ind w:left="4473" w:hanging="360"/>
      </w:pPr>
      <w:rPr>
        <w:rFonts w:ascii="Symbol" w:hAnsi="Symbol" w:hint="default"/>
      </w:rPr>
    </w:lvl>
    <w:lvl w:ilvl="7" w:tplc="08090003">
      <w:start w:val="1"/>
      <w:numFmt w:val="bullet"/>
      <w:lvlText w:val="o"/>
      <w:lvlJc w:val="left"/>
      <w:pPr>
        <w:tabs>
          <w:tab w:val="num" w:pos="5193"/>
        </w:tabs>
        <w:ind w:left="5193" w:hanging="360"/>
      </w:pPr>
      <w:rPr>
        <w:rFonts w:ascii="Courier New" w:hAnsi="Courier New" w:cs="Courier New" w:hint="default"/>
      </w:rPr>
    </w:lvl>
    <w:lvl w:ilvl="8" w:tplc="08090005">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B36424"/>
    <w:multiLevelType w:val="hybridMultilevel"/>
    <w:tmpl w:val="62246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80809139">
    <w:abstractNumId w:val="1"/>
  </w:num>
  <w:num w:numId="2" w16cid:durableId="342629691">
    <w:abstractNumId w:val="5"/>
  </w:num>
  <w:num w:numId="3" w16cid:durableId="258030627">
    <w:abstractNumId w:val="6"/>
  </w:num>
  <w:num w:numId="4" w16cid:durableId="805506450">
    <w:abstractNumId w:val="0"/>
  </w:num>
  <w:num w:numId="5" w16cid:durableId="441068779">
    <w:abstractNumId w:val="4"/>
  </w:num>
  <w:num w:numId="6" w16cid:durableId="1655639867">
    <w:abstractNumId w:val="4"/>
  </w:num>
  <w:num w:numId="7" w16cid:durableId="866983749">
    <w:abstractNumId w:val="4"/>
  </w:num>
  <w:num w:numId="8" w16cid:durableId="348413510">
    <w:abstractNumId w:val="3"/>
  </w:num>
  <w:num w:numId="9" w16cid:durableId="149450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80"/>
    <w:rsid w:val="00086C83"/>
    <w:rsid w:val="00090EFB"/>
    <w:rsid w:val="000B5777"/>
    <w:rsid w:val="00173801"/>
    <w:rsid w:val="00181673"/>
    <w:rsid w:val="001D6BAE"/>
    <w:rsid w:val="00290C30"/>
    <w:rsid w:val="002E653F"/>
    <w:rsid w:val="00321BB0"/>
    <w:rsid w:val="0034373C"/>
    <w:rsid w:val="00350127"/>
    <w:rsid w:val="00360153"/>
    <w:rsid w:val="003A1C12"/>
    <w:rsid w:val="004201D7"/>
    <w:rsid w:val="0043227D"/>
    <w:rsid w:val="004419EA"/>
    <w:rsid w:val="0049103F"/>
    <w:rsid w:val="00554553"/>
    <w:rsid w:val="005B4902"/>
    <w:rsid w:val="00613E19"/>
    <w:rsid w:val="00676AE5"/>
    <w:rsid w:val="006C39B4"/>
    <w:rsid w:val="007D0EE9"/>
    <w:rsid w:val="00822DEA"/>
    <w:rsid w:val="00832FE9"/>
    <w:rsid w:val="008969D0"/>
    <w:rsid w:val="00A46272"/>
    <w:rsid w:val="00B12E80"/>
    <w:rsid w:val="00B34959"/>
    <w:rsid w:val="00B465AE"/>
    <w:rsid w:val="00B6532E"/>
    <w:rsid w:val="00BC3DCD"/>
    <w:rsid w:val="00BF357F"/>
    <w:rsid w:val="00C05D67"/>
    <w:rsid w:val="00C6268C"/>
    <w:rsid w:val="00CE1948"/>
    <w:rsid w:val="00D36AAF"/>
    <w:rsid w:val="00D462F4"/>
    <w:rsid w:val="00DD6C88"/>
    <w:rsid w:val="00E345DE"/>
    <w:rsid w:val="00ED0F42"/>
    <w:rsid w:val="00F90B90"/>
    <w:rsid w:val="00FD4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C591"/>
  <w15:chartTrackingRefBased/>
  <w15:docId w15:val="{AB8353B5-F688-4139-963F-40C04499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12E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2E80"/>
  </w:style>
  <w:style w:type="table" w:styleId="TableGrid">
    <w:name w:val="Table Grid"/>
    <w:basedOn w:val="TableNormal"/>
    <w:rsid w:val="00B12E8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12E80"/>
  </w:style>
  <w:style w:type="paragraph" w:styleId="Header">
    <w:name w:val="header"/>
    <w:basedOn w:val="Normal"/>
    <w:link w:val="HeaderChar"/>
    <w:uiPriority w:val="99"/>
    <w:rsid w:val="00B12E80"/>
    <w:pPr>
      <w:tabs>
        <w:tab w:val="center" w:pos="4513"/>
        <w:tab w:val="right" w:pos="9026"/>
      </w:tabs>
      <w:spacing w:after="0" w:line="240" w:lineRule="auto"/>
    </w:pPr>
    <w:rPr>
      <w:rFonts w:ascii="Tahoma" w:eastAsia="Times New Roman" w:hAnsi="Tahoma" w:cs="Times New Roman"/>
      <w:sz w:val="24"/>
      <w:szCs w:val="24"/>
    </w:rPr>
  </w:style>
  <w:style w:type="character" w:customStyle="1" w:styleId="HeaderChar">
    <w:name w:val="Header Char"/>
    <w:basedOn w:val="DefaultParagraphFont"/>
    <w:link w:val="Header"/>
    <w:uiPriority w:val="99"/>
    <w:rsid w:val="00B12E80"/>
    <w:rPr>
      <w:rFonts w:ascii="Tahoma" w:eastAsia="Times New Roman" w:hAnsi="Tahoma" w:cs="Times New Roman"/>
      <w:sz w:val="24"/>
      <w:szCs w:val="24"/>
    </w:rPr>
  </w:style>
  <w:style w:type="paragraph" w:styleId="BodyText">
    <w:name w:val="Body Text"/>
    <w:basedOn w:val="Normal"/>
    <w:link w:val="BodyTextChar"/>
    <w:rsid w:val="005B4902"/>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B4902"/>
    <w:rPr>
      <w:rFonts w:ascii="Times New Roman" w:eastAsia="Times New Roman" w:hAnsi="Times New Roman" w:cs="Times New Roman"/>
      <w:sz w:val="20"/>
      <w:szCs w:val="20"/>
    </w:rPr>
  </w:style>
  <w:style w:type="paragraph" w:styleId="ListParagraph">
    <w:name w:val="List Paragraph"/>
    <w:basedOn w:val="Normal"/>
    <w:uiPriority w:val="34"/>
    <w:qFormat/>
    <w:rsid w:val="005B4902"/>
    <w:pPr>
      <w:ind w:left="720"/>
      <w:contextualSpacing/>
    </w:pPr>
  </w:style>
  <w:style w:type="paragraph" w:styleId="CommentText">
    <w:name w:val="annotation text"/>
    <w:basedOn w:val="Normal"/>
    <w:link w:val="CommentTextChar"/>
    <w:unhideWhenUsed/>
    <w:rsid w:val="00E345DE"/>
    <w:pPr>
      <w:spacing w:after="0" w:line="240" w:lineRule="auto"/>
    </w:pPr>
    <w:rPr>
      <w:rFonts w:ascii="Tahoma" w:eastAsia="Times New Roman" w:hAnsi="Tahoma" w:cs="Times New Roman"/>
      <w:sz w:val="20"/>
      <w:szCs w:val="20"/>
    </w:rPr>
  </w:style>
  <w:style w:type="character" w:customStyle="1" w:styleId="CommentTextChar">
    <w:name w:val="Comment Text Char"/>
    <w:basedOn w:val="DefaultParagraphFont"/>
    <w:link w:val="CommentText"/>
    <w:rsid w:val="00E345DE"/>
    <w:rPr>
      <w:rFonts w:ascii="Tahoma" w:eastAsia="Times New Roman" w:hAnsi="Tahoma" w:cs="Times New Roman"/>
      <w:sz w:val="20"/>
      <w:szCs w:val="20"/>
    </w:rPr>
  </w:style>
  <w:style w:type="character" w:styleId="CommentReference">
    <w:name w:val="annotation reference"/>
    <w:semiHidden/>
    <w:unhideWhenUsed/>
    <w:rsid w:val="00E345DE"/>
    <w:rPr>
      <w:sz w:val="16"/>
      <w:szCs w:val="16"/>
    </w:rPr>
  </w:style>
  <w:style w:type="character" w:styleId="Emphasis">
    <w:name w:val="Emphasis"/>
    <w:basedOn w:val="DefaultParagraphFont"/>
    <w:qFormat/>
    <w:rsid w:val="00E345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880">
      <w:bodyDiv w:val="1"/>
      <w:marLeft w:val="0"/>
      <w:marRight w:val="0"/>
      <w:marTop w:val="0"/>
      <w:marBottom w:val="0"/>
      <w:divBdr>
        <w:top w:val="none" w:sz="0" w:space="0" w:color="auto"/>
        <w:left w:val="none" w:sz="0" w:space="0" w:color="auto"/>
        <w:bottom w:val="none" w:sz="0" w:space="0" w:color="auto"/>
        <w:right w:val="none" w:sz="0" w:space="0" w:color="auto"/>
      </w:divBdr>
    </w:div>
    <w:div w:id="1011302926">
      <w:bodyDiv w:val="1"/>
      <w:marLeft w:val="0"/>
      <w:marRight w:val="0"/>
      <w:marTop w:val="0"/>
      <w:marBottom w:val="0"/>
      <w:divBdr>
        <w:top w:val="none" w:sz="0" w:space="0" w:color="auto"/>
        <w:left w:val="none" w:sz="0" w:space="0" w:color="auto"/>
        <w:bottom w:val="none" w:sz="0" w:space="0" w:color="auto"/>
        <w:right w:val="none" w:sz="0" w:space="0" w:color="auto"/>
      </w:divBdr>
      <w:divsChild>
        <w:div w:id="559749320">
          <w:marLeft w:val="0"/>
          <w:marRight w:val="0"/>
          <w:marTop w:val="0"/>
          <w:marBottom w:val="0"/>
          <w:divBdr>
            <w:top w:val="none" w:sz="0" w:space="0" w:color="auto"/>
            <w:left w:val="none" w:sz="0" w:space="0" w:color="auto"/>
            <w:bottom w:val="none" w:sz="0" w:space="0" w:color="auto"/>
            <w:right w:val="none" w:sz="0" w:space="0" w:color="auto"/>
          </w:divBdr>
          <w:divsChild>
            <w:div w:id="9978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4F242-1E99-4EAE-BFED-F7544BAA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Bridgend CBC</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 Phillips</dc:creator>
  <cp:keywords/>
  <dc:description/>
  <cp:lastModifiedBy>Sarah David</cp:lastModifiedBy>
  <cp:revision>6</cp:revision>
  <cp:lastPrinted>2023-09-29T09:21:00Z</cp:lastPrinted>
  <dcterms:created xsi:type="dcterms:W3CDTF">2026-03-08T07:30:00Z</dcterms:created>
  <dcterms:modified xsi:type="dcterms:W3CDTF">2026-05-19T08:37:00Z</dcterms:modified>
</cp:coreProperties>
</file>