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7B05" w14:textId="77777777" w:rsidR="00B12E80" w:rsidRPr="00B12E80" w:rsidRDefault="00B12E80" w:rsidP="00B12E80">
      <w:pPr>
        <w:spacing w:after="0" w:line="240" w:lineRule="auto"/>
        <w:jc w:val="center"/>
        <w:rPr>
          <w:rFonts w:ascii="Tahoma" w:eastAsia="Times New Roman" w:hAnsi="Tahoma" w:cs="Times New Roman"/>
          <w:noProof/>
          <w:sz w:val="24"/>
          <w:szCs w:val="24"/>
        </w:rPr>
      </w:pPr>
      <w:r w:rsidRPr="00B12E80">
        <w:rPr>
          <w:rFonts w:ascii="Arial" w:eastAsia="Times New Roman" w:hAnsi="Arial" w:cs="Arial"/>
          <w:b/>
          <w:color w:val="000000"/>
          <w:sz w:val="32"/>
          <w:szCs w:val="32"/>
        </w:rPr>
        <w:t>Job Description</w:t>
      </w:r>
    </w:p>
    <w:p w14:paraId="67A84535" w14:textId="77777777" w:rsidR="00B12E80" w:rsidRPr="00B12E80" w:rsidRDefault="00B12E80" w:rsidP="00B12E80">
      <w:pPr>
        <w:spacing w:after="0" w:line="240" w:lineRule="auto"/>
        <w:rPr>
          <w:rFonts w:ascii="Arial" w:eastAsia="Times New Roman" w:hAnsi="Arial" w:cs="Arial"/>
          <w:sz w:val="24"/>
          <w:szCs w:val="24"/>
        </w:rPr>
      </w:pPr>
    </w:p>
    <w:p w14:paraId="3D73ECA7" w14:textId="77777777" w:rsidR="00B12E80" w:rsidRPr="00B12E80" w:rsidRDefault="00B12E80" w:rsidP="00B12E80">
      <w:pPr>
        <w:tabs>
          <w:tab w:val="left" w:pos="2835"/>
        </w:tabs>
        <w:spacing w:after="0" w:line="240" w:lineRule="auto"/>
        <w:outlineLvl w:val="0"/>
        <w:rPr>
          <w:rFonts w:ascii="Arial" w:eastAsia="Times New Roman" w:hAnsi="Arial" w:cs="Arial"/>
          <w:sz w:val="24"/>
          <w:szCs w:val="20"/>
        </w:rPr>
      </w:pPr>
      <w:r w:rsidRPr="00B12E80">
        <w:rPr>
          <w:rFonts w:ascii="Arial" w:eastAsia="Times New Roman" w:hAnsi="Arial" w:cs="Arial"/>
          <w:b/>
          <w:sz w:val="24"/>
          <w:szCs w:val="20"/>
        </w:rPr>
        <w:t>DIRECTORATE:</w:t>
      </w:r>
      <w:r w:rsidRPr="00B12E80">
        <w:rPr>
          <w:rFonts w:ascii="Arial" w:eastAsia="Times New Roman" w:hAnsi="Arial" w:cs="Arial"/>
          <w:b/>
          <w:sz w:val="24"/>
          <w:szCs w:val="20"/>
        </w:rPr>
        <w:tab/>
      </w:r>
      <w:r w:rsidRPr="00B12E80">
        <w:rPr>
          <w:rFonts w:ascii="Arial" w:eastAsia="Times New Roman" w:hAnsi="Arial" w:cs="Arial"/>
          <w:sz w:val="24"/>
          <w:szCs w:val="20"/>
        </w:rPr>
        <w:t>Social Services &amp; Wellbeing</w:t>
      </w:r>
    </w:p>
    <w:p w14:paraId="234A99D0" w14:textId="77777777" w:rsidR="00B12E80" w:rsidRPr="00B12E80" w:rsidRDefault="00B12E80" w:rsidP="00B12E80">
      <w:pPr>
        <w:tabs>
          <w:tab w:val="left" w:pos="2835"/>
        </w:tabs>
        <w:spacing w:after="0" w:line="240" w:lineRule="auto"/>
        <w:ind w:right="91"/>
        <w:rPr>
          <w:rFonts w:ascii="Tahoma" w:eastAsia="Times New Roman" w:hAnsi="Tahoma" w:cs="Times New Roman"/>
          <w:b/>
          <w:sz w:val="24"/>
          <w:szCs w:val="24"/>
        </w:rPr>
      </w:pPr>
    </w:p>
    <w:p w14:paraId="5595F7A5" w14:textId="77777777" w:rsidR="00950FB3" w:rsidRPr="00950FB3" w:rsidRDefault="00B12E80" w:rsidP="00950FB3">
      <w:pPr>
        <w:ind w:left="2880" w:right="91" w:hanging="2880"/>
        <w:rPr>
          <w:rFonts w:ascii="Arial" w:hAnsi="Arial" w:cs="Arial"/>
          <w:sz w:val="24"/>
          <w:szCs w:val="24"/>
        </w:rPr>
      </w:pPr>
      <w:r w:rsidRPr="00B12E80">
        <w:rPr>
          <w:rFonts w:ascii="Arial" w:eastAsia="Times New Roman" w:hAnsi="Arial" w:cs="Arial"/>
          <w:b/>
          <w:sz w:val="24"/>
          <w:szCs w:val="24"/>
        </w:rPr>
        <w:t>DEPARTMENT:</w:t>
      </w:r>
      <w:r w:rsidRPr="00B12E80">
        <w:rPr>
          <w:rFonts w:ascii="Arial" w:eastAsia="Times New Roman" w:hAnsi="Arial" w:cs="Arial"/>
          <w:sz w:val="24"/>
          <w:szCs w:val="24"/>
        </w:rPr>
        <w:tab/>
        <w:t xml:space="preserve">Adult Social Care / </w:t>
      </w:r>
      <w:r w:rsidR="00950FB3" w:rsidRPr="00950FB3">
        <w:rPr>
          <w:rFonts w:ascii="Arial" w:hAnsi="Arial" w:cs="Arial"/>
          <w:sz w:val="24"/>
          <w:szCs w:val="24"/>
        </w:rPr>
        <w:t>Learning Disability Accommodation, Mental Health and Related Services</w:t>
      </w:r>
    </w:p>
    <w:p w14:paraId="715292E9" w14:textId="51FF3E31" w:rsidR="00B12E80" w:rsidRPr="00B12E80" w:rsidRDefault="00B12E80" w:rsidP="00B12E80">
      <w:pPr>
        <w:tabs>
          <w:tab w:val="left" w:pos="2835"/>
        </w:tabs>
        <w:spacing w:after="0" w:line="240" w:lineRule="auto"/>
        <w:ind w:right="91"/>
        <w:rPr>
          <w:rFonts w:ascii="Arial" w:eastAsia="Times New Roman" w:hAnsi="Arial" w:cs="Arial"/>
          <w:sz w:val="24"/>
          <w:szCs w:val="24"/>
        </w:rPr>
      </w:pPr>
      <w:r w:rsidRPr="00B12E80">
        <w:rPr>
          <w:rFonts w:ascii="Arial" w:eastAsia="Times New Roman" w:hAnsi="Arial" w:cs="Arial"/>
          <w:b/>
          <w:sz w:val="24"/>
          <w:szCs w:val="24"/>
        </w:rPr>
        <w:t>POST:</w:t>
      </w:r>
      <w:r w:rsidRPr="00B12E80">
        <w:rPr>
          <w:rFonts w:ascii="Arial" w:eastAsia="Times New Roman" w:hAnsi="Arial" w:cs="Arial"/>
          <w:sz w:val="24"/>
          <w:szCs w:val="24"/>
        </w:rPr>
        <w:tab/>
      </w:r>
      <w:r w:rsidR="00950FB3">
        <w:rPr>
          <w:rFonts w:ascii="Arial" w:eastAsia="Times New Roman" w:hAnsi="Arial" w:cs="Arial"/>
          <w:sz w:val="24"/>
          <w:szCs w:val="24"/>
        </w:rPr>
        <w:t xml:space="preserve">Service Manager </w:t>
      </w:r>
    </w:p>
    <w:p w14:paraId="07DAF97F" w14:textId="77777777" w:rsidR="00B12E80" w:rsidRPr="00B12E80" w:rsidRDefault="00B12E80" w:rsidP="00B12E80">
      <w:pPr>
        <w:tabs>
          <w:tab w:val="left" w:pos="2835"/>
        </w:tabs>
        <w:spacing w:after="0" w:line="240" w:lineRule="auto"/>
        <w:ind w:right="91"/>
        <w:rPr>
          <w:rFonts w:ascii="Arial" w:eastAsia="Times New Roman" w:hAnsi="Arial" w:cs="Arial"/>
          <w:b/>
          <w:sz w:val="24"/>
          <w:szCs w:val="24"/>
        </w:rPr>
      </w:pPr>
    </w:p>
    <w:p w14:paraId="76A2328F" w14:textId="07C05FCB" w:rsidR="00B12E80" w:rsidRPr="00B12E80" w:rsidRDefault="00B12E80" w:rsidP="00B12E80">
      <w:pPr>
        <w:tabs>
          <w:tab w:val="left" w:pos="2835"/>
        </w:tabs>
        <w:spacing w:after="0" w:line="240" w:lineRule="auto"/>
        <w:ind w:right="-334"/>
        <w:rPr>
          <w:rFonts w:ascii="Arial" w:eastAsia="Times New Roman" w:hAnsi="Arial" w:cs="Arial"/>
          <w:sz w:val="24"/>
          <w:szCs w:val="24"/>
        </w:rPr>
      </w:pPr>
      <w:r w:rsidRPr="00B12E80">
        <w:rPr>
          <w:rFonts w:ascii="Arial" w:eastAsia="Times New Roman" w:hAnsi="Arial" w:cs="Arial"/>
          <w:b/>
          <w:sz w:val="24"/>
          <w:szCs w:val="24"/>
        </w:rPr>
        <w:t>GRADE OF POST:</w:t>
      </w:r>
      <w:r w:rsidRPr="00B12E80">
        <w:rPr>
          <w:rFonts w:ascii="Arial" w:eastAsia="Times New Roman" w:hAnsi="Arial" w:cs="Arial"/>
          <w:b/>
          <w:sz w:val="24"/>
          <w:szCs w:val="24"/>
        </w:rPr>
        <w:tab/>
      </w:r>
      <w:r w:rsidRPr="00B12E80">
        <w:rPr>
          <w:rFonts w:ascii="Arial" w:eastAsia="Times New Roman" w:hAnsi="Arial" w:cs="Arial"/>
          <w:sz w:val="24"/>
          <w:szCs w:val="24"/>
        </w:rPr>
        <w:t>GR</w:t>
      </w:r>
      <w:r w:rsidR="0054548A">
        <w:rPr>
          <w:rFonts w:ascii="Arial" w:eastAsia="Times New Roman" w:hAnsi="Arial" w:cs="Arial"/>
          <w:sz w:val="24"/>
          <w:szCs w:val="24"/>
        </w:rPr>
        <w:t>1</w:t>
      </w:r>
      <w:r w:rsidR="00950FB3">
        <w:rPr>
          <w:rFonts w:ascii="Arial" w:eastAsia="Times New Roman" w:hAnsi="Arial" w:cs="Arial"/>
          <w:sz w:val="24"/>
          <w:szCs w:val="24"/>
        </w:rPr>
        <w:t>3</w:t>
      </w:r>
    </w:p>
    <w:p w14:paraId="477A8558" w14:textId="77777777" w:rsidR="00B12E80" w:rsidRPr="00B12E80" w:rsidRDefault="00B12E80" w:rsidP="00B12E80">
      <w:pPr>
        <w:tabs>
          <w:tab w:val="left" w:pos="2835"/>
        </w:tabs>
        <w:spacing w:after="0" w:line="240" w:lineRule="auto"/>
        <w:ind w:right="-334"/>
        <w:rPr>
          <w:rFonts w:ascii="Arial" w:eastAsia="Times New Roman" w:hAnsi="Arial" w:cs="Arial"/>
          <w:sz w:val="24"/>
          <w:szCs w:val="24"/>
        </w:rPr>
      </w:pPr>
    </w:p>
    <w:p w14:paraId="425A624D" w14:textId="08FB5C97" w:rsidR="00B12E80" w:rsidRPr="00B12E80" w:rsidRDefault="00B12E80" w:rsidP="00B12E80">
      <w:pPr>
        <w:tabs>
          <w:tab w:val="left" w:pos="2835"/>
        </w:tabs>
        <w:spacing w:after="0" w:line="240" w:lineRule="auto"/>
        <w:ind w:right="91"/>
        <w:rPr>
          <w:rFonts w:ascii="Arial" w:eastAsia="Times New Roman" w:hAnsi="Arial" w:cs="Arial"/>
          <w:sz w:val="24"/>
          <w:szCs w:val="24"/>
        </w:rPr>
      </w:pPr>
      <w:r w:rsidRPr="00B12E80">
        <w:rPr>
          <w:rFonts w:ascii="Arial" w:eastAsia="Times New Roman" w:hAnsi="Arial" w:cs="Arial"/>
          <w:b/>
          <w:sz w:val="24"/>
          <w:szCs w:val="24"/>
        </w:rPr>
        <w:t>RESPONSIBLE TO:</w:t>
      </w:r>
      <w:r w:rsidRPr="00B12E80">
        <w:rPr>
          <w:rFonts w:ascii="Arial" w:eastAsia="Times New Roman" w:hAnsi="Arial" w:cs="Arial"/>
          <w:sz w:val="24"/>
          <w:szCs w:val="24"/>
        </w:rPr>
        <w:tab/>
      </w:r>
      <w:r w:rsidR="00950FB3" w:rsidRPr="00950FB3">
        <w:rPr>
          <w:rFonts w:ascii="Arial" w:hAnsi="Arial" w:cs="Arial"/>
          <w:sz w:val="24"/>
          <w:szCs w:val="24"/>
        </w:rPr>
        <w:t xml:space="preserve">Provider Services Manager – Learning Disability </w:t>
      </w:r>
      <w:r w:rsidR="00950FB3" w:rsidRPr="00950FB3">
        <w:rPr>
          <w:rFonts w:ascii="Arial" w:hAnsi="Arial" w:cs="Arial"/>
          <w:sz w:val="24"/>
          <w:szCs w:val="24"/>
        </w:rPr>
        <w:tab/>
        <w:t xml:space="preserve">Accommodation, Mental Health and Related </w:t>
      </w:r>
      <w:r w:rsidR="00950FB3">
        <w:rPr>
          <w:rFonts w:ascii="Arial" w:hAnsi="Arial" w:cs="Arial"/>
          <w:sz w:val="24"/>
          <w:szCs w:val="24"/>
        </w:rPr>
        <w:tab/>
      </w:r>
      <w:r w:rsidR="00950FB3" w:rsidRPr="00950FB3">
        <w:rPr>
          <w:rFonts w:ascii="Arial" w:hAnsi="Arial" w:cs="Arial"/>
          <w:sz w:val="24"/>
          <w:szCs w:val="24"/>
        </w:rPr>
        <w:t>Services</w:t>
      </w:r>
    </w:p>
    <w:p w14:paraId="2079FBF1" w14:textId="77777777" w:rsidR="00B12E80" w:rsidRPr="00B12E80" w:rsidRDefault="00B12E80" w:rsidP="00B12E80">
      <w:pPr>
        <w:pBdr>
          <w:top w:val="single" w:sz="4" w:space="1" w:color="auto"/>
        </w:pBdr>
        <w:spacing w:after="0" w:line="240" w:lineRule="auto"/>
        <w:ind w:left="2880" w:hanging="2880"/>
        <w:rPr>
          <w:rFonts w:ascii="Arial" w:eastAsia="Times New Roman" w:hAnsi="Arial" w:cs="Arial"/>
          <w:sz w:val="24"/>
          <w:szCs w:val="24"/>
        </w:rPr>
      </w:pPr>
      <w:r w:rsidRPr="00B12E80">
        <w:rPr>
          <w:rFonts w:ascii="Arial" w:eastAsia="Times New Roman" w:hAnsi="Arial" w:cs="Arial"/>
          <w:b/>
          <w:sz w:val="24"/>
          <w:szCs w:val="24"/>
        </w:rPr>
        <w:t>JOB PURPOSE:</w:t>
      </w:r>
      <w:r w:rsidRPr="00B12E80">
        <w:rPr>
          <w:rFonts w:ascii="Arial" w:eastAsia="Times New Roman" w:hAnsi="Arial" w:cs="Arial"/>
          <w:sz w:val="24"/>
          <w:szCs w:val="24"/>
        </w:rPr>
        <w:tab/>
      </w:r>
    </w:p>
    <w:p w14:paraId="22546047" w14:textId="23B63761" w:rsidR="00950FB3" w:rsidRPr="00950FB3" w:rsidRDefault="00950FB3" w:rsidP="00950FB3">
      <w:pPr>
        <w:spacing w:after="0" w:line="276" w:lineRule="auto"/>
        <w:jc w:val="both"/>
        <w:rPr>
          <w:rFonts w:ascii="Arial" w:eastAsia="Calibri" w:hAnsi="Arial" w:cs="Arial"/>
          <w:sz w:val="24"/>
          <w:szCs w:val="24"/>
        </w:rPr>
      </w:pPr>
      <w:r w:rsidRPr="00950FB3">
        <w:rPr>
          <w:rFonts w:ascii="Arial" w:eastAsia="Calibri" w:hAnsi="Arial" w:cs="Arial"/>
          <w:sz w:val="24"/>
          <w:szCs w:val="24"/>
        </w:rPr>
        <w:t xml:space="preserve">To take a lead role in the development </w:t>
      </w:r>
      <w:r w:rsidR="00282ED0">
        <w:rPr>
          <w:rFonts w:ascii="Arial" w:eastAsia="Calibri" w:hAnsi="Arial" w:cs="Arial"/>
          <w:sz w:val="24"/>
          <w:szCs w:val="24"/>
        </w:rPr>
        <w:t xml:space="preserve">of and contribute to the </w:t>
      </w:r>
      <w:r w:rsidRPr="00950FB3">
        <w:rPr>
          <w:rFonts w:ascii="Arial" w:eastAsia="Calibri" w:hAnsi="Arial" w:cs="Arial"/>
          <w:sz w:val="24"/>
          <w:szCs w:val="24"/>
        </w:rPr>
        <w:t xml:space="preserve">remodelling </w:t>
      </w:r>
      <w:proofErr w:type="gramStart"/>
      <w:r w:rsidRPr="00950FB3">
        <w:rPr>
          <w:rFonts w:ascii="Arial" w:eastAsia="Calibri" w:hAnsi="Arial" w:cs="Arial"/>
          <w:sz w:val="24"/>
          <w:szCs w:val="24"/>
        </w:rPr>
        <w:t>of  services</w:t>
      </w:r>
      <w:proofErr w:type="gramEnd"/>
      <w:r w:rsidRPr="00950FB3">
        <w:rPr>
          <w:rFonts w:ascii="Arial" w:eastAsia="Calibri" w:hAnsi="Arial" w:cs="Arial"/>
          <w:sz w:val="24"/>
          <w:szCs w:val="24"/>
        </w:rPr>
        <w:t xml:space="preserve"> that supports sustainability and meets current and projected needs across the service  </w:t>
      </w:r>
    </w:p>
    <w:p w14:paraId="19FE4BBA" w14:textId="5BEA0A76" w:rsidR="00950FB3" w:rsidRPr="00950FB3" w:rsidRDefault="00950FB3" w:rsidP="00950FB3">
      <w:pPr>
        <w:spacing w:after="0" w:line="276" w:lineRule="auto"/>
        <w:jc w:val="both"/>
        <w:rPr>
          <w:rFonts w:ascii="Arial" w:eastAsia="Calibri" w:hAnsi="Arial" w:cs="Arial"/>
          <w:sz w:val="24"/>
          <w:szCs w:val="24"/>
        </w:rPr>
      </w:pPr>
      <w:r w:rsidRPr="00950FB3">
        <w:rPr>
          <w:rFonts w:ascii="Arial" w:eastAsia="Calibri" w:hAnsi="Arial" w:cs="Arial"/>
          <w:sz w:val="24"/>
          <w:szCs w:val="24"/>
        </w:rPr>
        <w:t xml:space="preserve">To lead, direct and manage the delivery of </w:t>
      </w:r>
      <w:proofErr w:type="gramStart"/>
      <w:r w:rsidRPr="00950FB3">
        <w:rPr>
          <w:rFonts w:ascii="Arial" w:eastAsia="Calibri" w:hAnsi="Arial" w:cs="Arial"/>
          <w:sz w:val="24"/>
          <w:szCs w:val="24"/>
        </w:rPr>
        <w:t>a number of</w:t>
      </w:r>
      <w:proofErr w:type="gramEnd"/>
      <w:r w:rsidRPr="00950FB3">
        <w:rPr>
          <w:rFonts w:ascii="Arial" w:eastAsia="Calibri" w:hAnsi="Arial" w:cs="Arial"/>
          <w:sz w:val="24"/>
          <w:szCs w:val="24"/>
        </w:rPr>
        <w:t xml:space="preserve"> services for people with learning disabilities, Autism, complex behaviours, physical disabilities, communication difficulties, Dementia and complex health needs. </w:t>
      </w:r>
    </w:p>
    <w:p w14:paraId="4BABE06F" w14:textId="77777777" w:rsidR="00950FB3" w:rsidRPr="00950FB3" w:rsidRDefault="00950FB3" w:rsidP="00950FB3">
      <w:pPr>
        <w:spacing w:after="0"/>
        <w:jc w:val="both"/>
        <w:rPr>
          <w:rFonts w:ascii="Arial" w:eastAsia="Calibri" w:hAnsi="Arial" w:cs="Arial"/>
          <w:sz w:val="24"/>
          <w:szCs w:val="24"/>
        </w:rPr>
      </w:pPr>
      <w:r w:rsidRPr="00950FB3">
        <w:rPr>
          <w:rFonts w:ascii="Arial" w:eastAsia="Calibri" w:hAnsi="Arial" w:cs="Arial"/>
          <w:sz w:val="24"/>
          <w:szCs w:val="24"/>
        </w:rPr>
        <w:t>To take a lead with the development of regionalised support networks with third sector and voluntary organisations to expand the use of community resources</w:t>
      </w:r>
    </w:p>
    <w:p w14:paraId="4192BF4E" w14:textId="34A48046" w:rsidR="00950FB3" w:rsidRPr="00950FB3" w:rsidRDefault="00950FB3" w:rsidP="00950FB3">
      <w:pPr>
        <w:spacing w:after="0"/>
        <w:jc w:val="both"/>
        <w:rPr>
          <w:rFonts w:ascii="Arial" w:eastAsia="Calibri" w:hAnsi="Arial" w:cs="Arial"/>
          <w:sz w:val="24"/>
          <w:szCs w:val="24"/>
        </w:rPr>
      </w:pPr>
      <w:r w:rsidRPr="00950FB3">
        <w:rPr>
          <w:rFonts w:ascii="Arial" w:eastAsia="Calibri" w:hAnsi="Arial" w:cs="Arial"/>
          <w:sz w:val="24"/>
          <w:szCs w:val="24"/>
        </w:rPr>
        <w:t>To undertake Registered Manager responsibilities with the Care Inspectorate for Wales and monitor compliance and effective implementation across regulated services.</w:t>
      </w:r>
    </w:p>
    <w:p w14:paraId="4C700A21" w14:textId="693F2557" w:rsidR="005B4902" w:rsidRPr="00950FB3" w:rsidRDefault="00950FB3" w:rsidP="00950FB3">
      <w:pPr>
        <w:spacing w:after="0"/>
        <w:jc w:val="both"/>
        <w:rPr>
          <w:rFonts w:ascii="Arial" w:hAnsi="Arial" w:cs="Arial"/>
          <w:sz w:val="24"/>
          <w:szCs w:val="24"/>
        </w:rPr>
      </w:pPr>
      <w:r w:rsidRPr="00950FB3">
        <w:rPr>
          <w:rFonts w:ascii="Arial" w:eastAsia="Calibri" w:hAnsi="Arial" w:cs="Arial"/>
          <w:sz w:val="24"/>
          <w:szCs w:val="24"/>
        </w:rPr>
        <w:t>Working with other professionals to ensure statutory requirements and strategic objectives are met and deliver outcomes that are driven by the Social Services and Wellbeing Act (Wales) 2014 which focus on community living and integration, personal development and provision of information, advice and assistance in the wider community</w:t>
      </w:r>
      <w:r w:rsidR="005B4902" w:rsidRPr="00950FB3">
        <w:rPr>
          <w:rFonts w:ascii="Arial" w:hAnsi="Arial" w:cs="Arial"/>
          <w:sz w:val="24"/>
          <w:szCs w:val="24"/>
        </w:rPr>
        <w:t xml:space="preserve">. </w:t>
      </w:r>
    </w:p>
    <w:p w14:paraId="01417AA5" w14:textId="77777777" w:rsidR="00B12E80" w:rsidRPr="00B12E80" w:rsidRDefault="00B12E80" w:rsidP="005B4902">
      <w:pPr>
        <w:pBdr>
          <w:bottom w:val="single" w:sz="4" w:space="1" w:color="auto"/>
        </w:pBdr>
        <w:tabs>
          <w:tab w:val="center" w:pos="4320"/>
          <w:tab w:val="right" w:pos="8640"/>
        </w:tabs>
        <w:spacing w:after="120" w:line="240" w:lineRule="auto"/>
        <w:jc w:val="both"/>
        <w:rPr>
          <w:rFonts w:ascii="Arial" w:eastAsia="Times New Roman" w:hAnsi="Arial" w:cs="Arial"/>
          <w:b/>
          <w:sz w:val="24"/>
          <w:szCs w:val="24"/>
        </w:rPr>
      </w:pPr>
      <w:r w:rsidRPr="00B12E80">
        <w:rPr>
          <w:rFonts w:ascii="Arial" w:eastAsia="Times New Roman" w:hAnsi="Arial" w:cs="Arial"/>
          <w:noProof/>
          <w:sz w:val="24"/>
          <w:szCs w:val="24"/>
        </w:rPr>
        <w:t xml:space="preserve"> </w:t>
      </w:r>
    </w:p>
    <w:p w14:paraId="6C7EF914" w14:textId="77777777" w:rsidR="008542CB" w:rsidRDefault="008542CB" w:rsidP="00B12E80">
      <w:pPr>
        <w:spacing w:after="0" w:line="240" w:lineRule="auto"/>
        <w:outlineLvl w:val="0"/>
        <w:rPr>
          <w:rFonts w:ascii="Arial" w:eastAsia="Times New Roman" w:hAnsi="Arial" w:cs="Arial"/>
          <w:b/>
          <w:sz w:val="24"/>
          <w:szCs w:val="24"/>
        </w:rPr>
      </w:pPr>
    </w:p>
    <w:p w14:paraId="480AB993" w14:textId="69FCD1CB" w:rsidR="00B12E80" w:rsidRPr="00B12E80" w:rsidRDefault="00B12E80" w:rsidP="00B12E80">
      <w:pPr>
        <w:spacing w:after="0" w:line="240" w:lineRule="auto"/>
        <w:outlineLvl w:val="0"/>
        <w:rPr>
          <w:rFonts w:ascii="Arial" w:eastAsia="Times New Roman" w:hAnsi="Arial" w:cs="Arial"/>
          <w:b/>
          <w:sz w:val="24"/>
          <w:szCs w:val="24"/>
        </w:rPr>
      </w:pPr>
      <w:r w:rsidRPr="00B12E80">
        <w:rPr>
          <w:rFonts w:ascii="Arial" w:eastAsia="Times New Roman" w:hAnsi="Arial" w:cs="Arial"/>
          <w:b/>
          <w:sz w:val="24"/>
          <w:szCs w:val="24"/>
        </w:rPr>
        <w:t>PRINCIPAL RESPONSIBILITIES AND ACTIVITIES:</w:t>
      </w:r>
    </w:p>
    <w:p w14:paraId="5E7E07A1" w14:textId="77777777" w:rsidR="00B12E80" w:rsidRPr="00B12E80" w:rsidRDefault="00B12E80" w:rsidP="00B12E80">
      <w:pPr>
        <w:spacing w:after="0" w:line="240" w:lineRule="auto"/>
        <w:rPr>
          <w:rFonts w:ascii="Arial" w:eastAsia="Times New Roman" w:hAnsi="Arial" w:cs="Arial"/>
          <w:sz w:val="24"/>
          <w:szCs w:val="24"/>
        </w:rPr>
      </w:pPr>
    </w:p>
    <w:p w14:paraId="5F93E512" w14:textId="77777777" w:rsidR="00950FB3" w:rsidRPr="00950FB3" w:rsidRDefault="00950FB3" w:rsidP="00950FB3">
      <w:pPr>
        <w:pStyle w:val="ListParagraph"/>
        <w:numPr>
          <w:ilvl w:val="0"/>
          <w:numId w:val="12"/>
        </w:numPr>
        <w:jc w:val="both"/>
        <w:rPr>
          <w:rFonts w:ascii="Arial" w:eastAsia="Calibri" w:hAnsi="Arial" w:cs="Arial"/>
          <w:sz w:val="24"/>
          <w:szCs w:val="24"/>
        </w:rPr>
      </w:pPr>
      <w:r w:rsidRPr="00950FB3">
        <w:rPr>
          <w:rFonts w:ascii="Arial" w:eastAsia="Calibri" w:hAnsi="Arial" w:cs="Arial"/>
          <w:sz w:val="24"/>
          <w:szCs w:val="24"/>
        </w:rPr>
        <w:t xml:space="preserve">To be responsible for the operational delivery of community services, and the implementation of strategic objectives across the following learning disability </w:t>
      </w:r>
      <w:proofErr w:type="gramStart"/>
      <w:r w:rsidRPr="00950FB3">
        <w:rPr>
          <w:rFonts w:ascii="Arial" w:eastAsia="Calibri" w:hAnsi="Arial" w:cs="Arial"/>
          <w:sz w:val="24"/>
          <w:szCs w:val="24"/>
        </w:rPr>
        <w:t>services:-</w:t>
      </w:r>
      <w:proofErr w:type="gramEnd"/>
    </w:p>
    <w:p w14:paraId="587358F9" w14:textId="77777777" w:rsidR="00950FB3" w:rsidRPr="00950FB3" w:rsidRDefault="00950FB3" w:rsidP="00950FB3">
      <w:pPr>
        <w:numPr>
          <w:ilvl w:val="0"/>
          <w:numId w:val="11"/>
        </w:numPr>
        <w:spacing w:after="0" w:line="240" w:lineRule="auto"/>
        <w:ind w:left="567" w:firstLine="567"/>
        <w:jc w:val="both"/>
        <w:rPr>
          <w:rFonts w:ascii="Arial" w:eastAsia="Calibri" w:hAnsi="Arial" w:cs="Arial"/>
          <w:sz w:val="24"/>
          <w:szCs w:val="24"/>
        </w:rPr>
      </w:pPr>
      <w:r w:rsidRPr="00950FB3">
        <w:rPr>
          <w:rFonts w:ascii="Arial" w:eastAsia="Calibri" w:hAnsi="Arial" w:cs="Arial"/>
          <w:sz w:val="24"/>
          <w:szCs w:val="24"/>
        </w:rPr>
        <w:t xml:space="preserve">Supported Living Services </w:t>
      </w:r>
    </w:p>
    <w:p w14:paraId="5C292EBC" w14:textId="77777777" w:rsidR="00950FB3" w:rsidRPr="00950FB3" w:rsidRDefault="00950FB3" w:rsidP="00950FB3">
      <w:pPr>
        <w:numPr>
          <w:ilvl w:val="0"/>
          <w:numId w:val="11"/>
        </w:numPr>
        <w:spacing w:after="0" w:line="240" w:lineRule="auto"/>
        <w:ind w:left="567" w:firstLine="567"/>
        <w:jc w:val="both"/>
        <w:rPr>
          <w:rFonts w:ascii="Arial" w:eastAsia="Calibri" w:hAnsi="Arial" w:cs="Arial"/>
          <w:sz w:val="24"/>
          <w:szCs w:val="24"/>
        </w:rPr>
      </w:pPr>
      <w:r w:rsidRPr="00950FB3">
        <w:rPr>
          <w:rFonts w:ascii="Arial" w:eastAsia="Calibri" w:hAnsi="Arial" w:cs="Arial"/>
          <w:sz w:val="24"/>
          <w:szCs w:val="24"/>
        </w:rPr>
        <w:t xml:space="preserve">Emergency Accommodation and support </w:t>
      </w:r>
    </w:p>
    <w:p w14:paraId="32F2B9D0" w14:textId="77777777" w:rsidR="00950FB3" w:rsidRPr="00950FB3" w:rsidRDefault="00950FB3" w:rsidP="00950FB3">
      <w:pPr>
        <w:numPr>
          <w:ilvl w:val="0"/>
          <w:numId w:val="11"/>
        </w:numPr>
        <w:spacing w:after="0" w:line="240" w:lineRule="auto"/>
        <w:ind w:left="567" w:firstLine="567"/>
        <w:jc w:val="both"/>
        <w:rPr>
          <w:rFonts w:ascii="Arial" w:eastAsia="Calibri" w:hAnsi="Arial" w:cs="Arial"/>
          <w:sz w:val="24"/>
          <w:szCs w:val="24"/>
        </w:rPr>
      </w:pPr>
      <w:r w:rsidRPr="00950FB3">
        <w:rPr>
          <w:rFonts w:ascii="Arial" w:eastAsia="Calibri" w:hAnsi="Arial" w:cs="Arial"/>
          <w:sz w:val="24"/>
          <w:szCs w:val="24"/>
        </w:rPr>
        <w:t xml:space="preserve">Short Stay Services and respite support </w:t>
      </w:r>
    </w:p>
    <w:p w14:paraId="24CF4066" w14:textId="77777777" w:rsidR="00950FB3" w:rsidRPr="00950FB3" w:rsidRDefault="00950FB3" w:rsidP="00950FB3">
      <w:pPr>
        <w:jc w:val="both"/>
        <w:rPr>
          <w:rFonts w:ascii="Arial" w:eastAsia="Calibri" w:hAnsi="Arial" w:cs="Arial"/>
          <w:sz w:val="24"/>
          <w:szCs w:val="24"/>
        </w:rPr>
      </w:pPr>
    </w:p>
    <w:p w14:paraId="3DE648BF" w14:textId="6F981BE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ensure that complex and detailed plans are developed with individuals which are person centred, outcome focused and promote independence, inclusion and autonomy whilst also ensuring that they are monitored, reviewed and evaluated by staff. Identif</w:t>
      </w:r>
      <w:r>
        <w:rPr>
          <w:rFonts w:ascii="Arial" w:eastAsia="Calibri" w:hAnsi="Arial" w:cs="Arial"/>
          <w:sz w:val="24"/>
          <w:szCs w:val="24"/>
        </w:rPr>
        <w:t>y</w:t>
      </w:r>
      <w:r w:rsidRPr="00950FB3">
        <w:rPr>
          <w:rFonts w:ascii="Arial" w:eastAsia="Calibri" w:hAnsi="Arial" w:cs="Arial"/>
          <w:sz w:val="24"/>
          <w:szCs w:val="24"/>
        </w:rPr>
        <w:t xml:space="preserve">ing and leading on risk management situations and processes. </w:t>
      </w:r>
    </w:p>
    <w:p w14:paraId="7297E7D5"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ensure that individuals receive the appropriate input and support for their assessed needs from Care Management, Clinical and Health Team Professionals, community and generic services.</w:t>
      </w:r>
    </w:p>
    <w:p w14:paraId="190F92F4" w14:textId="671607B0" w:rsidR="00950FB3" w:rsidRPr="00950FB3" w:rsidRDefault="00950FB3" w:rsidP="00950FB3">
      <w:pPr>
        <w:numPr>
          <w:ilvl w:val="0"/>
          <w:numId w:val="12"/>
        </w:numPr>
        <w:spacing w:after="0" w:line="240" w:lineRule="auto"/>
        <w:jc w:val="both"/>
        <w:rPr>
          <w:rFonts w:ascii="Arial" w:eastAsia="Calibri" w:hAnsi="Arial" w:cs="Arial"/>
          <w:sz w:val="24"/>
          <w:szCs w:val="24"/>
        </w:rPr>
      </w:pPr>
      <w:r>
        <w:rPr>
          <w:rFonts w:ascii="Arial" w:eastAsia="Calibri" w:hAnsi="Arial" w:cs="Arial"/>
          <w:sz w:val="24"/>
          <w:szCs w:val="24"/>
        </w:rPr>
        <w:t>T</w:t>
      </w:r>
      <w:r w:rsidRPr="00950FB3">
        <w:rPr>
          <w:rFonts w:ascii="Arial" w:eastAsia="Calibri" w:hAnsi="Arial" w:cs="Arial"/>
          <w:sz w:val="24"/>
          <w:szCs w:val="24"/>
        </w:rPr>
        <w:t>o take a lead with, and ensure the participation of individuals, their families / carers in engagement and consultation processes and service development in local communities.</w:t>
      </w:r>
    </w:p>
    <w:p w14:paraId="67A23498"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be responsible for the management, leadership and development of Assistant Service Manager, Supported Living Managers, Assistant Team Leaders and direct care support staff and monitor effective deployment of staff across services.</w:t>
      </w:r>
    </w:p>
    <w:p w14:paraId="2BF8BE5F"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 xml:space="preserve">To have responsibility for budget allocation and monitoring for </w:t>
      </w:r>
      <w:proofErr w:type="gramStart"/>
      <w:r w:rsidRPr="00950FB3">
        <w:rPr>
          <w:rFonts w:ascii="Arial" w:eastAsia="Calibri" w:hAnsi="Arial" w:cs="Arial"/>
          <w:sz w:val="24"/>
          <w:szCs w:val="24"/>
        </w:rPr>
        <w:t>allocated  services</w:t>
      </w:r>
      <w:proofErr w:type="gramEnd"/>
      <w:r w:rsidRPr="00950FB3">
        <w:rPr>
          <w:rFonts w:ascii="Arial" w:eastAsia="Calibri" w:hAnsi="Arial" w:cs="Arial"/>
          <w:sz w:val="24"/>
          <w:szCs w:val="24"/>
        </w:rPr>
        <w:t xml:space="preserve"> in line with medium term financial strategy and service development requirements. Ensure effective use of financial resources and work to develop sustainable models of support in line with corporate objectives.</w:t>
      </w:r>
    </w:p>
    <w:p w14:paraId="650DA2C5"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take a lead on supervision, appraisal, recruitment, training and continued professional development, management of absence and performance. To alert the Provider Services Manager of any potential need to undertake disciplinary processes and take a lead in these procedures where necessary.</w:t>
      </w:r>
    </w:p>
    <w:p w14:paraId="0F7DC7A5"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 xml:space="preserve">To ensure that all staff complete the </w:t>
      </w:r>
      <w:proofErr w:type="gramStart"/>
      <w:r w:rsidRPr="00950FB3">
        <w:rPr>
          <w:rFonts w:ascii="Arial" w:eastAsia="Calibri" w:hAnsi="Arial" w:cs="Arial"/>
          <w:sz w:val="24"/>
          <w:szCs w:val="24"/>
        </w:rPr>
        <w:t>All Wales</w:t>
      </w:r>
      <w:proofErr w:type="gramEnd"/>
      <w:r w:rsidRPr="00950FB3">
        <w:rPr>
          <w:rFonts w:ascii="Arial" w:eastAsia="Calibri" w:hAnsi="Arial" w:cs="Arial"/>
          <w:sz w:val="24"/>
          <w:szCs w:val="24"/>
        </w:rPr>
        <w:t xml:space="preserve"> Induction Framework for Health and Social Care process and meet with registration requirements.</w:t>
      </w:r>
    </w:p>
    <w:p w14:paraId="06CE98AE"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ensure compliance with Social Care Wales, Supporting People Outcomes and Individual Contracts, e.g. Health and other related service inspections.</w:t>
      </w:r>
    </w:p>
    <w:p w14:paraId="02F4163F"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 xml:space="preserve">To have knowledge of legislation including Mental Capacity Act, </w:t>
      </w:r>
      <w:proofErr w:type="spellStart"/>
      <w:r w:rsidRPr="00950FB3">
        <w:rPr>
          <w:rFonts w:ascii="Arial" w:eastAsia="Calibri" w:hAnsi="Arial" w:cs="Arial"/>
          <w:sz w:val="24"/>
          <w:szCs w:val="24"/>
        </w:rPr>
        <w:t>DoLs</w:t>
      </w:r>
      <w:proofErr w:type="spellEnd"/>
      <w:r w:rsidRPr="00950FB3">
        <w:rPr>
          <w:rFonts w:ascii="Arial" w:eastAsia="Calibri" w:hAnsi="Arial" w:cs="Arial"/>
          <w:sz w:val="24"/>
          <w:szCs w:val="24"/>
        </w:rPr>
        <w:t>, Care Inspectorate Wales, RISCA and guidelines for accommodation service.</w:t>
      </w:r>
    </w:p>
    <w:p w14:paraId="2CF3895B"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undertake Quality Assurance Monitoring visits to all services in line with regulatory and council requirements.</w:t>
      </w:r>
    </w:p>
    <w:p w14:paraId="2DF9E41A"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ensure records are kept in line with Data Protection legislation and all data is handled subject to GDPR and BCBC policies and procedures.</w:t>
      </w:r>
    </w:p>
    <w:p w14:paraId="1DECD641"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support the Provider Services Manager with the development of localised and community services and embed a culture of one workforce.</w:t>
      </w:r>
    </w:p>
    <w:p w14:paraId="4EC07F8C"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develop and implement service specific strategies, policies and procedures to meet statutory requirements and council standards.</w:t>
      </w:r>
    </w:p>
    <w:p w14:paraId="2F43860A"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be innovative and creative and take a lead on implementing plans that help redesign services using evidence of current best practice.</w:t>
      </w:r>
    </w:p>
    <w:p w14:paraId="7C309028"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 xml:space="preserve">To liaise with officers of the council, statutory agencies and voluntary bodies to assist with the development and maintenance of community services and models of support. Managing contracts with other service providers and ensuring efficiency and effectiveness. </w:t>
      </w:r>
    </w:p>
    <w:p w14:paraId="0FF4EB75" w14:textId="77777777" w:rsidR="00950FB3" w:rsidRPr="00950FB3" w:rsidRDefault="00950FB3" w:rsidP="00950FB3">
      <w:pPr>
        <w:numPr>
          <w:ilvl w:val="0"/>
          <w:numId w:val="12"/>
        </w:numPr>
        <w:spacing w:after="0" w:line="240" w:lineRule="auto"/>
        <w:jc w:val="both"/>
        <w:rPr>
          <w:rFonts w:ascii="Arial" w:eastAsia="Calibri" w:hAnsi="Arial" w:cs="Arial"/>
          <w:sz w:val="24"/>
          <w:szCs w:val="24"/>
        </w:rPr>
      </w:pPr>
      <w:r w:rsidRPr="00950FB3">
        <w:rPr>
          <w:rFonts w:ascii="Arial" w:eastAsia="Calibri" w:hAnsi="Arial" w:cs="Arial"/>
          <w:sz w:val="24"/>
          <w:szCs w:val="24"/>
        </w:rPr>
        <w:t>To undertake the management and investigation of complaints when necessary.</w:t>
      </w:r>
    </w:p>
    <w:p w14:paraId="409368E2" w14:textId="20A15683" w:rsidR="008542CB" w:rsidRPr="005B4902" w:rsidRDefault="00950FB3" w:rsidP="00950FB3">
      <w:pPr>
        <w:pStyle w:val="ListParagraph"/>
        <w:numPr>
          <w:ilvl w:val="0"/>
          <w:numId w:val="12"/>
        </w:numPr>
        <w:autoSpaceDE w:val="0"/>
        <w:autoSpaceDN w:val="0"/>
        <w:adjustRightInd w:val="0"/>
        <w:spacing w:after="0" w:line="240" w:lineRule="auto"/>
        <w:jc w:val="both"/>
        <w:rPr>
          <w:rFonts w:ascii="Arial" w:eastAsia="Times New Roman" w:hAnsi="Arial" w:cs="Arial"/>
          <w:b/>
          <w:bCs/>
          <w:sz w:val="24"/>
          <w:szCs w:val="24"/>
          <w:lang w:eastAsia="en-GB"/>
        </w:rPr>
      </w:pPr>
      <w:r w:rsidRPr="00950FB3">
        <w:rPr>
          <w:rFonts w:ascii="Arial" w:eastAsia="Calibri" w:hAnsi="Arial" w:cs="Arial"/>
          <w:sz w:val="24"/>
          <w:szCs w:val="24"/>
        </w:rPr>
        <w:t>To be responsible for ensuring Health and Safety practices meet regulatory requirements including environment and risk assessments</w:t>
      </w:r>
      <w:r w:rsidR="008542CB">
        <w:rPr>
          <w:rFonts w:ascii="Arial" w:eastAsia="Times New Roman" w:hAnsi="Arial" w:cs="Arial"/>
          <w:bCs/>
          <w:sz w:val="24"/>
          <w:szCs w:val="24"/>
        </w:rPr>
        <w:t>.</w:t>
      </w:r>
    </w:p>
    <w:p w14:paraId="3F61A982" w14:textId="77777777" w:rsidR="005B4902" w:rsidRPr="005B4902" w:rsidRDefault="005B4902" w:rsidP="00B12E80">
      <w:pPr>
        <w:autoSpaceDE w:val="0"/>
        <w:autoSpaceDN w:val="0"/>
        <w:adjustRightInd w:val="0"/>
        <w:spacing w:after="0" w:line="240" w:lineRule="auto"/>
        <w:rPr>
          <w:rFonts w:ascii="Arial" w:eastAsia="Times New Roman" w:hAnsi="Arial" w:cs="Arial"/>
          <w:b/>
          <w:bCs/>
          <w:sz w:val="24"/>
          <w:szCs w:val="24"/>
          <w:lang w:eastAsia="en-GB"/>
        </w:rPr>
      </w:pPr>
    </w:p>
    <w:p w14:paraId="604408A2" w14:textId="77777777" w:rsidR="00950FB3" w:rsidRDefault="00950FB3" w:rsidP="00B12E80">
      <w:pPr>
        <w:autoSpaceDE w:val="0"/>
        <w:autoSpaceDN w:val="0"/>
        <w:adjustRightInd w:val="0"/>
        <w:spacing w:after="0" w:line="240" w:lineRule="auto"/>
        <w:rPr>
          <w:rFonts w:ascii="Arial" w:eastAsia="Times New Roman" w:hAnsi="Arial" w:cs="Arial"/>
          <w:b/>
          <w:bCs/>
          <w:sz w:val="24"/>
          <w:szCs w:val="24"/>
          <w:lang w:eastAsia="en-GB"/>
        </w:rPr>
      </w:pPr>
    </w:p>
    <w:p w14:paraId="20B0AD1B" w14:textId="2AD8F53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GENERAL DUTIES</w:t>
      </w:r>
    </w:p>
    <w:p w14:paraId="34EDA639"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1C0EA224"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Health and Safety</w:t>
      </w:r>
    </w:p>
    <w:p w14:paraId="786EF2DA"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 xml:space="preserve">To fulfil the general and specific roles and responsibilities detailed in the </w:t>
      </w:r>
      <w:hyperlink r:id="rId8" w:history="1">
        <w:r w:rsidRPr="00B12E80">
          <w:rPr>
            <w:rFonts w:ascii="Arial" w:eastAsia="Times New Roman" w:hAnsi="Arial" w:cs="Arial"/>
            <w:color w:val="0000FF"/>
            <w:sz w:val="24"/>
            <w:szCs w:val="24"/>
            <w:u w:val="single"/>
          </w:rPr>
          <w:t>Health and Safety Policy</w:t>
        </w:r>
      </w:hyperlink>
    </w:p>
    <w:p w14:paraId="536782BD"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p>
    <w:p w14:paraId="450F7C14"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r w:rsidRPr="00B12E80">
        <w:rPr>
          <w:rFonts w:ascii="Arial" w:eastAsia="Times New Roman" w:hAnsi="Arial" w:cs="Arial"/>
          <w:b/>
          <w:sz w:val="24"/>
          <w:szCs w:val="24"/>
          <w:lang w:eastAsia="en-GB"/>
        </w:rPr>
        <w:t>Equal Opportunities</w:t>
      </w:r>
    </w:p>
    <w:p w14:paraId="7E17E8EC"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To ensure that all activities are operated in accordance with Equal Opportunities legislation and best practice.</w:t>
      </w:r>
    </w:p>
    <w:p w14:paraId="764FA7E2"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68E87692" w14:textId="77777777" w:rsidR="00B12E80" w:rsidRPr="00B12E80" w:rsidRDefault="00B12E80" w:rsidP="00B12E80">
      <w:pPr>
        <w:spacing w:after="0" w:line="240" w:lineRule="auto"/>
        <w:rPr>
          <w:rFonts w:ascii="Arial" w:eastAsia="Times New Roman" w:hAnsi="Arial" w:cs="Arial"/>
          <w:b/>
          <w:bCs/>
          <w:sz w:val="24"/>
          <w:szCs w:val="24"/>
        </w:rPr>
      </w:pPr>
      <w:r w:rsidRPr="00B12E80">
        <w:rPr>
          <w:rFonts w:ascii="Arial" w:eastAsia="Times New Roman" w:hAnsi="Arial" w:cs="Arial"/>
          <w:b/>
          <w:bCs/>
          <w:sz w:val="24"/>
          <w:szCs w:val="24"/>
        </w:rPr>
        <w:t>Safeguarding</w:t>
      </w:r>
    </w:p>
    <w:p w14:paraId="3919A76A"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Protecting children, young people or adults at risk is a core responsibility of all employees. Any concerns should be reported to the Adult Safeguarding Team or Children’s IAA Service within MASH.</w:t>
      </w:r>
    </w:p>
    <w:p w14:paraId="28386853"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1706F153"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Review and Right to Vary</w:t>
      </w:r>
    </w:p>
    <w:p w14:paraId="0064C756"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53FDAFA" w14:textId="77777777" w:rsidR="00B12E80" w:rsidRPr="00B12E80" w:rsidRDefault="00B12E80" w:rsidP="00B12E80">
      <w:pPr>
        <w:autoSpaceDE w:val="0"/>
        <w:autoSpaceDN w:val="0"/>
        <w:adjustRightInd w:val="0"/>
        <w:spacing w:after="0" w:line="240" w:lineRule="auto"/>
        <w:jc w:val="both"/>
        <w:rPr>
          <w:rFonts w:ascii="Arial" w:eastAsia="Times New Roman" w:hAnsi="Arial" w:cs="Arial"/>
          <w:sz w:val="2"/>
          <w:szCs w:val="2"/>
          <w:lang w:eastAsia="en-GB"/>
        </w:rPr>
      </w:pPr>
    </w:p>
    <w:p w14:paraId="6DC06D27"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0A287293"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 xml:space="preserve">Criminal Records Check </w:t>
      </w:r>
    </w:p>
    <w:p w14:paraId="4CC01930" w14:textId="77777777" w:rsidR="00B12E80" w:rsidRPr="00B12E80" w:rsidRDefault="00B12E80" w:rsidP="00B12E80">
      <w:pPr>
        <w:autoSpaceDE w:val="0"/>
        <w:autoSpaceDN w:val="0"/>
        <w:adjustRightInd w:val="0"/>
        <w:spacing w:after="0" w:line="240" w:lineRule="auto"/>
        <w:rPr>
          <w:rFonts w:ascii="Arial" w:eastAsia="Times New Roman" w:hAnsi="Arial" w:cs="Times New Roman"/>
          <w:b/>
          <w:kern w:val="32"/>
          <w:sz w:val="32"/>
          <w:szCs w:val="32"/>
          <w:lang w:eastAsia="en-GB"/>
        </w:rPr>
      </w:pPr>
      <w:r w:rsidRPr="00B12E80">
        <w:rPr>
          <w:rFonts w:ascii="Arial" w:eastAsia="Times New Roman" w:hAnsi="Arial" w:cs="Arial"/>
          <w:sz w:val="24"/>
          <w:szCs w:val="24"/>
          <w:lang w:eastAsia="en-GB"/>
        </w:rPr>
        <w:t>This post requires a criminal records check through the Disclosure &amp; Barring Service (DBS).</w:t>
      </w:r>
      <w:r w:rsidRPr="00B12E80">
        <w:rPr>
          <w:rFonts w:ascii="Tahoma" w:eastAsia="Times New Roman" w:hAnsi="Tahoma" w:cs="Times New Roman"/>
          <w:sz w:val="24"/>
          <w:szCs w:val="32"/>
        </w:rPr>
        <w:br w:type="page"/>
      </w:r>
    </w:p>
    <w:p w14:paraId="00933197" w14:textId="77777777" w:rsidR="00B12E80" w:rsidRPr="00B12E80" w:rsidRDefault="00B12E80" w:rsidP="00B12E80">
      <w:pPr>
        <w:keepNext/>
        <w:spacing w:before="240" w:after="120" w:line="240" w:lineRule="auto"/>
        <w:jc w:val="center"/>
        <w:outlineLvl w:val="0"/>
        <w:rPr>
          <w:rFonts w:ascii="Arial" w:eastAsia="Times New Roman" w:hAnsi="Arial" w:cs="Times New Roman"/>
          <w:b/>
          <w:kern w:val="32"/>
          <w:sz w:val="28"/>
          <w:szCs w:val="20"/>
          <w:lang w:eastAsia="en-GB"/>
        </w:rPr>
      </w:pPr>
      <w:r w:rsidRPr="00B12E80">
        <w:rPr>
          <w:rFonts w:ascii="Arial" w:eastAsia="Times New Roman" w:hAnsi="Arial" w:cs="Times New Roman"/>
          <w:b/>
          <w:kern w:val="32"/>
          <w:sz w:val="32"/>
          <w:szCs w:val="32"/>
          <w:lang w:eastAsia="en-GB"/>
        </w:rPr>
        <w:t>Person Specification</w:t>
      </w:r>
    </w:p>
    <w:p w14:paraId="57C5686F" w14:textId="77777777" w:rsidR="00950FB3" w:rsidRPr="00950FB3" w:rsidRDefault="00950FB3" w:rsidP="00B12E80">
      <w:pPr>
        <w:spacing w:after="0" w:line="240" w:lineRule="auto"/>
        <w:jc w:val="center"/>
        <w:rPr>
          <w:rFonts w:ascii="Arial" w:eastAsia="Times New Roman" w:hAnsi="Arial" w:cs="Arial"/>
          <w:b/>
          <w:bCs/>
          <w:sz w:val="28"/>
          <w:szCs w:val="28"/>
        </w:rPr>
      </w:pPr>
      <w:r w:rsidRPr="00950FB3">
        <w:rPr>
          <w:rFonts w:ascii="Arial" w:eastAsia="Times New Roman" w:hAnsi="Arial" w:cs="Arial"/>
          <w:b/>
          <w:bCs/>
          <w:sz w:val="28"/>
          <w:szCs w:val="28"/>
        </w:rPr>
        <w:t xml:space="preserve">Service Manager </w:t>
      </w:r>
    </w:p>
    <w:p w14:paraId="61AFDC5D" w14:textId="33A18DB0" w:rsidR="00B12E80" w:rsidRPr="00B12E80" w:rsidRDefault="00B12E80" w:rsidP="00B12E80">
      <w:pPr>
        <w:spacing w:after="0" w:line="240" w:lineRule="auto"/>
        <w:jc w:val="center"/>
        <w:rPr>
          <w:rFonts w:ascii="Arial" w:eastAsia="Times New Roman" w:hAnsi="Arial" w:cs="Arial"/>
          <w:sz w:val="24"/>
          <w:szCs w:val="24"/>
        </w:rPr>
      </w:pPr>
      <w:r w:rsidRPr="00B12E80">
        <w:rPr>
          <w:rFonts w:ascii="Arial" w:eastAsia="Times New Roman" w:hAnsi="Arial" w:cs="Arial"/>
          <w:sz w:val="24"/>
          <w:szCs w:val="24"/>
        </w:rPr>
        <w:t>The following attributes represent the range of skills, abilities and experiences 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45B410B6" w14:textId="77777777" w:rsidTr="0074501A">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2A5BF54"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BA9CC17"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5C074846"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1E6C8EEE"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Method of Evaluation/ Testing</w:t>
            </w:r>
          </w:p>
        </w:tc>
      </w:tr>
      <w:tr w:rsidR="00B12E80" w:rsidRPr="00B12E80" w14:paraId="197DA291" w14:textId="77777777" w:rsidTr="0074501A">
        <w:trPr>
          <w:cantSplit/>
          <w:trHeight w:val="1117"/>
        </w:trPr>
        <w:tc>
          <w:tcPr>
            <w:tcW w:w="1970" w:type="dxa"/>
            <w:tcBorders>
              <w:top w:val="double" w:sz="4" w:space="0" w:color="auto"/>
              <w:bottom w:val="nil"/>
            </w:tcBorders>
          </w:tcPr>
          <w:p w14:paraId="27F1DE33" w14:textId="77777777" w:rsidR="00B12E80" w:rsidRPr="00B12E80" w:rsidRDefault="00B12E80" w:rsidP="00B12E80">
            <w:pPr>
              <w:rPr>
                <w:rFonts w:ascii="Arial" w:hAnsi="Arial" w:cs="Arial"/>
                <w:b/>
                <w:sz w:val="24"/>
                <w:szCs w:val="24"/>
              </w:rPr>
            </w:pPr>
            <w:r w:rsidRPr="00B12E80">
              <w:rPr>
                <w:rFonts w:ascii="Arial" w:hAnsi="Arial" w:cs="Arial"/>
                <w:b/>
                <w:sz w:val="24"/>
                <w:szCs w:val="24"/>
              </w:rPr>
              <w:t>Qualifications, Education &amp; Training</w:t>
            </w:r>
          </w:p>
          <w:p w14:paraId="04E61A54" w14:textId="77777777" w:rsidR="00B12E80" w:rsidRPr="00B12E80" w:rsidRDefault="00B12E80" w:rsidP="00B12E80">
            <w:pPr>
              <w:rPr>
                <w:rFonts w:ascii="Arial" w:hAnsi="Arial" w:cs="Arial"/>
                <w:b/>
                <w:sz w:val="24"/>
                <w:szCs w:val="24"/>
              </w:rPr>
            </w:pPr>
          </w:p>
          <w:p w14:paraId="0A8CCD27" w14:textId="77777777" w:rsidR="00B12E80" w:rsidRPr="00B12E80" w:rsidRDefault="00B12E80" w:rsidP="00B12E80">
            <w:pPr>
              <w:rPr>
                <w:rFonts w:ascii="Arial" w:hAnsi="Arial" w:cs="Arial"/>
                <w:sz w:val="24"/>
                <w:szCs w:val="24"/>
              </w:rPr>
            </w:pPr>
          </w:p>
        </w:tc>
        <w:tc>
          <w:tcPr>
            <w:tcW w:w="4111" w:type="dxa"/>
            <w:tcBorders>
              <w:top w:val="double" w:sz="4" w:space="0" w:color="auto"/>
              <w:bottom w:val="nil"/>
            </w:tcBorders>
          </w:tcPr>
          <w:p w14:paraId="7F4661AA" w14:textId="77777777" w:rsidR="00B12E80" w:rsidRDefault="00950FB3" w:rsidP="00B12E80">
            <w:pPr>
              <w:numPr>
                <w:ilvl w:val="0"/>
                <w:numId w:val="2"/>
              </w:numPr>
              <w:contextualSpacing/>
              <w:rPr>
                <w:rFonts w:ascii="Arial" w:hAnsi="Arial" w:cs="Arial"/>
                <w:sz w:val="24"/>
                <w:szCs w:val="24"/>
              </w:rPr>
            </w:pPr>
            <w:r w:rsidRPr="00075FDC">
              <w:rPr>
                <w:rFonts w:ascii="Arial" w:hAnsi="Arial" w:cs="Arial"/>
                <w:sz w:val="24"/>
                <w:szCs w:val="24"/>
              </w:rPr>
              <w:t>QCF Level 5 Diploma in Leadership for Health and Social Care Services (Adults’ Residential Management) Wales and Northern Ireland (</w:t>
            </w:r>
            <w:r w:rsidRPr="00075FDC">
              <w:rPr>
                <w:rFonts w:ascii="Arial" w:hAnsi="Arial" w:cs="Arial"/>
                <w:iCs/>
                <w:sz w:val="24"/>
                <w:szCs w:val="24"/>
              </w:rPr>
              <w:t>or predecessor qualification recognised under Social Care Wales</w:t>
            </w:r>
            <w:r w:rsidR="00B12E80" w:rsidRPr="00B12E80">
              <w:rPr>
                <w:rFonts w:ascii="Arial" w:hAnsi="Arial" w:cs="Arial"/>
                <w:sz w:val="24"/>
                <w:szCs w:val="24"/>
              </w:rPr>
              <w:t xml:space="preserve">. </w:t>
            </w:r>
          </w:p>
          <w:p w14:paraId="56A71354" w14:textId="01A8A4DB" w:rsidR="00950FB3" w:rsidRPr="00950FB3" w:rsidRDefault="00950FB3" w:rsidP="00B12E80">
            <w:pPr>
              <w:numPr>
                <w:ilvl w:val="0"/>
                <w:numId w:val="2"/>
              </w:numPr>
              <w:contextualSpacing/>
              <w:rPr>
                <w:rFonts w:ascii="Arial" w:hAnsi="Arial" w:cs="Arial"/>
                <w:sz w:val="24"/>
                <w:szCs w:val="24"/>
              </w:rPr>
            </w:pPr>
            <w:r w:rsidRPr="00950FB3">
              <w:rPr>
                <w:rFonts w:ascii="Arial" w:hAnsi="Arial" w:cs="Arial"/>
                <w:sz w:val="24"/>
                <w:szCs w:val="24"/>
              </w:rPr>
              <w:t>Registered as a Domiciliary Manager with Social Care Wales.</w:t>
            </w:r>
          </w:p>
        </w:tc>
        <w:tc>
          <w:tcPr>
            <w:tcW w:w="1701" w:type="dxa"/>
            <w:tcBorders>
              <w:top w:val="double" w:sz="4" w:space="0" w:color="auto"/>
              <w:bottom w:val="nil"/>
            </w:tcBorders>
          </w:tcPr>
          <w:p w14:paraId="0EE50162" w14:textId="77777777" w:rsidR="00B12E80" w:rsidRDefault="00B12E80" w:rsidP="00B12E80">
            <w:pPr>
              <w:jc w:val="center"/>
              <w:rPr>
                <w:rFonts w:ascii="Arial" w:hAnsi="Arial" w:cs="Arial"/>
                <w:sz w:val="24"/>
                <w:szCs w:val="24"/>
              </w:rPr>
            </w:pPr>
            <w:r w:rsidRPr="00B12E80">
              <w:rPr>
                <w:rFonts w:ascii="Arial" w:hAnsi="Arial" w:cs="Arial"/>
                <w:sz w:val="24"/>
                <w:szCs w:val="24"/>
              </w:rPr>
              <w:t>Yes</w:t>
            </w:r>
          </w:p>
          <w:p w14:paraId="0861E3E1" w14:textId="77777777" w:rsidR="00950FB3" w:rsidRDefault="00950FB3" w:rsidP="00B12E80">
            <w:pPr>
              <w:jc w:val="center"/>
              <w:rPr>
                <w:rFonts w:ascii="Arial" w:hAnsi="Arial" w:cs="Arial"/>
                <w:sz w:val="24"/>
                <w:szCs w:val="24"/>
              </w:rPr>
            </w:pPr>
          </w:p>
          <w:p w14:paraId="16125777" w14:textId="77777777" w:rsidR="00950FB3" w:rsidRDefault="00950FB3" w:rsidP="00B12E80">
            <w:pPr>
              <w:jc w:val="center"/>
              <w:rPr>
                <w:rFonts w:ascii="Arial" w:hAnsi="Arial" w:cs="Arial"/>
                <w:sz w:val="24"/>
                <w:szCs w:val="24"/>
              </w:rPr>
            </w:pPr>
          </w:p>
          <w:p w14:paraId="493F6840" w14:textId="77777777" w:rsidR="00950FB3" w:rsidRDefault="00950FB3" w:rsidP="00B12E80">
            <w:pPr>
              <w:jc w:val="center"/>
              <w:rPr>
                <w:rFonts w:ascii="Arial" w:hAnsi="Arial" w:cs="Arial"/>
                <w:sz w:val="24"/>
                <w:szCs w:val="24"/>
              </w:rPr>
            </w:pPr>
          </w:p>
          <w:p w14:paraId="3448799A" w14:textId="77777777" w:rsidR="00950FB3" w:rsidRDefault="00950FB3" w:rsidP="00B12E80">
            <w:pPr>
              <w:jc w:val="center"/>
              <w:rPr>
                <w:rFonts w:ascii="Arial" w:hAnsi="Arial" w:cs="Arial"/>
                <w:sz w:val="24"/>
                <w:szCs w:val="24"/>
              </w:rPr>
            </w:pPr>
          </w:p>
          <w:p w14:paraId="20F87253" w14:textId="77777777" w:rsidR="00950FB3" w:rsidRDefault="00950FB3" w:rsidP="00B12E80">
            <w:pPr>
              <w:jc w:val="center"/>
              <w:rPr>
                <w:rFonts w:ascii="Arial" w:hAnsi="Arial" w:cs="Arial"/>
                <w:sz w:val="24"/>
                <w:szCs w:val="24"/>
              </w:rPr>
            </w:pPr>
          </w:p>
          <w:p w14:paraId="0D943591" w14:textId="77777777" w:rsidR="00950FB3" w:rsidRDefault="00950FB3" w:rsidP="00B12E80">
            <w:pPr>
              <w:jc w:val="center"/>
              <w:rPr>
                <w:rFonts w:ascii="Arial" w:hAnsi="Arial" w:cs="Arial"/>
                <w:sz w:val="24"/>
                <w:szCs w:val="24"/>
              </w:rPr>
            </w:pPr>
          </w:p>
          <w:p w14:paraId="32B1F97A" w14:textId="77777777" w:rsidR="00950FB3" w:rsidRDefault="00950FB3" w:rsidP="00B12E80">
            <w:pPr>
              <w:jc w:val="center"/>
              <w:rPr>
                <w:rFonts w:ascii="Arial" w:hAnsi="Arial" w:cs="Arial"/>
                <w:sz w:val="24"/>
                <w:szCs w:val="24"/>
              </w:rPr>
            </w:pPr>
          </w:p>
          <w:p w14:paraId="629D6643" w14:textId="3D98DE48" w:rsidR="00950FB3"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double" w:sz="4" w:space="0" w:color="auto"/>
              <w:bottom w:val="nil"/>
            </w:tcBorders>
          </w:tcPr>
          <w:p w14:paraId="4B6915FF" w14:textId="77777777" w:rsidR="00B12E80" w:rsidRPr="00B12E80" w:rsidRDefault="00B12E80" w:rsidP="00B12E80">
            <w:pPr>
              <w:rPr>
                <w:rFonts w:ascii="Arial" w:hAnsi="Arial" w:cs="Arial"/>
                <w:sz w:val="24"/>
                <w:szCs w:val="24"/>
              </w:rPr>
            </w:pPr>
            <w:r w:rsidRPr="00B12E80">
              <w:rPr>
                <w:rFonts w:ascii="Arial" w:hAnsi="Arial" w:cs="Arial"/>
                <w:sz w:val="24"/>
                <w:szCs w:val="24"/>
              </w:rPr>
              <w:t xml:space="preserve">Production of original Qualification Certificates and application form. </w:t>
            </w:r>
          </w:p>
        </w:tc>
      </w:tr>
      <w:tr w:rsidR="00B12E80" w:rsidRPr="00B12E80" w14:paraId="24AED172" w14:textId="77777777" w:rsidTr="0074501A">
        <w:trPr>
          <w:cantSplit/>
          <w:trHeight w:val="439"/>
        </w:trPr>
        <w:tc>
          <w:tcPr>
            <w:tcW w:w="1970" w:type="dxa"/>
            <w:tcBorders>
              <w:top w:val="single" w:sz="4" w:space="0" w:color="auto"/>
              <w:left w:val="single" w:sz="4" w:space="0" w:color="auto"/>
              <w:bottom w:val="nil"/>
              <w:right w:val="single" w:sz="4" w:space="0" w:color="auto"/>
            </w:tcBorders>
          </w:tcPr>
          <w:p w14:paraId="47C07AA4" w14:textId="77777777" w:rsidR="00B12E80" w:rsidRPr="00B12E80" w:rsidRDefault="00B12E80" w:rsidP="00B12E80">
            <w:pPr>
              <w:rPr>
                <w:rFonts w:ascii="Arial" w:hAnsi="Arial" w:cs="Arial"/>
                <w:b/>
                <w:sz w:val="24"/>
                <w:szCs w:val="24"/>
              </w:rPr>
            </w:pPr>
            <w:r w:rsidRPr="00B12E80">
              <w:rPr>
                <w:rFonts w:ascii="Arial" w:hAnsi="Arial" w:cs="Arial"/>
                <w:b/>
                <w:sz w:val="24"/>
                <w:szCs w:val="24"/>
              </w:rPr>
              <w:t>Knowledge &amp; Experience</w:t>
            </w:r>
          </w:p>
        </w:tc>
        <w:tc>
          <w:tcPr>
            <w:tcW w:w="4111" w:type="dxa"/>
            <w:tcBorders>
              <w:top w:val="single" w:sz="4" w:space="0" w:color="auto"/>
              <w:left w:val="single" w:sz="4" w:space="0" w:color="auto"/>
              <w:bottom w:val="nil"/>
              <w:right w:val="single" w:sz="4" w:space="0" w:color="auto"/>
            </w:tcBorders>
          </w:tcPr>
          <w:p w14:paraId="3E2DB3A7" w14:textId="77358C23" w:rsidR="00E345DE" w:rsidRPr="00E345DE" w:rsidRDefault="00950FB3" w:rsidP="00E345DE">
            <w:pPr>
              <w:numPr>
                <w:ilvl w:val="0"/>
                <w:numId w:val="5"/>
              </w:numPr>
              <w:rPr>
                <w:rFonts w:ascii="Arial" w:hAnsi="Arial" w:cs="Arial"/>
                <w:sz w:val="24"/>
                <w:szCs w:val="24"/>
              </w:rPr>
            </w:pPr>
            <w:proofErr w:type="gramStart"/>
            <w:r w:rsidRPr="00950FB3">
              <w:rPr>
                <w:rFonts w:ascii="Arial" w:hAnsi="Arial" w:cs="Arial"/>
                <w:sz w:val="24"/>
                <w:szCs w:val="24"/>
              </w:rPr>
              <w:t>Significant  experience</w:t>
            </w:r>
            <w:proofErr w:type="gramEnd"/>
            <w:r w:rsidRPr="00950FB3">
              <w:rPr>
                <w:rFonts w:ascii="Arial" w:hAnsi="Arial" w:cs="Arial"/>
                <w:sz w:val="24"/>
                <w:szCs w:val="24"/>
              </w:rPr>
              <w:t xml:space="preserve"> of working with people with learning disabilities</w:t>
            </w:r>
            <w:r w:rsidR="00E345DE">
              <w:rPr>
                <w:rFonts w:ascii="Arial" w:hAnsi="Arial" w:cs="Arial"/>
                <w:sz w:val="24"/>
                <w:szCs w:val="24"/>
              </w:rPr>
              <w:t>.</w:t>
            </w:r>
          </w:p>
          <w:p w14:paraId="7A51F1D8" w14:textId="1EEF1B36" w:rsidR="00B12E80" w:rsidRPr="00950FB3" w:rsidRDefault="00950FB3" w:rsidP="00E345DE">
            <w:pPr>
              <w:pStyle w:val="CommentText"/>
              <w:numPr>
                <w:ilvl w:val="0"/>
                <w:numId w:val="5"/>
              </w:numPr>
              <w:rPr>
                <w:rFonts w:ascii="Arial" w:hAnsi="Arial" w:cs="Arial"/>
                <w:sz w:val="24"/>
                <w:szCs w:val="24"/>
              </w:rPr>
            </w:pPr>
            <w:r w:rsidRPr="00950FB3">
              <w:rPr>
                <w:rFonts w:ascii="Arial" w:hAnsi="Arial" w:cs="Arial"/>
                <w:sz w:val="24"/>
                <w:szCs w:val="24"/>
              </w:rPr>
              <w:t>Experience of working at a managerial Level in a social care or health setting and managing teams</w:t>
            </w:r>
            <w:r>
              <w:rPr>
                <w:rFonts w:ascii="Arial" w:hAnsi="Arial" w:cs="Arial"/>
                <w:sz w:val="24"/>
                <w:szCs w:val="24"/>
              </w:rPr>
              <w:t>’</w:t>
            </w:r>
            <w:r w:rsidRPr="00950FB3">
              <w:rPr>
                <w:rFonts w:ascii="Arial" w:hAnsi="Arial" w:cs="Arial"/>
                <w:sz w:val="24"/>
                <w:szCs w:val="24"/>
              </w:rPr>
              <w:t xml:space="preserve"> development</w:t>
            </w:r>
            <w:r w:rsidR="00B12E80" w:rsidRPr="00950FB3">
              <w:rPr>
                <w:rFonts w:ascii="Arial" w:hAnsi="Arial" w:cs="Arial"/>
                <w:sz w:val="24"/>
                <w:szCs w:val="24"/>
              </w:rPr>
              <w:t>.</w:t>
            </w:r>
          </w:p>
        </w:tc>
        <w:tc>
          <w:tcPr>
            <w:tcW w:w="1701" w:type="dxa"/>
            <w:tcBorders>
              <w:top w:val="single" w:sz="4" w:space="0" w:color="auto"/>
              <w:left w:val="single" w:sz="4" w:space="0" w:color="auto"/>
              <w:bottom w:val="nil"/>
              <w:right w:val="single" w:sz="4" w:space="0" w:color="auto"/>
            </w:tcBorders>
          </w:tcPr>
          <w:p w14:paraId="34B7E60D"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p w14:paraId="0E0160DC" w14:textId="77777777" w:rsidR="00B12E80" w:rsidRPr="00B12E80" w:rsidRDefault="00B12E80" w:rsidP="00B12E80">
            <w:pPr>
              <w:jc w:val="center"/>
              <w:rPr>
                <w:rFonts w:ascii="Arial" w:hAnsi="Arial" w:cs="Arial"/>
                <w:sz w:val="24"/>
                <w:szCs w:val="24"/>
              </w:rPr>
            </w:pPr>
          </w:p>
          <w:p w14:paraId="263A2BFE" w14:textId="77777777" w:rsidR="00B12E80" w:rsidRDefault="00B12E80" w:rsidP="00B12E80">
            <w:pPr>
              <w:jc w:val="center"/>
              <w:rPr>
                <w:rFonts w:ascii="Arial" w:hAnsi="Arial" w:cs="Arial"/>
                <w:sz w:val="24"/>
                <w:szCs w:val="24"/>
              </w:rPr>
            </w:pPr>
          </w:p>
          <w:p w14:paraId="65ED8D1E" w14:textId="6134F0AC" w:rsidR="00950FB3"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654BB6C0"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4BD9A001" w14:textId="77777777" w:rsidTr="0074501A">
        <w:trPr>
          <w:cantSplit/>
          <w:trHeight w:val="439"/>
        </w:trPr>
        <w:tc>
          <w:tcPr>
            <w:tcW w:w="1970" w:type="dxa"/>
            <w:tcBorders>
              <w:top w:val="nil"/>
              <w:left w:val="single" w:sz="4" w:space="0" w:color="auto"/>
              <w:bottom w:val="nil"/>
              <w:right w:val="single" w:sz="4" w:space="0" w:color="auto"/>
            </w:tcBorders>
          </w:tcPr>
          <w:p w14:paraId="61A5D941"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328C8076" w14:textId="042EF24B" w:rsidR="00B12E80" w:rsidRPr="00E345DE" w:rsidRDefault="00950FB3" w:rsidP="00B12E80">
            <w:pPr>
              <w:numPr>
                <w:ilvl w:val="0"/>
                <w:numId w:val="1"/>
              </w:numPr>
              <w:ind w:left="357"/>
              <w:rPr>
                <w:rFonts w:ascii="Arial" w:hAnsi="Arial" w:cs="Arial"/>
                <w:sz w:val="24"/>
                <w:szCs w:val="24"/>
              </w:rPr>
            </w:pPr>
            <w:r w:rsidRPr="00950FB3">
              <w:rPr>
                <w:rFonts w:ascii="Arial" w:hAnsi="Arial" w:cs="Arial"/>
                <w:sz w:val="24"/>
                <w:szCs w:val="24"/>
              </w:rPr>
              <w:t>In-depth knowledge of the principles and expected outcomes to be delivered linked to the Social Services and Well-being Act (Wales). Knowledge of the principles of key related strategies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5328ED48" w14:textId="11C9D92B" w:rsidR="00B12E80"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6423C8C2"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B5DCF29" w14:textId="77777777" w:rsidTr="0074501A">
        <w:trPr>
          <w:cantSplit/>
          <w:trHeight w:val="439"/>
        </w:trPr>
        <w:tc>
          <w:tcPr>
            <w:tcW w:w="1970" w:type="dxa"/>
            <w:tcBorders>
              <w:top w:val="nil"/>
              <w:left w:val="single" w:sz="4" w:space="0" w:color="auto"/>
              <w:bottom w:val="nil"/>
              <w:right w:val="single" w:sz="4" w:space="0" w:color="auto"/>
            </w:tcBorders>
          </w:tcPr>
          <w:p w14:paraId="76DC24EB"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76815469" w14:textId="220E86D6" w:rsidR="00B12E80" w:rsidRPr="00950FB3" w:rsidRDefault="00950FB3" w:rsidP="00B12E80">
            <w:pPr>
              <w:numPr>
                <w:ilvl w:val="0"/>
                <w:numId w:val="1"/>
              </w:numPr>
              <w:ind w:left="357"/>
              <w:rPr>
                <w:rFonts w:ascii="Arial" w:hAnsi="Arial" w:cs="Arial"/>
                <w:sz w:val="24"/>
                <w:szCs w:val="24"/>
              </w:rPr>
            </w:pPr>
            <w:r w:rsidRPr="00950FB3">
              <w:rPr>
                <w:rFonts w:ascii="Arial" w:hAnsi="Arial" w:cs="Arial"/>
                <w:sz w:val="24"/>
                <w:szCs w:val="24"/>
              </w:rPr>
              <w:t>Working within Legislative Guidelines, i.e. CIW, Mental Capacity Act, Safeguarding, Health and Safety etc</w:t>
            </w:r>
            <w:r w:rsidR="00B12E80" w:rsidRPr="00950FB3">
              <w:rPr>
                <w:rFonts w:ascii="Arial" w:hAnsi="Arial" w:cs="Arial"/>
                <w:sz w:val="24"/>
                <w:szCs w:val="24"/>
              </w:rPr>
              <w:t>.</w:t>
            </w:r>
          </w:p>
        </w:tc>
        <w:tc>
          <w:tcPr>
            <w:tcW w:w="1701" w:type="dxa"/>
            <w:tcBorders>
              <w:top w:val="nil"/>
              <w:left w:val="single" w:sz="4" w:space="0" w:color="auto"/>
              <w:bottom w:val="nil"/>
              <w:right w:val="single" w:sz="4" w:space="0" w:color="auto"/>
            </w:tcBorders>
          </w:tcPr>
          <w:p w14:paraId="5A9048E3" w14:textId="7CE1CFFB" w:rsidR="00B12E80"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6C491955"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2130AD19" w14:textId="77777777" w:rsidTr="0074501A">
        <w:trPr>
          <w:cantSplit/>
          <w:trHeight w:val="439"/>
        </w:trPr>
        <w:tc>
          <w:tcPr>
            <w:tcW w:w="1970" w:type="dxa"/>
            <w:tcBorders>
              <w:top w:val="nil"/>
              <w:left w:val="single" w:sz="4" w:space="0" w:color="auto"/>
              <w:bottom w:val="nil"/>
              <w:right w:val="single" w:sz="4" w:space="0" w:color="auto"/>
            </w:tcBorders>
          </w:tcPr>
          <w:p w14:paraId="68E12658"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2088DEA1" w14:textId="59184BC7" w:rsidR="00B12E80" w:rsidRPr="00E345DE" w:rsidRDefault="00950FB3" w:rsidP="00B12E80">
            <w:pPr>
              <w:numPr>
                <w:ilvl w:val="0"/>
                <w:numId w:val="1"/>
              </w:numPr>
              <w:ind w:left="357"/>
              <w:rPr>
                <w:rFonts w:ascii="Arial" w:hAnsi="Arial" w:cs="Arial"/>
                <w:sz w:val="24"/>
                <w:szCs w:val="24"/>
              </w:rPr>
            </w:pPr>
            <w:r w:rsidRPr="00950FB3">
              <w:rPr>
                <w:rFonts w:ascii="Arial" w:hAnsi="Arial" w:cs="Arial"/>
                <w:sz w:val="24"/>
                <w:szCs w:val="24"/>
              </w:rPr>
              <w:t>Experience of managing, directing, leading and developing teams to achieve models of support and positive outcomes to individuals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3DD1861A" w14:textId="196762C1" w:rsidR="00B12E80"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2A127574"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1B2DD536" w14:textId="77777777" w:rsidTr="0074501A">
        <w:trPr>
          <w:cantSplit/>
          <w:trHeight w:val="439"/>
        </w:trPr>
        <w:tc>
          <w:tcPr>
            <w:tcW w:w="1970" w:type="dxa"/>
            <w:tcBorders>
              <w:top w:val="nil"/>
              <w:left w:val="single" w:sz="4" w:space="0" w:color="auto"/>
              <w:bottom w:val="nil"/>
              <w:right w:val="single" w:sz="4" w:space="0" w:color="auto"/>
            </w:tcBorders>
          </w:tcPr>
          <w:p w14:paraId="636D5645"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74938C20" w14:textId="0DED2C1B" w:rsidR="00B12E80" w:rsidRPr="00950FB3" w:rsidRDefault="00950FB3" w:rsidP="00B12E80">
            <w:pPr>
              <w:numPr>
                <w:ilvl w:val="0"/>
                <w:numId w:val="1"/>
              </w:numPr>
              <w:ind w:left="357"/>
              <w:rPr>
                <w:rFonts w:ascii="Arial" w:hAnsi="Arial" w:cs="Arial"/>
                <w:sz w:val="24"/>
                <w:szCs w:val="24"/>
              </w:rPr>
            </w:pPr>
            <w:r w:rsidRPr="00950FB3">
              <w:rPr>
                <w:rFonts w:ascii="Arial" w:hAnsi="Arial" w:cs="Arial"/>
                <w:sz w:val="24"/>
                <w:szCs w:val="24"/>
              </w:rPr>
              <w:t>Experience of managing the delivery of self-directed support through person centred planning</w:t>
            </w:r>
            <w:r w:rsidR="00E345DE" w:rsidRPr="00950FB3">
              <w:rPr>
                <w:rFonts w:ascii="Arial" w:hAnsi="Arial" w:cs="Arial"/>
                <w:sz w:val="24"/>
                <w:szCs w:val="24"/>
              </w:rPr>
              <w:t>.</w:t>
            </w:r>
          </w:p>
        </w:tc>
        <w:tc>
          <w:tcPr>
            <w:tcW w:w="1701" w:type="dxa"/>
            <w:tcBorders>
              <w:top w:val="nil"/>
              <w:left w:val="single" w:sz="4" w:space="0" w:color="auto"/>
              <w:bottom w:val="nil"/>
              <w:right w:val="single" w:sz="4" w:space="0" w:color="auto"/>
            </w:tcBorders>
          </w:tcPr>
          <w:p w14:paraId="5B739984" w14:textId="4434F7EE" w:rsidR="00B12E80"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7CD53A63"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6F93432D" w14:textId="77777777" w:rsidTr="0074501A">
        <w:trPr>
          <w:cantSplit/>
          <w:trHeight w:val="439"/>
        </w:trPr>
        <w:tc>
          <w:tcPr>
            <w:tcW w:w="1970" w:type="dxa"/>
            <w:tcBorders>
              <w:top w:val="nil"/>
              <w:left w:val="single" w:sz="4" w:space="0" w:color="auto"/>
              <w:bottom w:val="single" w:sz="4" w:space="0" w:color="auto"/>
              <w:right w:val="single" w:sz="4" w:space="0" w:color="auto"/>
            </w:tcBorders>
          </w:tcPr>
          <w:p w14:paraId="48594C29"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3506ECEC" w14:textId="74910B03" w:rsidR="00B12E80" w:rsidRPr="00950FB3" w:rsidRDefault="00950FB3" w:rsidP="008542CB">
            <w:pPr>
              <w:numPr>
                <w:ilvl w:val="0"/>
                <w:numId w:val="1"/>
              </w:numPr>
              <w:ind w:left="311" w:hanging="311"/>
              <w:rPr>
                <w:rFonts w:ascii="Arial" w:hAnsi="Arial" w:cs="Arial"/>
                <w:sz w:val="24"/>
                <w:szCs w:val="24"/>
              </w:rPr>
            </w:pPr>
            <w:r w:rsidRPr="00950FB3">
              <w:rPr>
                <w:rFonts w:ascii="Arial" w:hAnsi="Arial" w:cs="Arial"/>
                <w:sz w:val="24"/>
                <w:szCs w:val="24"/>
              </w:rPr>
              <w:t>Experience of overseeing the management of resources, e.g. staffing</w:t>
            </w:r>
          </w:p>
        </w:tc>
        <w:tc>
          <w:tcPr>
            <w:tcW w:w="1701" w:type="dxa"/>
            <w:tcBorders>
              <w:top w:val="nil"/>
              <w:left w:val="single" w:sz="4" w:space="0" w:color="auto"/>
              <w:bottom w:val="single" w:sz="4" w:space="0" w:color="auto"/>
              <w:right w:val="single" w:sz="4" w:space="0" w:color="auto"/>
            </w:tcBorders>
          </w:tcPr>
          <w:p w14:paraId="65BBEEDA"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75C70838" w14:textId="77777777" w:rsidR="00B12E80" w:rsidRPr="00B12E80" w:rsidRDefault="00B12E80" w:rsidP="00B12E80">
            <w:pPr>
              <w:tabs>
                <w:tab w:val="left" w:pos="388"/>
                <w:tab w:val="left" w:pos="530"/>
              </w:tabs>
              <w:spacing w:after="120"/>
              <w:rPr>
                <w:rFonts w:ascii="Arial" w:hAnsi="Arial" w:cs="Arial"/>
                <w:sz w:val="24"/>
                <w:szCs w:val="24"/>
              </w:rPr>
            </w:pPr>
          </w:p>
        </w:tc>
      </w:tr>
    </w:tbl>
    <w:p w14:paraId="7F8518D8"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15C0DBBD" w14:textId="77777777" w:rsidTr="0074501A">
        <w:trPr>
          <w:cantSplit/>
          <w:trHeight w:val="940"/>
          <w:tblHeader/>
        </w:trPr>
        <w:tc>
          <w:tcPr>
            <w:tcW w:w="1970" w:type="dxa"/>
            <w:tcBorders>
              <w:top w:val="single" w:sz="4" w:space="0" w:color="auto"/>
              <w:left w:val="single" w:sz="4" w:space="0" w:color="auto"/>
              <w:bottom w:val="nil"/>
              <w:right w:val="single" w:sz="4" w:space="0" w:color="auto"/>
            </w:tcBorders>
          </w:tcPr>
          <w:p w14:paraId="30170E48" w14:textId="241BCD25" w:rsidR="00B12E80" w:rsidRPr="00B12E80" w:rsidRDefault="00B12E80" w:rsidP="00B12E80">
            <w:pPr>
              <w:rPr>
                <w:rFonts w:ascii="Arial" w:hAnsi="Arial" w:cs="Arial"/>
                <w:b/>
                <w:sz w:val="24"/>
                <w:szCs w:val="24"/>
              </w:rPr>
            </w:pPr>
            <w:r w:rsidRPr="00B12E80">
              <w:rPr>
                <w:rFonts w:ascii="Arial" w:hAnsi="Arial" w:cs="Arial"/>
                <w:b/>
                <w:sz w:val="24"/>
                <w:szCs w:val="24"/>
              </w:rPr>
              <w:t>Knowledge &amp; Experience (</w:t>
            </w:r>
            <w:r w:rsidR="00950FB3">
              <w:rPr>
                <w:rFonts w:ascii="Arial" w:hAnsi="Arial" w:cs="Arial"/>
                <w:b/>
                <w:sz w:val="24"/>
                <w:szCs w:val="24"/>
              </w:rPr>
              <w:t>continued</w:t>
            </w:r>
            <w:r w:rsidRPr="00B12E80">
              <w:rPr>
                <w:rFonts w:ascii="Arial" w:hAnsi="Arial" w:cs="Arial"/>
                <w:b/>
                <w:sz w:val="24"/>
                <w:szCs w:val="24"/>
              </w:rPr>
              <w:t>)</w:t>
            </w:r>
          </w:p>
        </w:tc>
        <w:tc>
          <w:tcPr>
            <w:tcW w:w="4111" w:type="dxa"/>
            <w:tcBorders>
              <w:top w:val="single" w:sz="4" w:space="0" w:color="auto"/>
              <w:left w:val="single" w:sz="4" w:space="0" w:color="auto"/>
              <w:bottom w:val="nil"/>
              <w:right w:val="single" w:sz="4" w:space="0" w:color="auto"/>
            </w:tcBorders>
          </w:tcPr>
          <w:p w14:paraId="7F8BA4B6" w14:textId="432FF597" w:rsidR="00B12E80" w:rsidRPr="00950FB3" w:rsidRDefault="00950FB3" w:rsidP="00B12E80">
            <w:pPr>
              <w:numPr>
                <w:ilvl w:val="0"/>
                <w:numId w:val="1"/>
              </w:numPr>
              <w:ind w:left="357"/>
              <w:rPr>
                <w:rFonts w:ascii="Arial" w:eastAsia="Arial" w:hAnsi="Arial"/>
                <w:color w:val="000000"/>
                <w:sz w:val="24"/>
                <w:szCs w:val="24"/>
              </w:rPr>
            </w:pPr>
            <w:r w:rsidRPr="00950FB3">
              <w:rPr>
                <w:rFonts w:ascii="Arial" w:hAnsi="Arial" w:cs="Arial"/>
                <w:sz w:val="24"/>
                <w:szCs w:val="24"/>
              </w:rPr>
              <w:t xml:space="preserve">Experience of ensuring Health and Safety Practices </w:t>
            </w:r>
            <w:proofErr w:type="gramStart"/>
            <w:r w:rsidRPr="00950FB3">
              <w:rPr>
                <w:rFonts w:ascii="Arial" w:hAnsi="Arial" w:cs="Arial"/>
                <w:sz w:val="24"/>
                <w:szCs w:val="24"/>
              </w:rPr>
              <w:t>are</w:t>
            </w:r>
            <w:proofErr w:type="gramEnd"/>
            <w:r w:rsidRPr="00950FB3">
              <w:rPr>
                <w:rFonts w:ascii="Arial" w:hAnsi="Arial" w:cs="Arial"/>
                <w:sz w:val="24"/>
                <w:szCs w:val="24"/>
              </w:rPr>
              <w:t xml:space="preserve"> adhered to</w:t>
            </w:r>
            <w:r w:rsidR="00B12E80" w:rsidRPr="00950FB3">
              <w:rPr>
                <w:rFonts w:ascii="Arial" w:hAnsi="Arial" w:cs="Arial"/>
                <w:sz w:val="24"/>
                <w:szCs w:val="24"/>
              </w:rPr>
              <w:t>.</w:t>
            </w:r>
          </w:p>
        </w:tc>
        <w:tc>
          <w:tcPr>
            <w:tcW w:w="1701" w:type="dxa"/>
            <w:tcBorders>
              <w:top w:val="single" w:sz="4" w:space="0" w:color="auto"/>
              <w:left w:val="single" w:sz="4" w:space="0" w:color="auto"/>
              <w:bottom w:val="nil"/>
              <w:right w:val="single" w:sz="4" w:space="0" w:color="auto"/>
            </w:tcBorders>
          </w:tcPr>
          <w:p w14:paraId="2B3AE20A" w14:textId="577EAFD4" w:rsidR="00B12E80"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0CFE604B"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6C8E5AC7" w14:textId="77777777" w:rsidTr="0074501A">
        <w:trPr>
          <w:cantSplit/>
          <w:trHeight w:val="940"/>
        </w:trPr>
        <w:tc>
          <w:tcPr>
            <w:tcW w:w="1970" w:type="dxa"/>
            <w:tcBorders>
              <w:top w:val="nil"/>
              <w:left w:val="single" w:sz="4" w:space="0" w:color="auto"/>
              <w:bottom w:val="nil"/>
              <w:right w:val="single" w:sz="4" w:space="0" w:color="auto"/>
            </w:tcBorders>
          </w:tcPr>
          <w:p w14:paraId="22BAA7DF"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6DC6D10E" w14:textId="558FC444" w:rsidR="00B12E80" w:rsidRPr="00E345DE" w:rsidRDefault="00950FB3" w:rsidP="00B12E80">
            <w:pPr>
              <w:numPr>
                <w:ilvl w:val="0"/>
                <w:numId w:val="1"/>
              </w:numPr>
              <w:ind w:left="357"/>
              <w:rPr>
                <w:rFonts w:ascii="Arial" w:hAnsi="Arial" w:cs="Arial"/>
                <w:sz w:val="24"/>
                <w:szCs w:val="24"/>
              </w:rPr>
            </w:pPr>
            <w:r w:rsidRPr="00950FB3">
              <w:rPr>
                <w:rFonts w:ascii="Arial" w:hAnsi="Arial" w:cs="Arial"/>
                <w:sz w:val="24"/>
                <w:szCs w:val="24"/>
              </w:rPr>
              <w:t>Experience of working with and representing an organisation in interagency and multi-disciplinary working, involving families, advocates and relevant professionals</w:t>
            </w:r>
            <w:r w:rsidR="00E345DE"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7F4EE504"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p w14:paraId="10B4D00E"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039E5778"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5A185802" w14:textId="77777777" w:rsidTr="00E345DE">
        <w:trPr>
          <w:cantSplit/>
          <w:trHeight w:val="620"/>
        </w:trPr>
        <w:tc>
          <w:tcPr>
            <w:tcW w:w="1970" w:type="dxa"/>
            <w:tcBorders>
              <w:top w:val="nil"/>
              <w:left w:val="single" w:sz="4" w:space="0" w:color="auto"/>
              <w:bottom w:val="nil"/>
              <w:right w:val="single" w:sz="4" w:space="0" w:color="auto"/>
            </w:tcBorders>
          </w:tcPr>
          <w:p w14:paraId="2C3D695F"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B003CB3" w14:textId="7A41CAC8" w:rsidR="00B12E80" w:rsidRPr="00B12E80" w:rsidRDefault="00950FB3" w:rsidP="00B12E80">
            <w:pPr>
              <w:numPr>
                <w:ilvl w:val="0"/>
                <w:numId w:val="1"/>
              </w:numPr>
              <w:ind w:left="357"/>
              <w:rPr>
                <w:rFonts w:ascii="Arial" w:hAnsi="Arial" w:cs="Arial"/>
                <w:sz w:val="24"/>
                <w:szCs w:val="24"/>
              </w:rPr>
            </w:pPr>
            <w:r w:rsidRPr="00950FB3">
              <w:rPr>
                <w:rFonts w:ascii="Arial" w:hAnsi="Arial" w:cs="Arial"/>
                <w:sz w:val="24"/>
                <w:szCs w:val="24"/>
              </w:rPr>
              <w:t>Experience of monitoring budgets and acting on information appropriately</w:t>
            </w:r>
            <w:r w:rsidR="00B12E80" w:rsidRPr="00B12E80">
              <w:rPr>
                <w:rFonts w:ascii="Arial" w:hAnsi="Arial" w:cs="Arial"/>
                <w:sz w:val="24"/>
                <w:szCs w:val="24"/>
              </w:rPr>
              <w:t>.</w:t>
            </w:r>
          </w:p>
        </w:tc>
        <w:tc>
          <w:tcPr>
            <w:tcW w:w="1701" w:type="dxa"/>
            <w:tcBorders>
              <w:top w:val="nil"/>
              <w:left w:val="single" w:sz="4" w:space="0" w:color="auto"/>
              <w:bottom w:val="nil"/>
              <w:right w:val="single" w:sz="4" w:space="0" w:color="auto"/>
            </w:tcBorders>
          </w:tcPr>
          <w:p w14:paraId="63257B0A"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nil"/>
              <w:left w:val="single" w:sz="4" w:space="0" w:color="auto"/>
              <w:bottom w:val="nil"/>
              <w:right w:val="single" w:sz="4" w:space="0" w:color="auto"/>
            </w:tcBorders>
          </w:tcPr>
          <w:p w14:paraId="2FEE0A92"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74DEA562" w14:textId="77777777" w:rsidTr="00950FB3">
        <w:trPr>
          <w:cantSplit/>
          <w:trHeight w:val="342"/>
        </w:trPr>
        <w:tc>
          <w:tcPr>
            <w:tcW w:w="1970" w:type="dxa"/>
            <w:tcBorders>
              <w:top w:val="single" w:sz="4" w:space="0" w:color="auto"/>
              <w:left w:val="single" w:sz="4" w:space="0" w:color="auto"/>
              <w:bottom w:val="nil"/>
              <w:right w:val="single" w:sz="4" w:space="0" w:color="auto"/>
            </w:tcBorders>
          </w:tcPr>
          <w:p w14:paraId="25E5AF63" w14:textId="77777777" w:rsidR="00B12E80" w:rsidRPr="00B12E80" w:rsidRDefault="00B12E80" w:rsidP="00B12E80">
            <w:pPr>
              <w:rPr>
                <w:rFonts w:ascii="Arial" w:hAnsi="Arial" w:cs="Arial"/>
                <w:b/>
                <w:sz w:val="24"/>
                <w:szCs w:val="24"/>
              </w:rPr>
            </w:pPr>
            <w:r w:rsidRPr="00B12E80">
              <w:rPr>
                <w:rFonts w:ascii="Arial" w:hAnsi="Arial" w:cs="Arial"/>
                <w:b/>
                <w:sz w:val="24"/>
                <w:szCs w:val="24"/>
              </w:rPr>
              <w:t>Skills &amp; Personal Qualities</w:t>
            </w:r>
          </w:p>
        </w:tc>
        <w:tc>
          <w:tcPr>
            <w:tcW w:w="4111" w:type="dxa"/>
            <w:tcBorders>
              <w:top w:val="single" w:sz="4" w:space="0" w:color="auto"/>
              <w:left w:val="single" w:sz="4" w:space="0" w:color="auto"/>
              <w:bottom w:val="nil"/>
              <w:right w:val="single" w:sz="4" w:space="0" w:color="auto"/>
            </w:tcBorders>
          </w:tcPr>
          <w:p w14:paraId="77862F78" w14:textId="6F84DB56" w:rsidR="00B12E80" w:rsidRPr="00950FB3" w:rsidRDefault="00950FB3" w:rsidP="00E345DE">
            <w:pPr>
              <w:numPr>
                <w:ilvl w:val="0"/>
                <w:numId w:val="1"/>
              </w:numPr>
              <w:ind w:left="357"/>
              <w:rPr>
                <w:rFonts w:ascii="Arial" w:hAnsi="Arial" w:cs="Arial"/>
                <w:sz w:val="24"/>
                <w:szCs w:val="24"/>
              </w:rPr>
            </w:pPr>
            <w:r w:rsidRPr="00950FB3">
              <w:rPr>
                <w:rFonts w:ascii="Arial" w:hAnsi="Arial" w:cs="Arial"/>
                <w:sz w:val="24"/>
                <w:szCs w:val="24"/>
              </w:rPr>
              <w:t>Ability to communicate clearly and professionally at all levels</w:t>
            </w:r>
            <w:r w:rsidR="00B12E80" w:rsidRPr="00950FB3">
              <w:rPr>
                <w:rFonts w:ascii="Arial" w:hAnsi="Arial" w:cs="Arial"/>
                <w:sz w:val="24"/>
                <w:szCs w:val="24"/>
              </w:rPr>
              <w:t>.</w:t>
            </w:r>
          </w:p>
        </w:tc>
        <w:tc>
          <w:tcPr>
            <w:tcW w:w="1701" w:type="dxa"/>
            <w:tcBorders>
              <w:top w:val="single" w:sz="4" w:space="0" w:color="auto"/>
              <w:left w:val="single" w:sz="4" w:space="0" w:color="auto"/>
              <w:bottom w:val="nil"/>
              <w:right w:val="single" w:sz="4" w:space="0" w:color="auto"/>
            </w:tcBorders>
          </w:tcPr>
          <w:p w14:paraId="71D80BDF" w14:textId="3B09E3E4" w:rsidR="00B12E80" w:rsidRPr="00B12E80" w:rsidRDefault="00B12E80" w:rsidP="00B12E80">
            <w:pPr>
              <w:jc w:val="center"/>
              <w:rPr>
                <w:rFonts w:ascii="Arial" w:hAnsi="Arial" w:cs="Arial"/>
                <w:sz w:val="24"/>
                <w:szCs w:val="24"/>
              </w:rPr>
            </w:pPr>
          </w:p>
        </w:tc>
        <w:tc>
          <w:tcPr>
            <w:tcW w:w="2551" w:type="dxa"/>
            <w:tcBorders>
              <w:top w:val="single" w:sz="4" w:space="0" w:color="auto"/>
              <w:left w:val="single" w:sz="4" w:space="0" w:color="auto"/>
              <w:bottom w:val="nil"/>
              <w:right w:val="single" w:sz="4" w:space="0" w:color="auto"/>
            </w:tcBorders>
          </w:tcPr>
          <w:p w14:paraId="084C5ED4"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4ED5E373" w14:textId="77777777" w:rsidTr="00E345DE">
        <w:trPr>
          <w:cantSplit/>
          <w:trHeight w:val="578"/>
        </w:trPr>
        <w:tc>
          <w:tcPr>
            <w:tcW w:w="1970" w:type="dxa"/>
            <w:tcBorders>
              <w:top w:val="nil"/>
              <w:left w:val="single" w:sz="4" w:space="0" w:color="auto"/>
              <w:bottom w:val="nil"/>
              <w:right w:val="single" w:sz="4" w:space="0" w:color="auto"/>
            </w:tcBorders>
          </w:tcPr>
          <w:p w14:paraId="1C7B8D8D"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AF211E5" w14:textId="6643004C" w:rsidR="00B12E80" w:rsidRPr="00950FB3" w:rsidRDefault="00950FB3" w:rsidP="00E345DE">
            <w:pPr>
              <w:numPr>
                <w:ilvl w:val="0"/>
                <w:numId w:val="1"/>
              </w:numPr>
              <w:ind w:left="357"/>
              <w:rPr>
                <w:rFonts w:ascii="Arial" w:hAnsi="Arial" w:cs="Arial"/>
                <w:sz w:val="24"/>
                <w:szCs w:val="24"/>
              </w:rPr>
            </w:pPr>
            <w:r w:rsidRPr="00950FB3">
              <w:rPr>
                <w:rFonts w:ascii="Arial" w:hAnsi="Arial" w:cs="Arial"/>
                <w:sz w:val="24"/>
                <w:szCs w:val="24"/>
              </w:rPr>
              <w:t>Ability to think, and work strategically, creatively and innovatively within services</w:t>
            </w:r>
            <w:r w:rsidR="00E345DE" w:rsidRPr="00950FB3">
              <w:rPr>
                <w:rFonts w:ascii="Arial" w:hAnsi="Arial" w:cs="Arial"/>
                <w:sz w:val="24"/>
                <w:szCs w:val="24"/>
              </w:rPr>
              <w:t>.</w:t>
            </w:r>
          </w:p>
        </w:tc>
        <w:tc>
          <w:tcPr>
            <w:tcW w:w="1701" w:type="dxa"/>
            <w:tcBorders>
              <w:top w:val="nil"/>
              <w:left w:val="single" w:sz="4" w:space="0" w:color="auto"/>
              <w:bottom w:val="nil"/>
              <w:right w:val="single" w:sz="4" w:space="0" w:color="auto"/>
            </w:tcBorders>
          </w:tcPr>
          <w:p w14:paraId="43A55675" w14:textId="30B87DC0"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38F29F4B"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B265249" w14:textId="77777777" w:rsidTr="0074501A">
        <w:trPr>
          <w:cantSplit/>
          <w:trHeight w:val="940"/>
        </w:trPr>
        <w:tc>
          <w:tcPr>
            <w:tcW w:w="1970" w:type="dxa"/>
            <w:tcBorders>
              <w:top w:val="nil"/>
              <w:left w:val="single" w:sz="4" w:space="0" w:color="auto"/>
              <w:bottom w:val="single" w:sz="4" w:space="0" w:color="auto"/>
              <w:right w:val="single" w:sz="4" w:space="0" w:color="auto"/>
            </w:tcBorders>
          </w:tcPr>
          <w:p w14:paraId="7E839F7F"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1A8ABA7C" w14:textId="184974DA" w:rsidR="00B12E80" w:rsidRPr="00E345DE" w:rsidRDefault="00950FB3" w:rsidP="00B12E80">
            <w:pPr>
              <w:numPr>
                <w:ilvl w:val="0"/>
                <w:numId w:val="1"/>
              </w:numPr>
              <w:ind w:left="357"/>
              <w:rPr>
                <w:rFonts w:ascii="Arial" w:hAnsi="Arial" w:cs="Arial"/>
                <w:iCs/>
                <w:sz w:val="24"/>
                <w:szCs w:val="24"/>
              </w:rPr>
            </w:pPr>
            <w:r w:rsidRPr="00950FB3">
              <w:rPr>
                <w:rFonts w:ascii="Arial" w:hAnsi="Arial" w:cs="Arial"/>
                <w:sz w:val="24"/>
                <w:szCs w:val="24"/>
              </w:rPr>
              <w:t>Excellent organisational and time management skills</w:t>
            </w:r>
            <w:r w:rsidR="00B12E80" w:rsidRPr="00B12E80">
              <w:rPr>
                <w:rFonts w:ascii="Arial" w:hAnsi="Arial" w:cs="Arial"/>
                <w:i/>
                <w:iCs/>
                <w:sz w:val="24"/>
                <w:szCs w:val="24"/>
              </w:rPr>
              <w:t>.</w:t>
            </w:r>
          </w:p>
          <w:p w14:paraId="5720D786" w14:textId="5034DBEC" w:rsidR="00E345DE" w:rsidRPr="00950FB3" w:rsidRDefault="00950FB3" w:rsidP="00B12E80">
            <w:pPr>
              <w:numPr>
                <w:ilvl w:val="0"/>
                <w:numId w:val="1"/>
              </w:numPr>
              <w:ind w:left="357"/>
              <w:rPr>
                <w:rFonts w:ascii="Arial" w:hAnsi="Arial" w:cs="Arial"/>
                <w:iCs/>
                <w:sz w:val="24"/>
                <w:szCs w:val="24"/>
              </w:rPr>
            </w:pPr>
            <w:r w:rsidRPr="00950FB3">
              <w:rPr>
                <w:rFonts w:ascii="Arial" w:hAnsi="Arial" w:cs="Arial"/>
                <w:sz w:val="24"/>
                <w:szCs w:val="24"/>
              </w:rPr>
              <w:t>Ability to manage effective partnership working</w:t>
            </w:r>
            <w:r w:rsidR="00E345DE" w:rsidRPr="00950FB3">
              <w:rPr>
                <w:rFonts w:ascii="Arial" w:hAnsi="Arial" w:cs="Arial"/>
                <w:sz w:val="24"/>
                <w:szCs w:val="24"/>
              </w:rPr>
              <w:t>.</w:t>
            </w:r>
          </w:p>
          <w:p w14:paraId="3D8182BD" w14:textId="7F238092" w:rsidR="00E345DE" w:rsidRPr="00950FB3" w:rsidRDefault="00950FB3" w:rsidP="00E345DE">
            <w:pPr>
              <w:numPr>
                <w:ilvl w:val="0"/>
                <w:numId w:val="1"/>
              </w:numPr>
              <w:ind w:left="357"/>
              <w:rPr>
                <w:rFonts w:ascii="Arial" w:hAnsi="Arial" w:cs="Arial"/>
                <w:iCs/>
                <w:sz w:val="24"/>
                <w:szCs w:val="24"/>
              </w:rPr>
            </w:pPr>
            <w:r w:rsidRPr="00950FB3">
              <w:rPr>
                <w:rFonts w:ascii="Arial" w:hAnsi="Arial" w:cs="Arial"/>
                <w:sz w:val="24"/>
                <w:szCs w:val="24"/>
              </w:rPr>
              <w:t>Ability to present reports and information clearly and effectively at all Levels.</w:t>
            </w:r>
          </w:p>
          <w:p w14:paraId="100854A8" w14:textId="10C1FEC2" w:rsidR="00950FB3" w:rsidRPr="00950FB3" w:rsidRDefault="00950FB3" w:rsidP="00E345DE">
            <w:pPr>
              <w:numPr>
                <w:ilvl w:val="0"/>
                <w:numId w:val="1"/>
              </w:numPr>
              <w:ind w:left="357"/>
              <w:rPr>
                <w:rFonts w:ascii="Arial" w:hAnsi="Arial" w:cs="Arial"/>
                <w:iCs/>
                <w:sz w:val="24"/>
                <w:szCs w:val="24"/>
              </w:rPr>
            </w:pPr>
            <w:r w:rsidRPr="00950FB3">
              <w:rPr>
                <w:rFonts w:ascii="Arial" w:hAnsi="Arial" w:cs="Arial"/>
                <w:sz w:val="24"/>
                <w:szCs w:val="24"/>
              </w:rPr>
              <w:t>Ability to demonstrate good IT skills</w:t>
            </w:r>
            <w:r>
              <w:rPr>
                <w:rFonts w:ascii="Arial" w:hAnsi="Arial" w:cs="Arial"/>
              </w:rPr>
              <w:t>.</w:t>
            </w:r>
          </w:p>
          <w:p w14:paraId="7D5714F1" w14:textId="4837439D" w:rsidR="00950FB3" w:rsidRPr="00950FB3" w:rsidRDefault="00950FB3" w:rsidP="00E345DE">
            <w:pPr>
              <w:numPr>
                <w:ilvl w:val="0"/>
                <w:numId w:val="1"/>
              </w:numPr>
              <w:ind w:left="357"/>
              <w:rPr>
                <w:rFonts w:ascii="Arial" w:hAnsi="Arial" w:cs="Arial"/>
                <w:iCs/>
                <w:sz w:val="24"/>
                <w:szCs w:val="24"/>
              </w:rPr>
            </w:pPr>
            <w:r w:rsidRPr="00950FB3">
              <w:rPr>
                <w:rFonts w:ascii="Arial" w:hAnsi="Arial" w:cs="Arial"/>
                <w:sz w:val="24"/>
                <w:szCs w:val="24"/>
              </w:rPr>
              <w:t>Ability to lead and direct services across a localised area</w:t>
            </w:r>
            <w:r>
              <w:rPr>
                <w:rFonts w:ascii="Arial" w:hAnsi="Arial" w:cs="Arial"/>
              </w:rPr>
              <w:t>.</w:t>
            </w:r>
          </w:p>
          <w:p w14:paraId="0B29C9A3" w14:textId="1C0AF74D" w:rsidR="00950FB3" w:rsidRPr="00950FB3" w:rsidRDefault="00950FB3" w:rsidP="00E345DE">
            <w:pPr>
              <w:numPr>
                <w:ilvl w:val="0"/>
                <w:numId w:val="1"/>
              </w:numPr>
              <w:ind w:left="357"/>
              <w:rPr>
                <w:rFonts w:ascii="Arial" w:hAnsi="Arial" w:cs="Arial"/>
                <w:iCs/>
                <w:sz w:val="24"/>
                <w:szCs w:val="24"/>
              </w:rPr>
            </w:pPr>
            <w:r w:rsidRPr="00950FB3">
              <w:rPr>
                <w:rFonts w:ascii="Arial" w:hAnsi="Arial" w:cs="Arial"/>
                <w:sz w:val="24"/>
                <w:szCs w:val="24"/>
              </w:rPr>
              <w:t>The ability to deal with conflict and bring about positive resolutions</w:t>
            </w:r>
            <w:r>
              <w:rPr>
                <w:rFonts w:ascii="Arial" w:hAnsi="Arial" w:cs="Arial"/>
              </w:rPr>
              <w:t>.</w:t>
            </w:r>
          </w:p>
          <w:p w14:paraId="6BBDF4ED" w14:textId="3D00C72C" w:rsidR="00950FB3" w:rsidRPr="00950FB3" w:rsidRDefault="00950FB3" w:rsidP="00E345DE">
            <w:pPr>
              <w:numPr>
                <w:ilvl w:val="0"/>
                <w:numId w:val="1"/>
              </w:numPr>
              <w:ind w:left="357"/>
              <w:rPr>
                <w:rFonts w:ascii="Arial" w:hAnsi="Arial" w:cs="Arial"/>
                <w:iCs/>
                <w:sz w:val="24"/>
                <w:szCs w:val="24"/>
              </w:rPr>
            </w:pPr>
            <w:r w:rsidRPr="00950FB3">
              <w:rPr>
                <w:rFonts w:ascii="Arial" w:hAnsi="Arial" w:cs="Arial"/>
                <w:sz w:val="24"/>
                <w:szCs w:val="24"/>
              </w:rPr>
              <w:t>Ability to play a lead role in service delivery.</w:t>
            </w:r>
          </w:p>
          <w:p w14:paraId="61E5C48A" w14:textId="2D461904" w:rsidR="00950FB3" w:rsidRPr="00950FB3" w:rsidRDefault="00950FB3" w:rsidP="00E345DE">
            <w:pPr>
              <w:numPr>
                <w:ilvl w:val="0"/>
                <w:numId w:val="1"/>
              </w:numPr>
              <w:ind w:left="357"/>
              <w:rPr>
                <w:rFonts w:ascii="Arial" w:hAnsi="Arial" w:cs="Arial"/>
                <w:iCs/>
                <w:sz w:val="24"/>
                <w:szCs w:val="24"/>
              </w:rPr>
            </w:pPr>
            <w:r w:rsidRPr="00950FB3">
              <w:rPr>
                <w:rFonts w:ascii="Arial" w:hAnsi="Arial" w:cs="Arial"/>
                <w:sz w:val="24"/>
                <w:szCs w:val="24"/>
              </w:rPr>
              <w:t>The ability to work flexibly in the evenings and participate in an on-call rota for weekends as and when required</w:t>
            </w:r>
            <w:r>
              <w:rPr>
                <w:rFonts w:ascii="Arial" w:hAnsi="Arial" w:cs="Arial"/>
                <w:sz w:val="24"/>
                <w:szCs w:val="24"/>
              </w:rPr>
              <w:t>.</w:t>
            </w:r>
          </w:p>
          <w:p w14:paraId="21F91D87" w14:textId="70F33EA0" w:rsidR="00950FB3" w:rsidRPr="00950FB3" w:rsidRDefault="00950FB3" w:rsidP="00950FB3">
            <w:pPr>
              <w:numPr>
                <w:ilvl w:val="0"/>
                <w:numId w:val="1"/>
              </w:numPr>
              <w:ind w:left="357"/>
              <w:rPr>
                <w:rFonts w:ascii="Arial" w:hAnsi="Arial" w:cs="Arial"/>
                <w:iCs/>
                <w:sz w:val="24"/>
                <w:szCs w:val="24"/>
              </w:rPr>
            </w:pPr>
            <w:r w:rsidRPr="00950FB3">
              <w:rPr>
                <w:rFonts w:ascii="Arial" w:hAnsi="Arial" w:cs="Arial"/>
                <w:sz w:val="24"/>
                <w:szCs w:val="24"/>
              </w:rPr>
              <w:t>The ability to communicate through the medium of Welsh.</w:t>
            </w:r>
          </w:p>
        </w:tc>
        <w:tc>
          <w:tcPr>
            <w:tcW w:w="1701" w:type="dxa"/>
            <w:tcBorders>
              <w:top w:val="nil"/>
              <w:left w:val="single" w:sz="4" w:space="0" w:color="auto"/>
              <w:bottom w:val="single" w:sz="4" w:space="0" w:color="auto"/>
              <w:right w:val="single" w:sz="4" w:space="0" w:color="auto"/>
            </w:tcBorders>
          </w:tcPr>
          <w:p w14:paraId="330B1214" w14:textId="77777777" w:rsidR="00E345DE" w:rsidRDefault="00E345DE" w:rsidP="00B12E80">
            <w:pPr>
              <w:jc w:val="center"/>
              <w:rPr>
                <w:rFonts w:ascii="Arial" w:hAnsi="Arial" w:cs="Arial"/>
                <w:sz w:val="24"/>
                <w:szCs w:val="24"/>
              </w:rPr>
            </w:pPr>
          </w:p>
          <w:p w14:paraId="77B35819" w14:textId="77777777" w:rsidR="00950FB3" w:rsidRDefault="00950FB3" w:rsidP="00B12E80">
            <w:pPr>
              <w:jc w:val="center"/>
              <w:rPr>
                <w:rFonts w:ascii="Arial" w:hAnsi="Arial" w:cs="Arial"/>
                <w:sz w:val="24"/>
                <w:szCs w:val="24"/>
              </w:rPr>
            </w:pPr>
          </w:p>
          <w:p w14:paraId="78497D86" w14:textId="77777777" w:rsidR="00950FB3" w:rsidRDefault="00950FB3" w:rsidP="00B12E80">
            <w:pPr>
              <w:jc w:val="center"/>
              <w:rPr>
                <w:rFonts w:ascii="Arial" w:hAnsi="Arial" w:cs="Arial"/>
                <w:sz w:val="24"/>
                <w:szCs w:val="24"/>
              </w:rPr>
            </w:pPr>
          </w:p>
          <w:p w14:paraId="519DA183" w14:textId="77777777" w:rsidR="00950FB3" w:rsidRDefault="00950FB3" w:rsidP="00B12E80">
            <w:pPr>
              <w:jc w:val="center"/>
              <w:rPr>
                <w:rFonts w:ascii="Arial" w:hAnsi="Arial" w:cs="Arial"/>
                <w:sz w:val="24"/>
                <w:szCs w:val="24"/>
              </w:rPr>
            </w:pPr>
          </w:p>
          <w:p w14:paraId="2394B6EF" w14:textId="77777777" w:rsidR="00950FB3" w:rsidRDefault="00950FB3" w:rsidP="00B12E80">
            <w:pPr>
              <w:jc w:val="center"/>
              <w:rPr>
                <w:rFonts w:ascii="Arial" w:hAnsi="Arial" w:cs="Arial"/>
                <w:sz w:val="24"/>
                <w:szCs w:val="24"/>
              </w:rPr>
            </w:pPr>
            <w:r>
              <w:rPr>
                <w:rFonts w:ascii="Arial" w:hAnsi="Arial" w:cs="Arial"/>
                <w:sz w:val="24"/>
                <w:szCs w:val="24"/>
              </w:rPr>
              <w:t>Yes</w:t>
            </w:r>
          </w:p>
          <w:p w14:paraId="35C43AE0" w14:textId="77777777" w:rsidR="00950FB3" w:rsidRDefault="00950FB3" w:rsidP="00B12E80">
            <w:pPr>
              <w:jc w:val="center"/>
              <w:rPr>
                <w:rFonts w:ascii="Arial" w:hAnsi="Arial" w:cs="Arial"/>
                <w:sz w:val="24"/>
                <w:szCs w:val="24"/>
              </w:rPr>
            </w:pPr>
          </w:p>
          <w:p w14:paraId="394A6914" w14:textId="77777777" w:rsidR="00950FB3" w:rsidRDefault="00950FB3" w:rsidP="00B12E80">
            <w:pPr>
              <w:jc w:val="center"/>
              <w:rPr>
                <w:rFonts w:ascii="Arial" w:hAnsi="Arial" w:cs="Arial"/>
                <w:sz w:val="24"/>
                <w:szCs w:val="24"/>
              </w:rPr>
            </w:pPr>
          </w:p>
          <w:p w14:paraId="09DADBED" w14:textId="77777777" w:rsidR="00950FB3" w:rsidRDefault="00950FB3" w:rsidP="00B12E80">
            <w:pPr>
              <w:jc w:val="center"/>
              <w:rPr>
                <w:rFonts w:ascii="Arial" w:hAnsi="Arial" w:cs="Arial"/>
                <w:sz w:val="24"/>
                <w:szCs w:val="24"/>
              </w:rPr>
            </w:pPr>
          </w:p>
          <w:p w14:paraId="5B04F3AD" w14:textId="77777777" w:rsidR="00950FB3" w:rsidRDefault="00950FB3" w:rsidP="00B12E80">
            <w:pPr>
              <w:jc w:val="center"/>
              <w:rPr>
                <w:rFonts w:ascii="Arial" w:hAnsi="Arial" w:cs="Arial"/>
                <w:sz w:val="24"/>
                <w:szCs w:val="24"/>
              </w:rPr>
            </w:pPr>
          </w:p>
          <w:p w14:paraId="5FE67162" w14:textId="77777777" w:rsidR="00950FB3" w:rsidRDefault="00950FB3" w:rsidP="00B12E80">
            <w:pPr>
              <w:jc w:val="center"/>
              <w:rPr>
                <w:rFonts w:ascii="Arial" w:hAnsi="Arial" w:cs="Arial"/>
                <w:sz w:val="24"/>
                <w:szCs w:val="24"/>
              </w:rPr>
            </w:pPr>
            <w:r>
              <w:rPr>
                <w:rFonts w:ascii="Arial" w:hAnsi="Arial" w:cs="Arial"/>
                <w:sz w:val="24"/>
                <w:szCs w:val="24"/>
              </w:rPr>
              <w:t>Yes</w:t>
            </w:r>
          </w:p>
          <w:p w14:paraId="49798012" w14:textId="77777777" w:rsidR="00950FB3" w:rsidRDefault="00950FB3" w:rsidP="00B12E80">
            <w:pPr>
              <w:jc w:val="center"/>
              <w:rPr>
                <w:rFonts w:ascii="Arial" w:hAnsi="Arial" w:cs="Arial"/>
                <w:sz w:val="24"/>
                <w:szCs w:val="24"/>
              </w:rPr>
            </w:pPr>
          </w:p>
          <w:p w14:paraId="2579B3DD" w14:textId="77777777" w:rsidR="00950FB3" w:rsidRDefault="00950FB3" w:rsidP="00B12E80">
            <w:pPr>
              <w:jc w:val="center"/>
              <w:rPr>
                <w:rFonts w:ascii="Arial" w:hAnsi="Arial" w:cs="Arial"/>
                <w:sz w:val="24"/>
                <w:szCs w:val="24"/>
              </w:rPr>
            </w:pPr>
          </w:p>
          <w:p w14:paraId="1F942872" w14:textId="77777777" w:rsidR="00950FB3" w:rsidRDefault="00950FB3" w:rsidP="00B12E80">
            <w:pPr>
              <w:jc w:val="center"/>
              <w:rPr>
                <w:rFonts w:ascii="Arial" w:hAnsi="Arial" w:cs="Arial"/>
                <w:sz w:val="24"/>
                <w:szCs w:val="24"/>
              </w:rPr>
            </w:pPr>
          </w:p>
          <w:p w14:paraId="69E47A73" w14:textId="77777777" w:rsidR="00950FB3" w:rsidRDefault="00950FB3" w:rsidP="00B12E80">
            <w:pPr>
              <w:jc w:val="center"/>
              <w:rPr>
                <w:rFonts w:ascii="Arial" w:hAnsi="Arial" w:cs="Arial"/>
                <w:sz w:val="24"/>
                <w:szCs w:val="24"/>
              </w:rPr>
            </w:pPr>
          </w:p>
          <w:p w14:paraId="6EDC75AE" w14:textId="77777777" w:rsidR="00950FB3" w:rsidRDefault="00950FB3" w:rsidP="00B12E80">
            <w:pPr>
              <w:jc w:val="center"/>
              <w:rPr>
                <w:rFonts w:ascii="Arial" w:hAnsi="Arial" w:cs="Arial"/>
                <w:sz w:val="24"/>
                <w:szCs w:val="24"/>
              </w:rPr>
            </w:pPr>
            <w:r>
              <w:rPr>
                <w:rFonts w:ascii="Arial" w:hAnsi="Arial" w:cs="Arial"/>
                <w:sz w:val="24"/>
                <w:szCs w:val="24"/>
              </w:rPr>
              <w:t>Yes</w:t>
            </w:r>
          </w:p>
          <w:p w14:paraId="5C26A903" w14:textId="77777777" w:rsidR="00950FB3" w:rsidRDefault="00950FB3" w:rsidP="00B12E80">
            <w:pPr>
              <w:jc w:val="center"/>
              <w:rPr>
                <w:rFonts w:ascii="Arial" w:hAnsi="Arial" w:cs="Arial"/>
                <w:sz w:val="24"/>
                <w:szCs w:val="24"/>
              </w:rPr>
            </w:pPr>
          </w:p>
          <w:p w14:paraId="3214358E" w14:textId="53DB390B" w:rsidR="00950FB3" w:rsidRPr="00B12E80" w:rsidRDefault="00950FB3"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single" w:sz="4" w:space="0" w:color="auto"/>
              <w:right w:val="single" w:sz="4" w:space="0" w:color="auto"/>
            </w:tcBorders>
          </w:tcPr>
          <w:p w14:paraId="4C574607" w14:textId="77777777" w:rsidR="00B12E80" w:rsidRPr="00B12E80" w:rsidRDefault="00B12E80" w:rsidP="00B12E80">
            <w:pPr>
              <w:tabs>
                <w:tab w:val="left" w:pos="388"/>
                <w:tab w:val="left" w:pos="530"/>
              </w:tabs>
              <w:spacing w:after="120"/>
              <w:rPr>
                <w:rFonts w:ascii="Arial" w:hAnsi="Arial" w:cs="Arial"/>
                <w:sz w:val="24"/>
                <w:szCs w:val="24"/>
              </w:rPr>
            </w:pPr>
          </w:p>
        </w:tc>
      </w:tr>
    </w:tbl>
    <w:p w14:paraId="182F88E6" w14:textId="3EB67B62" w:rsidR="00B12E80" w:rsidRPr="00B12E80" w:rsidRDefault="00B12E80" w:rsidP="00950FB3">
      <w:pPr>
        <w:spacing w:after="0" w:line="240" w:lineRule="auto"/>
        <w:rPr>
          <w:rFonts w:ascii="Tahoma" w:eastAsia="Times New Roman" w:hAnsi="Tahoma" w:cs="Times New Roman"/>
          <w:sz w:val="24"/>
          <w:szCs w:val="24"/>
        </w:rPr>
      </w:pPr>
    </w:p>
    <w:sectPr w:rsidR="00B12E80" w:rsidRPr="00B12E80" w:rsidSect="00CB64DB">
      <w:headerReference w:type="default" r:id="rId9"/>
      <w:footerReference w:type="even" r:id="rId10"/>
      <w:headerReference w:type="first" r:id="rId11"/>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467C" w14:textId="77777777" w:rsidR="00232E2F" w:rsidRDefault="00232E2F">
      <w:pPr>
        <w:spacing w:after="0" w:line="240" w:lineRule="auto"/>
      </w:pPr>
      <w:r>
        <w:separator/>
      </w:r>
    </w:p>
  </w:endnote>
  <w:endnote w:type="continuationSeparator" w:id="0">
    <w:p w14:paraId="7E2FED88" w14:textId="77777777" w:rsidR="00232E2F" w:rsidRDefault="0023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F97A" w14:textId="77777777" w:rsidR="005B30E5" w:rsidRDefault="00CE1948"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B482B5" w14:textId="77777777" w:rsidR="005B30E5" w:rsidRDefault="005B3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907D" w14:textId="77777777" w:rsidR="00232E2F" w:rsidRDefault="00232E2F">
      <w:pPr>
        <w:spacing w:after="0" w:line="240" w:lineRule="auto"/>
      </w:pPr>
      <w:r>
        <w:separator/>
      </w:r>
    </w:p>
  </w:footnote>
  <w:footnote w:type="continuationSeparator" w:id="0">
    <w:p w14:paraId="10C7090F" w14:textId="77777777" w:rsidR="00232E2F" w:rsidRDefault="0023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275A" w14:textId="77777777" w:rsidR="005B30E5" w:rsidRDefault="00CE1948">
    <w:pPr>
      <w:pStyle w:val="Header"/>
    </w:pPr>
    <w:r>
      <w:rPr>
        <w:rFonts w:ascii="Arial" w:hAnsi="Arial" w:cs="Arial"/>
        <w:b/>
        <w:noProof/>
        <w:color w:val="000000"/>
        <w:lang w:eastAsia="en-GB"/>
      </w:rPr>
      <w:drawing>
        <wp:inline distT="0" distB="0" distL="0" distR="0" wp14:anchorId="0CB99AFA" wp14:editId="477B22F7">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94E9" w14:textId="77777777" w:rsidR="005B30E5" w:rsidRDefault="00CE1948">
    <w:pPr>
      <w:pStyle w:val="Header"/>
    </w:pPr>
    <w:r>
      <w:rPr>
        <w:rFonts w:ascii="Arial" w:hAnsi="Arial" w:cs="Arial"/>
        <w:b/>
        <w:noProof/>
        <w:color w:val="000000"/>
        <w:lang w:eastAsia="en-GB"/>
      </w:rPr>
      <w:drawing>
        <wp:inline distT="0" distB="0" distL="0" distR="0" wp14:anchorId="59F935C5" wp14:editId="4890B0D1">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4535B00C" w14:textId="77777777" w:rsidR="005B30E5" w:rsidRDefault="005B3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5FD0F2E"/>
    <w:multiLevelType w:val="hybridMultilevel"/>
    <w:tmpl w:val="5B88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85CD9"/>
    <w:multiLevelType w:val="hybridMultilevel"/>
    <w:tmpl w:val="5FBC14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E7552"/>
    <w:multiLevelType w:val="hybridMultilevel"/>
    <w:tmpl w:val="72685DD2"/>
    <w:lvl w:ilvl="0" w:tplc="90E07B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CB2748"/>
    <w:multiLevelType w:val="hybridMultilevel"/>
    <w:tmpl w:val="4F668C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F25DC9"/>
    <w:multiLevelType w:val="hybridMultilevel"/>
    <w:tmpl w:val="A6020FCA"/>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start w:val="1"/>
      <w:numFmt w:val="bullet"/>
      <w:lvlText w:val=""/>
      <w:lvlJc w:val="left"/>
      <w:pPr>
        <w:tabs>
          <w:tab w:val="num" w:pos="2313"/>
        </w:tabs>
        <w:ind w:left="2313" w:hanging="360"/>
      </w:pPr>
      <w:rPr>
        <w:rFonts w:ascii="Symbol" w:hAnsi="Symbol" w:hint="default"/>
      </w:rPr>
    </w:lvl>
    <w:lvl w:ilvl="4" w:tplc="08090003">
      <w:start w:val="1"/>
      <w:numFmt w:val="bullet"/>
      <w:lvlText w:val="o"/>
      <w:lvlJc w:val="left"/>
      <w:pPr>
        <w:tabs>
          <w:tab w:val="num" w:pos="3033"/>
        </w:tabs>
        <w:ind w:left="3033" w:hanging="360"/>
      </w:pPr>
      <w:rPr>
        <w:rFonts w:ascii="Courier New" w:hAnsi="Courier New" w:cs="Courier New" w:hint="default"/>
      </w:rPr>
    </w:lvl>
    <w:lvl w:ilvl="5" w:tplc="08090005">
      <w:start w:val="1"/>
      <w:numFmt w:val="bullet"/>
      <w:lvlText w:val=""/>
      <w:lvlJc w:val="left"/>
      <w:pPr>
        <w:tabs>
          <w:tab w:val="num" w:pos="3753"/>
        </w:tabs>
        <w:ind w:left="3753" w:hanging="360"/>
      </w:pPr>
      <w:rPr>
        <w:rFonts w:ascii="Wingdings" w:hAnsi="Wingdings" w:hint="default"/>
      </w:rPr>
    </w:lvl>
    <w:lvl w:ilvl="6" w:tplc="08090001">
      <w:start w:val="1"/>
      <w:numFmt w:val="bullet"/>
      <w:lvlText w:val=""/>
      <w:lvlJc w:val="left"/>
      <w:pPr>
        <w:tabs>
          <w:tab w:val="num" w:pos="4473"/>
        </w:tabs>
        <w:ind w:left="4473" w:hanging="360"/>
      </w:pPr>
      <w:rPr>
        <w:rFonts w:ascii="Symbol" w:hAnsi="Symbol" w:hint="default"/>
      </w:rPr>
    </w:lvl>
    <w:lvl w:ilvl="7" w:tplc="08090003">
      <w:start w:val="1"/>
      <w:numFmt w:val="bullet"/>
      <w:lvlText w:val="o"/>
      <w:lvlJc w:val="left"/>
      <w:pPr>
        <w:tabs>
          <w:tab w:val="num" w:pos="5193"/>
        </w:tabs>
        <w:ind w:left="5193" w:hanging="360"/>
      </w:pPr>
      <w:rPr>
        <w:rFonts w:ascii="Courier New" w:hAnsi="Courier New" w:cs="Courier New" w:hint="default"/>
      </w:rPr>
    </w:lvl>
    <w:lvl w:ilvl="8" w:tplc="08090005">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B36424"/>
    <w:multiLevelType w:val="hybridMultilevel"/>
    <w:tmpl w:val="62246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CA40FD"/>
    <w:multiLevelType w:val="hybridMultilevel"/>
    <w:tmpl w:val="5AEE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067040">
    <w:abstractNumId w:val="1"/>
  </w:num>
  <w:num w:numId="2" w16cid:durableId="612901029">
    <w:abstractNumId w:val="7"/>
  </w:num>
  <w:num w:numId="3" w16cid:durableId="216472222">
    <w:abstractNumId w:val="8"/>
  </w:num>
  <w:num w:numId="4" w16cid:durableId="1794716237">
    <w:abstractNumId w:val="0"/>
  </w:num>
  <w:num w:numId="5" w16cid:durableId="1901748613">
    <w:abstractNumId w:val="6"/>
  </w:num>
  <w:num w:numId="6" w16cid:durableId="1577402518">
    <w:abstractNumId w:val="6"/>
  </w:num>
  <w:num w:numId="7" w16cid:durableId="1547257060">
    <w:abstractNumId w:val="6"/>
  </w:num>
  <w:num w:numId="8" w16cid:durableId="21396435">
    <w:abstractNumId w:val="3"/>
  </w:num>
  <w:num w:numId="9" w16cid:durableId="940648319">
    <w:abstractNumId w:val="2"/>
  </w:num>
  <w:num w:numId="10" w16cid:durableId="1868134296">
    <w:abstractNumId w:val="9"/>
  </w:num>
  <w:num w:numId="11" w16cid:durableId="679939305">
    <w:abstractNumId w:val="4"/>
  </w:num>
  <w:num w:numId="12" w16cid:durableId="942759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80"/>
    <w:rsid w:val="001D3569"/>
    <w:rsid w:val="00232E2F"/>
    <w:rsid w:val="00282ED0"/>
    <w:rsid w:val="0054548A"/>
    <w:rsid w:val="005B30E5"/>
    <w:rsid w:val="005B4902"/>
    <w:rsid w:val="00631781"/>
    <w:rsid w:val="006F4C4A"/>
    <w:rsid w:val="008542CB"/>
    <w:rsid w:val="00950FB3"/>
    <w:rsid w:val="00B12E80"/>
    <w:rsid w:val="00CC081B"/>
    <w:rsid w:val="00CE1948"/>
    <w:rsid w:val="00D42349"/>
    <w:rsid w:val="00D462F4"/>
    <w:rsid w:val="00DE3BAC"/>
    <w:rsid w:val="00E3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DC96"/>
  <w15:chartTrackingRefBased/>
  <w15:docId w15:val="{AB8353B5-F688-4139-963F-40C0449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2E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E80"/>
  </w:style>
  <w:style w:type="table" w:styleId="TableGrid">
    <w:name w:val="Table Grid"/>
    <w:basedOn w:val="TableNormal"/>
    <w:rsid w:val="00B12E8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2E80"/>
  </w:style>
  <w:style w:type="paragraph" w:styleId="Header">
    <w:name w:val="header"/>
    <w:basedOn w:val="Normal"/>
    <w:link w:val="HeaderChar"/>
    <w:uiPriority w:val="99"/>
    <w:rsid w:val="00B12E80"/>
    <w:pPr>
      <w:tabs>
        <w:tab w:val="center" w:pos="4513"/>
        <w:tab w:val="right" w:pos="902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B12E80"/>
    <w:rPr>
      <w:rFonts w:ascii="Tahoma" w:eastAsia="Times New Roman" w:hAnsi="Tahoma" w:cs="Times New Roman"/>
      <w:sz w:val="24"/>
      <w:szCs w:val="24"/>
    </w:rPr>
  </w:style>
  <w:style w:type="paragraph" w:styleId="BodyText">
    <w:name w:val="Body Text"/>
    <w:basedOn w:val="Normal"/>
    <w:link w:val="BodyTextChar"/>
    <w:rsid w:val="005B490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4902"/>
    <w:rPr>
      <w:rFonts w:ascii="Times New Roman" w:eastAsia="Times New Roman" w:hAnsi="Times New Roman" w:cs="Times New Roman"/>
      <w:sz w:val="20"/>
      <w:szCs w:val="20"/>
    </w:rPr>
  </w:style>
  <w:style w:type="paragraph" w:styleId="ListParagraph">
    <w:name w:val="List Paragraph"/>
    <w:basedOn w:val="Normal"/>
    <w:uiPriority w:val="34"/>
    <w:qFormat/>
    <w:rsid w:val="005B4902"/>
    <w:pPr>
      <w:ind w:left="720"/>
      <w:contextualSpacing/>
    </w:pPr>
  </w:style>
  <w:style w:type="paragraph" w:styleId="CommentText">
    <w:name w:val="annotation text"/>
    <w:basedOn w:val="Normal"/>
    <w:link w:val="CommentTextChar"/>
    <w:unhideWhenUsed/>
    <w:rsid w:val="00E345DE"/>
    <w:pPr>
      <w:spacing w:after="0" w:line="240" w:lineRule="auto"/>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E345DE"/>
    <w:rPr>
      <w:rFonts w:ascii="Tahoma" w:eastAsia="Times New Roman" w:hAnsi="Tahoma" w:cs="Times New Roman"/>
      <w:sz w:val="20"/>
      <w:szCs w:val="20"/>
    </w:rPr>
  </w:style>
  <w:style w:type="character" w:styleId="CommentReference">
    <w:name w:val="annotation reference"/>
    <w:semiHidden/>
    <w:unhideWhenUsed/>
    <w:rsid w:val="00E345DE"/>
    <w:rPr>
      <w:sz w:val="16"/>
      <w:szCs w:val="16"/>
    </w:rPr>
  </w:style>
  <w:style w:type="character" w:styleId="Emphasis">
    <w:name w:val="Emphasis"/>
    <w:basedOn w:val="DefaultParagraphFont"/>
    <w:qFormat/>
    <w:rsid w:val="00E34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80">
      <w:bodyDiv w:val="1"/>
      <w:marLeft w:val="0"/>
      <w:marRight w:val="0"/>
      <w:marTop w:val="0"/>
      <w:marBottom w:val="0"/>
      <w:divBdr>
        <w:top w:val="none" w:sz="0" w:space="0" w:color="auto"/>
        <w:left w:val="none" w:sz="0" w:space="0" w:color="auto"/>
        <w:bottom w:val="none" w:sz="0" w:space="0" w:color="auto"/>
        <w:right w:val="none" w:sz="0" w:space="0" w:color="auto"/>
      </w:divBdr>
    </w:div>
    <w:div w:id="1011302926">
      <w:bodyDiv w:val="1"/>
      <w:marLeft w:val="0"/>
      <w:marRight w:val="0"/>
      <w:marTop w:val="0"/>
      <w:marBottom w:val="0"/>
      <w:divBdr>
        <w:top w:val="none" w:sz="0" w:space="0" w:color="auto"/>
        <w:left w:val="none" w:sz="0" w:space="0" w:color="auto"/>
        <w:bottom w:val="none" w:sz="0" w:space="0" w:color="auto"/>
        <w:right w:val="none" w:sz="0" w:space="0" w:color="auto"/>
      </w:divBdr>
      <w:divsChild>
        <w:div w:id="559749320">
          <w:marLeft w:val="0"/>
          <w:marRight w:val="0"/>
          <w:marTop w:val="0"/>
          <w:marBottom w:val="0"/>
          <w:divBdr>
            <w:top w:val="none" w:sz="0" w:space="0" w:color="auto"/>
            <w:left w:val="none" w:sz="0" w:space="0" w:color="auto"/>
            <w:bottom w:val="none" w:sz="0" w:space="0" w:color="auto"/>
            <w:right w:val="none" w:sz="0" w:space="0" w:color="auto"/>
          </w:divBdr>
          <w:divsChild>
            <w:div w:id="9978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F242-1E99-4EAE-BFED-F7544BAA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Phillips</dc:creator>
  <cp:keywords/>
  <dc:description/>
  <cp:lastModifiedBy>Jane Lewis</cp:lastModifiedBy>
  <cp:revision>2</cp:revision>
  <cp:lastPrinted>2021-09-09T13:38:00Z</cp:lastPrinted>
  <dcterms:created xsi:type="dcterms:W3CDTF">2025-12-11T14:06:00Z</dcterms:created>
  <dcterms:modified xsi:type="dcterms:W3CDTF">2025-12-11T14:06:00Z</dcterms:modified>
</cp:coreProperties>
</file>